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10F" w:rsidRDefault="00E5610F">
      <w:pPr>
        <w:pStyle w:val="ConsPlusTitle"/>
        <w:jc w:val="center"/>
        <w:outlineLvl w:val="0"/>
      </w:pPr>
      <w:r>
        <w:t>ПРАВИТЕЛЬСТВО РОССИЙСКОЙ ФЕДЕРАЦИИ</w:t>
      </w:r>
    </w:p>
    <w:p w:rsidR="00E5610F" w:rsidRDefault="00E5610F">
      <w:pPr>
        <w:pStyle w:val="ConsPlusTitle"/>
        <w:jc w:val="center"/>
      </w:pPr>
    </w:p>
    <w:p w:rsidR="00E5610F" w:rsidRDefault="00E5610F">
      <w:pPr>
        <w:pStyle w:val="ConsPlusTitle"/>
        <w:jc w:val="center"/>
      </w:pPr>
      <w:r>
        <w:t>ПОСТАНОВЛЕНИЕ</w:t>
      </w:r>
    </w:p>
    <w:p w:rsidR="00E5610F" w:rsidRDefault="00E5610F">
      <w:pPr>
        <w:pStyle w:val="ConsPlusTitle"/>
        <w:jc w:val="center"/>
      </w:pPr>
      <w:r>
        <w:t>от 28 декабря 2023 г. N 2353</w:t>
      </w:r>
    </w:p>
    <w:p w:rsidR="00E5610F" w:rsidRDefault="00E5610F">
      <w:pPr>
        <w:pStyle w:val="ConsPlusTitle"/>
        <w:jc w:val="center"/>
      </w:pPr>
    </w:p>
    <w:p w:rsidR="00E5610F" w:rsidRDefault="00E5610F">
      <w:pPr>
        <w:pStyle w:val="ConsPlusTitle"/>
        <w:jc w:val="center"/>
      </w:pPr>
      <w:r>
        <w:t>О ПРОГРАММЕ</w:t>
      </w:r>
    </w:p>
    <w:p w:rsidR="00E5610F" w:rsidRDefault="00E5610F">
      <w:pPr>
        <w:pStyle w:val="ConsPlusTitle"/>
        <w:jc w:val="center"/>
      </w:pPr>
      <w:r>
        <w:t>ГОСУДАРСТВЕННЫХ ГАРАНТИЙ БЕСПЛАТНОГО ОКАЗАНИЯ ГРАЖДАНАМ</w:t>
      </w:r>
    </w:p>
    <w:p w:rsidR="00E5610F" w:rsidRDefault="00E5610F">
      <w:pPr>
        <w:pStyle w:val="ConsPlusTitle"/>
        <w:jc w:val="center"/>
      </w:pPr>
      <w:r>
        <w:t>МЕДИЦИНСКОЙ ПОМОЩИ НА 2024 ГОД И НА ПЛАНОВЫЙ ПЕРИОД 2025</w:t>
      </w:r>
    </w:p>
    <w:p w:rsidR="00E5610F" w:rsidRDefault="00E5610F">
      <w:pPr>
        <w:pStyle w:val="ConsPlusTitle"/>
        <w:jc w:val="center"/>
      </w:pPr>
      <w:r>
        <w:t>И 2026 ГОДОВ</w:t>
      </w:r>
    </w:p>
    <w:p w:rsidR="00E5610F" w:rsidRDefault="00E5610F">
      <w:pPr>
        <w:pStyle w:val="ConsPlusNormal"/>
        <w:ind w:firstLine="540"/>
        <w:jc w:val="both"/>
      </w:pPr>
    </w:p>
    <w:p w:rsidR="00E5610F" w:rsidRDefault="00E5610F">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5610F" w:rsidRDefault="00E5610F">
      <w:pPr>
        <w:pStyle w:val="ConsPlusNormal"/>
        <w:spacing w:before="220"/>
        <w:ind w:firstLine="540"/>
        <w:jc w:val="both"/>
      </w:pPr>
      <w:r>
        <w:t xml:space="preserve">1. Утвердить прилагаемую </w:t>
      </w:r>
      <w:hyperlink w:anchor="P39">
        <w:r>
          <w:rPr>
            <w:color w:val="0000FF"/>
          </w:rPr>
          <w:t>Программу</w:t>
        </w:r>
      </w:hyperlink>
      <w:r>
        <w:t xml:space="preserve"> государственных гарантий бесплатного оказания гражданам медицинской помощи на 2024 год и на плановый период 2025 и 2026 годов.</w:t>
      </w:r>
    </w:p>
    <w:p w:rsidR="00E5610F" w:rsidRDefault="00E5610F">
      <w:pPr>
        <w:pStyle w:val="ConsPlusNormal"/>
        <w:spacing w:before="220"/>
        <w:ind w:firstLine="540"/>
        <w:jc w:val="both"/>
      </w:pPr>
      <w:r>
        <w:t>2. Министерству здравоохранения Российской Федерации:</w:t>
      </w:r>
    </w:p>
    <w:p w:rsidR="00E5610F" w:rsidRDefault="00E5610F">
      <w:pPr>
        <w:pStyle w:val="ConsPlusNormal"/>
        <w:spacing w:before="220"/>
        <w:ind w:firstLine="540"/>
        <w:jc w:val="both"/>
      </w:pPr>
      <w:r>
        <w:t>а) внести в установленном порядке в Правительство Российской Федерации:</w:t>
      </w:r>
    </w:p>
    <w:p w:rsidR="00E5610F" w:rsidRDefault="00E5610F">
      <w:pPr>
        <w:pStyle w:val="ConsPlusNormal"/>
        <w:spacing w:before="220"/>
        <w:ind w:firstLine="540"/>
        <w:jc w:val="both"/>
      </w:pPr>
      <w:r>
        <w:t xml:space="preserve">до 1 июля 2024 г. - доклад о реализации в 2023 году </w:t>
      </w:r>
      <w:hyperlink r:id="rId4">
        <w:r>
          <w:rPr>
            <w:color w:val="0000FF"/>
          </w:rPr>
          <w:t>Программы</w:t>
        </w:r>
      </w:hyperlink>
      <w:r>
        <w:t xml:space="preserve">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от 29 декабря 2022 г. N 2497 "О Программе государственных гарантий бесплатного оказания гражданам медицинской помощи на 2023 год и на плановый период 2024 и 2025 годов";</w:t>
      </w:r>
    </w:p>
    <w:p w:rsidR="00E5610F" w:rsidRDefault="00E5610F">
      <w:pPr>
        <w:pStyle w:val="ConsPlusNormal"/>
        <w:spacing w:before="220"/>
        <w:ind w:firstLine="540"/>
        <w:jc w:val="both"/>
      </w:pPr>
      <w:r>
        <w:t>до 15 октября 2024 г. - проект программы государственных гарантий бесплатного оказания гражданам медицинской помощи на 2025 год и на плановый период 2026 и 2027 годов;</w:t>
      </w:r>
    </w:p>
    <w:p w:rsidR="00E5610F" w:rsidRDefault="00E5610F">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rsidR="00E5610F" w:rsidRDefault="00E5610F">
      <w:pPr>
        <w:pStyle w:val="ConsPlusNormal"/>
        <w:spacing w:before="220"/>
        <w:ind w:firstLine="540"/>
        <w:jc w:val="both"/>
      </w:pPr>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2024 год и на плановый период 2025 и 2026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5610F" w:rsidRDefault="00E5610F">
      <w:pPr>
        <w:pStyle w:val="ConsPlusNormal"/>
        <w:spacing w:before="220"/>
        <w:ind w:firstLine="540"/>
        <w:jc w:val="both"/>
      </w:pPr>
      <w:r>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5610F" w:rsidRDefault="00E5610F">
      <w:pPr>
        <w:pStyle w:val="ConsPlusNormal"/>
        <w:spacing w:before="220"/>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2024 год и на плановый период 2025 и 2026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5610F" w:rsidRDefault="00E5610F">
      <w:pPr>
        <w:pStyle w:val="ConsPlusNormal"/>
        <w:spacing w:before="220"/>
        <w:ind w:firstLine="540"/>
        <w:jc w:val="both"/>
      </w:pPr>
      <w:r>
        <w:t xml:space="preserve">г) осуществлять распределение объемов высокотехнологичной медицинской помощи, не включенной в базовую программу обязательного медицинского страхования, медицинским организациям, функции и полномочия учредителя в отношении которых осуществляет Правительство Российской Федерации или федеральные органы исполнительной власти,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здравоохранения Российской </w:t>
      </w:r>
      <w:r>
        <w:lastRenderedPageBreak/>
        <w:t>Федерации, по каждой указанной медицинской организации с указанием объемов финансового обеспечения высокотехнологичной медицинской помощи, соответствующих объемам предоставления высокотехнологичной медицинской помощи.</w:t>
      </w:r>
    </w:p>
    <w:p w:rsidR="00E5610F" w:rsidRDefault="00E5610F">
      <w:pPr>
        <w:pStyle w:val="ConsPlusNormal"/>
        <w:spacing w:before="220"/>
        <w:ind w:firstLine="540"/>
        <w:jc w:val="both"/>
      </w:pPr>
      <w:r>
        <w:t>3. Установить, что в 2024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E5610F" w:rsidRDefault="00E5610F">
      <w:pPr>
        <w:pStyle w:val="ConsPlusNormal"/>
        <w:spacing w:before="220"/>
        <w:ind w:firstLine="540"/>
        <w:jc w:val="both"/>
      </w:pPr>
      <w:r>
        <w:t xml:space="preserve">4. Установить, что в 2024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2024 год, распределенного медицинской организации в </w:t>
      </w:r>
      <w:hyperlink r:id="rId5">
        <w:r>
          <w:rPr>
            <w:color w:val="0000FF"/>
          </w:rPr>
          <w:t>порядке</w:t>
        </w:r>
      </w:hyperlink>
      <w:r>
        <w:t xml:space="preserve">, предусмотренном </w:t>
      </w:r>
      <w:hyperlink r:id="rId6">
        <w:r>
          <w:rPr>
            <w:color w:val="0000FF"/>
          </w:rPr>
          <w:t>частью 3.2 статьи 35</w:t>
        </w:r>
      </w:hyperlink>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2023 году.</w:t>
      </w:r>
    </w:p>
    <w:p w:rsidR="00E5610F" w:rsidRDefault="00E5610F">
      <w:pPr>
        <w:pStyle w:val="ConsPlusNormal"/>
        <w:spacing w:before="220"/>
        <w:ind w:firstLine="540"/>
        <w:jc w:val="both"/>
      </w:pPr>
      <w:r>
        <w:t>5. Рекомендовать органам государственной власти субъектов Российской Федерации утвердить территориальные программы государственных гарантий бесплатного оказания гражданам медицинской помощи на 2024 год и на плановый период 2025 и 2026 годов.</w:t>
      </w:r>
    </w:p>
    <w:p w:rsidR="00E5610F" w:rsidRDefault="00E5610F">
      <w:pPr>
        <w:pStyle w:val="ConsPlusNormal"/>
        <w:ind w:firstLine="540"/>
        <w:jc w:val="both"/>
      </w:pPr>
    </w:p>
    <w:p w:rsidR="00E5610F" w:rsidRDefault="00E5610F">
      <w:pPr>
        <w:pStyle w:val="ConsPlusNormal"/>
        <w:jc w:val="right"/>
      </w:pPr>
      <w:r>
        <w:t>Председатель Правительства</w:t>
      </w:r>
    </w:p>
    <w:p w:rsidR="00E5610F" w:rsidRDefault="00E5610F">
      <w:pPr>
        <w:pStyle w:val="ConsPlusNormal"/>
        <w:jc w:val="right"/>
      </w:pPr>
      <w:r>
        <w:t>Российской Федерации</w:t>
      </w:r>
    </w:p>
    <w:p w:rsidR="00E5610F" w:rsidRDefault="00E5610F">
      <w:pPr>
        <w:pStyle w:val="ConsPlusNormal"/>
        <w:jc w:val="right"/>
      </w:pPr>
      <w:r>
        <w:t>М.МИШУСТИН</w:t>
      </w: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jc w:val="right"/>
        <w:outlineLvl w:val="0"/>
      </w:pPr>
      <w:r>
        <w:t>Утверждена</w:t>
      </w:r>
    </w:p>
    <w:p w:rsidR="00E5610F" w:rsidRDefault="00E5610F">
      <w:pPr>
        <w:pStyle w:val="ConsPlusNormal"/>
        <w:jc w:val="right"/>
      </w:pPr>
      <w:r>
        <w:t>постановлением Правительства</w:t>
      </w:r>
    </w:p>
    <w:p w:rsidR="00E5610F" w:rsidRDefault="00E5610F">
      <w:pPr>
        <w:pStyle w:val="ConsPlusNormal"/>
        <w:jc w:val="right"/>
      </w:pPr>
      <w:r>
        <w:t>Российской Федерации</w:t>
      </w:r>
    </w:p>
    <w:p w:rsidR="00E5610F" w:rsidRDefault="00E5610F">
      <w:pPr>
        <w:pStyle w:val="ConsPlusNormal"/>
        <w:jc w:val="right"/>
      </w:pPr>
      <w:r>
        <w:t>от 28 декабря 2023 г. N 2353</w:t>
      </w:r>
    </w:p>
    <w:p w:rsidR="00E5610F" w:rsidRDefault="00E5610F">
      <w:pPr>
        <w:pStyle w:val="ConsPlusNormal"/>
        <w:jc w:val="right"/>
      </w:pPr>
    </w:p>
    <w:p w:rsidR="00E5610F" w:rsidRDefault="00E5610F">
      <w:pPr>
        <w:pStyle w:val="ConsPlusTitle"/>
        <w:jc w:val="center"/>
      </w:pPr>
      <w:bookmarkStart w:id="0" w:name="P39"/>
      <w:bookmarkEnd w:id="0"/>
      <w:r>
        <w:t>ПРОГРАММА</w:t>
      </w:r>
    </w:p>
    <w:p w:rsidR="00E5610F" w:rsidRDefault="00E5610F">
      <w:pPr>
        <w:pStyle w:val="ConsPlusTitle"/>
        <w:jc w:val="center"/>
      </w:pPr>
      <w:r>
        <w:t>ГОСУДАРСТВЕННЫХ ГАРАНТИЙ БЕСПЛАТНОГО ОКАЗАНИЯ ГРАЖДАНАМ</w:t>
      </w:r>
    </w:p>
    <w:p w:rsidR="00E5610F" w:rsidRDefault="00E5610F">
      <w:pPr>
        <w:pStyle w:val="ConsPlusTitle"/>
        <w:jc w:val="center"/>
      </w:pPr>
      <w:r>
        <w:t>МЕДИЦИНСКОЙ ПОМОЩИ НА 2024 ГОД И НА ПЛАНОВЫЙ ПЕРИОД 2025</w:t>
      </w:r>
    </w:p>
    <w:p w:rsidR="00E5610F" w:rsidRDefault="00E5610F">
      <w:pPr>
        <w:pStyle w:val="ConsPlusTitle"/>
        <w:jc w:val="center"/>
      </w:pPr>
      <w:r>
        <w:t>И 2026 ГОДОВ</w:t>
      </w:r>
    </w:p>
    <w:p w:rsidR="00E5610F" w:rsidRDefault="00E5610F">
      <w:pPr>
        <w:pStyle w:val="ConsPlusNormal"/>
        <w:jc w:val="center"/>
      </w:pPr>
    </w:p>
    <w:p w:rsidR="00E5610F" w:rsidRDefault="00E5610F">
      <w:pPr>
        <w:pStyle w:val="ConsPlusTitle"/>
        <w:jc w:val="center"/>
        <w:outlineLvl w:val="1"/>
      </w:pPr>
      <w:r>
        <w:t>I. Общие положения</w:t>
      </w:r>
    </w:p>
    <w:p w:rsidR="00E5610F" w:rsidRDefault="00E5610F">
      <w:pPr>
        <w:pStyle w:val="ConsPlusNormal"/>
        <w:jc w:val="center"/>
      </w:pPr>
    </w:p>
    <w:p w:rsidR="00E5610F" w:rsidRDefault="00E5610F">
      <w:pPr>
        <w:pStyle w:val="ConsPlusNormal"/>
        <w:ind w:firstLine="540"/>
        <w:jc w:val="both"/>
      </w:pPr>
      <w:r>
        <w:t xml:space="preserve">В соответствии с Федеральным </w:t>
      </w:r>
      <w:hyperlink r:id="rId7">
        <w:r>
          <w:rPr>
            <w:color w:val="0000FF"/>
          </w:rPr>
          <w:t>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5610F" w:rsidRDefault="00E5610F">
      <w:pPr>
        <w:pStyle w:val="ConsPlusNormal"/>
        <w:spacing w:before="220"/>
        <w:ind w:firstLine="540"/>
        <w:jc w:val="both"/>
      </w:pPr>
      <w:r>
        <w:lastRenderedPageBreak/>
        <w:t>Программа государственных гарантий бесплатного оказания гражданам медицинской помощи на 2024 год и на плановый период 2025 и 2026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5610F" w:rsidRDefault="00E5610F">
      <w:pPr>
        <w:pStyle w:val="ConsPlusNormal"/>
        <w:spacing w:before="220"/>
        <w:ind w:firstLine="540"/>
        <w:jc w:val="both"/>
      </w:pPr>
      <w:r>
        <w:t xml:space="preserve">Программа формируется с учетом </w:t>
      </w:r>
      <w:hyperlink r:id="rId8">
        <w:r>
          <w:rPr>
            <w:color w:val="0000FF"/>
          </w:rPr>
          <w:t>порядков</w:t>
        </w:r>
      </w:hyperlink>
      <w:r>
        <w:t xml:space="preserve"> оказания медицинской помощи, </w:t>
      </w:r>
      <w:hyperlink r:id="rId9">
        <w:r>
          <w:rPr>
            <w:color w:val="0000FF"/>
          </w:rPr>
          <w:t>стандартов</w:t>
        </w:r>
      </w:hyperlink>
      <w:r>
        <w:t xml:space="preserve"> медицинской помощи, разработанных в том числе на основе </w:t>
      </w:r>
      <w:hyperlink r:id="rId10">
        <w:r>
          <w:rPr>
            <w:color w:val="0000FF"/>
          </w:rPr>
          <w:t>клинических рекомендаций</w:t>
        </w:r>
      </w:hyperlink>
      <w:r>
        <w:t>,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5610F" w:rsidRDefault="00E5610F">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2024 год и на плановый период 2025 и 2026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5610F" w:rsidRDefault="00E5610F">
      <w:pPr>
        <w:pStyle w:val="ConsPlusNormal"/>
        <w:spacing w:before="220"/>
        <w:ind w:firstLine="540"/>
        <w:jc w:val="both"/>
      </w:pPr>
      <w:r>
        <w:t xml:space="preserve">Органы государственной власти Донецкой Народной Республики, Луганской Народной Республики, Запорожской области и Херсонской области в соответствии с Программой разрабатывают и утверждают территориальные программы государственных гарантий, включая территориальные программы обязательного медицинского страхования, с учетом особенностей, установленных </w:t>
      </w:r>
      <w:hyperlink r:id="rId11">
        <w:r>
          <w:rPr>
            <w:color w:val="0000FF"/>
          </w:rPr>
          <w:t>статьей 5</w:t>
        </w:r>
      </w:hyperlink>
      <w:r>
        <w:t xml:space="preserve"> Федерального закона "Об особенностях правового регулирования отношений в сферах охраны здоровья, обязательного медицинского страхования, обращения лекарственных средств и обращения медицинских изделий в связи с принятием в Российскую Федерацию Донецкой Народной Республики, Луганской Народной Республики, Запорожской области и Херсонской области".</w:t>
      </w:r>
    </w:p>
    <w:p w:rsidR="00E5610F" w:rsidRDefault="00E5610F">
      <w:pPr>
        <w:pStyle w:val="ConsPlusNormal"/>
        <w:spacing w:before="220"/>
        <w:ind w:firstLine="540"/>
        <w:jc w:val="both"/>
      </w:pPr>
      <w:r>
        <w:t xml:space="preserve">В соответствии с </w:t>
      </w:r>
      <w:hyperlink r:id="rId12">
        <w:r>
          <w:rPr>
            <w:color w:val="0000FF"/>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13">
        <w:r>
          <w:rPr>
            <w:color w:val="0000FF"/>
          </w:rPr>
          <w:t>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E5610F" w:rsidRDefault="00E5610F">
      <w:pPr>
        <w:pStyle w:val="ConsPlusNormal"/>
        <w:spacing w:before="220"/>
        <w:ind w:firstLine="540"/>
        <w:jc w:val="both"/>
      </w:pPr>
      <w:r>
        <w:t>Высшие исполнительные органы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исполнительным органам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5610F" w:rsidRDefault="00E5610F">
      <w:pPr>
        <w:pStyle w:val="ConsPlusNormal"/>
        <w:spacing w:before="220"/>
        <w:ind w:firstLine="540"/>
        <w:jc w:val="both"/>
      </w:pPr>
      <w:r>
        <w:t xml:space="preserve">Индексация заработной платы медицинских работников осуществляется с учетом фактически сложившегося уровня отношения средней заработной платы медицинских работников </w:t>
      </w:r>
      <w:r>
        <w:lastRenderedPageBreak/>
        <w:t>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5610F" w:rsidRDefault="00E5610F">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5610F" w:rsidRDefault="00E5610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5610F" w:rsidRDefault="00E5610F">
      <w:pPr>
        <w:pStyle w:val="ConsPlusNormal"/>
        <w:jc w:val="both"/>
      </w:pPr>
    </w:p>
    <w:p w:rsidR="00E5610F" w:rsidRDefault="00E5610F">
      <w:pPr>
        <w:pStyle w:val="ConsPlusTitle"/>
        <w:jc w:val="center"/>
        <w:outlineLvl w:val="1"/>
      </w:pPr>
      <w:bookmarkStart w:id="1" w:name="P57"/>
      <w:bookmarkEnd w:id="1"/>
      <w:r>
        <w:t>II. Перечень видов, форм и условий</w:t>
      </w:r>
    </w:p>
    <w:p w:rsidR="00E5610F" w:rsidRDefault="00E5610F">
      <w:pPr>
        <w:pStyle w:val="ConsPlusTitle"/>
        <w:jc w:val="center"/>
      </w:pPr>
      <w:r>
        <w:t>предоставления медицинской помощи, оказание которой</w:t>
      </w:r>
    </w:p>
    <w:p w:rsidR="00E5610F" w:rsidRDefault="00E5610F">
      <w:pPr>
        <w:pStyle w:val="ConsPlusTitle"/>
        <w:jc w:val="center"/>
      </w:pPr>
      <w:r>
        <w:t>осуществляется бесплатно</w:t>
      </w:r>
    </w:p>
    <w:p w:rsidR="00E5610F" w:rsidRDefault="00E5610F">
      <w:pPr>
        <w:pStyle w:val="ConsPlusNormal"/>
        <w:jc w:val="both"/>
      </w:pPr>
    </w:p>
    <w:p w:rsidR="00E5610F" w:rsidRDefault="00E5610F">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5610F" w:rsidRDefault="00E5610F">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5610F" w:rsidRDefault="00E5610F">
      <w:pPr>
        <w:pStyle w:val="ConsPlusNormal"/>
        <w:spacing w:before="220"/>
        <w:ind w:firstLine="540"/>
        <w:jc w:val="both"/>
      </w:pPr>
      <w:r>
        <w:t>специализированная, в том числе высокотехнологичная, медицинская помощь;</w:t>
      </w:r>
    </w:p>
    <w:p w:rsidR="00E5610F" w:rsidRDefault="00E5610F">
      <w:pPr>
        <w:pStyle w:val="ConsPlusNormal"/>
        <w:spacing w:before="220"/>
        <w:ind w:firstLine="540"/>
        <w:jc w:val="both"/>
      </w:pPr>
      <w:r>
        <w:t>скорая, в том числе скорая специализированная, медицинская помощь;</w:t>
      </w:r>
    </w:p>
    <w:p w:rsidR="00E5610F" w:rsidRDefault="00E5610F">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5610F" w:rsidRDefault="00E5610F">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5610F" w:rsidRDefault="00E5610F">
      <w:pPr>
        <w:pStyle w:val="ConsPlusNormal"/>
        <w:spacing w:before="220"/>
        <w:ind w:firstLine="540"/>
        <w:jc w:val="both"/>
      </w:pPr>
      <w:r>
        <w:t>Ветеранам боевых действий оказание медицинской помощи в рамках Программы осуществляется во внеочередном порядке.</w:t>
      </w:r>
    </w:p>
    <w:p w:rsidR="00E5610F" w:rsidRDefault="00E5610F">
      <w:pPr>
        <w:pStyle w:val="ConsPlusNormal"/>
        <w:jc w:val="both"/>
      </w:pPr>
    </w:p>
    <w:p w:rsidR="00E5610F" w:rsidRDefault="00E5610F">
      <w:pPr>
        <w:pStyle w:val="ConsPlusTitle"/>
        <w:jc w:val="center"/>
        <w:outlineLvl w:val="2"/>
      </w:pPr>
      <w:r>
        <w:t>Первичная медико-санитарная помощь</w:t>
      </w:r>
    </w:p>
    <w:p w:rsidR="00E5610F" w:rsidRDefault="00E5610F">
      <w:pPr>
        <w:pStyle w:val="ConsPlusNormal"/>
        <w:jc w:val="both"/>
      </w:pPr>
    </w:p>
    <w:p w:rsidR="00E5610F" w:rsidRDefault="00E5610F">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5610F" w:rsidRDefault="00E5610F">
      <w:pPr>
        <w:pStyle w:val="ConsPlusNormal"/>
        <w:spacing w:before="220"/>
        <w:ind w:firstLine="540"/>
        <w:jc w:val="both"/>
      </w:pPr>
      <w:r>
        <w:t>Первичная медико-санитарная помощь оказывается в амбулаторных условиях и условиях дневного стационара в плановой и неотложной формах.</w:t>
      </w:r>
    </w:p>
    <w:p w:rsidR="00E5610F" w:rsidRDefault="00E5610F">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профессиональным медицинским образованием.</w:t>
      </w:r>
    </w:p>
    <w:p w:rsidR="00E5610F" w:rsidRDefault="00E5610F">
      <w:pPr>
        <w:pStyle w:val="ConsPlusNormal"/>
        <w:spacing w:before="220"/>
        <w:ind w:firstLine="540"/>
        <w:jc w:val="both"/>
      </w:pPr>
      <w:r>
        <w:t xml:space="preserve">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w:t>
      </w:r>
      <w:r>
        <w:lastRenderedPageBreak/>
        <w:t>врачами общей практики (семейными врачами).</w:t>
      </w:r>
    </w:p>
    <w:p w:rsidR="00E5610F" w:rsidRDefault="00E5610F">
      <w:pPr>
        <w:pStyle w:val="ConsPlusNormal"/>
        <w:spacing w:before="220"/>
        <w:ind w:firstLine="540"/>
        <w:jc w:val="both"/>
      </w:pPr>
      <w:r>
        <w:t>Для получения первичной врачебной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5610F" w:rsidRDefault="00E5610F">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5610F" w:rsidRDefault="00E5610F">
      <w:pPr>
        <w:pStyle w:val="ConsPlusNormal"/>
        <w:jc w:val="both"/>
      </w:pPr>
    </w:p>
    <w:p w:rsidR="00E5610F" w:rsidRDefault="00E5610F">
      <w:pPr>
        <w:pStyle w:val="ConsPlusTitle"/>
        <w:jc w:val="center"/>
        <w:outlineLvl w:val="2"/>
      </w:pPr>
      <w:r>
        <w:t>Специализированная, в том числе высокотехнологичная,</w:t>
      </w:r>
    </w:p>
    <w:p w:rsidR="00E5610F" w:rsidRDefault="00E5610F">
      <w:pPr>
        <w:pStyle w:val="ConsPlusTitle"/>
        <w:jc w:val="center"/>
      </w:pPr>
      <w:r>
        <w:t>медицинская помощь</w:t>
      </w:r>
    </w:p>
    <w:p w:rsidR="00E5610F" w:rsidRDefault="00E5610F">
      <w:pPr>
        <w:pStyle w:val="ConsPlusNormal"/>
        <w:jc w:val="both"/>
      </w:pPr>
    </w:p>
    <w:p w:rsidR="00E5610F" w:rsidRDefault="00E5610F">
      <w:pPr>
        <w:pStyle w:val="ConsPlusNormal"/>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5610F" w:rsidRDefault="00E5610F">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5610F" w:rsidRDefault="00E5610F">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538">
        <w:r>
          <w:rPr>
            <w:color w:val="0000FF"/>
          </w:rPr>
          <w:t>приложению N 1</w:t>
        </w:r>
      </w:hyperlink>
      <w:r>
        <w:t>.</w:t>
      </w:r>
    </w:p>
    <w:p w:rsidR="00E5610F" w:rsidRDefault="00E5610F">
      <w:pPr>
        <w:pStyle w:val="ConsPlusNormal"/>
        <w:jc w:val="both"/>
      </w:pPr>
    </w:p>
    <w:p w:rsidR="00E5610F" w:rsidRDefault="00E5610F">
      <w:pPr>
        <w:pStyle w:val="ConsPlusTitle"/>
        <w:jc w:val="center"/>
        <w:outlineLvl w:val="2"/>
      </w:pPr>
      <w:r>
        <w:t>Скорая, в том числе скорая специализированная,</w:t>
      </w:r>
    </w:p>
    <w:p w:rsidR="00E5610F" w:rsidRDefault="00E5610F">
      <w:pPr>
        <w:pStyle w:val="ConsPlusTitle"/>
        <w:jc w:val="center"/>
      </w:pPr>
      <w:r>
        <w:t>медицинская помощь</w:t>
      </w:r>
    </w:p>
    <w:p w:rsidR="00E5610F" w:rsidRDefault="00E5610F">
      <w:pPr>
        <w:pStyle w:val="ConsPlusNormal"/>
        <w:jc w:val="both"/>
      </w:pPr>
    </w:p>
    <w:p w:rsidR="00E5610F" w:rsidRDefault="00E5610F">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5610F" w:rsidRDefault="00E5610F">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5610F" w:rsidRDefault="00E5610F">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5610F" w:rsidRDefault="00E5610F">
      <w:pPr>
        <w:pStyle w:val="ConsPlusNormal"/>
        <w:spacing w:before="220"/>
        <w:ind w:firstLine="540"/>
        <w:jc w:val="both"/>
      </w:pPr>
      <w:r>
        <w:t xml:space="preserve">Медицинская эвакуация, в том числе между субъектами Российской Федерации, осуществляется выездными бригадами скорой медицинской помощи с проведением во время </w:t>
      </w:r>
      <w:r>
        <w:lastRenderedPageBreak/>
        <w:t>транспортировки мероприятий по оказанию медицинской помощи, в том числе с применением медицинского оборудования.</w:t>
      </w:r>
    </w:p>
    <w:p w:rsidR="00E5610F" w:rsidRDefault="00E5610F">
      <w:pPr>
        <w:pStyle w:val="ConsPlusNormal"/>
        <w:spacing w:before="220"/>
        <w:ind w:firstLine="540"/>
        <w:jc w:val="both"/>
      </w:pPr>
      <w: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E5610F" w:rsidRDefault="00E5610F">
      <w:pPr>
        <w:pStyle w:val="ConsPlusNormal"/>
        <w:jc w:val="both"/>
      </w:pPr>
    </w:p>
    <w:p w:rsidR="00E5610F" w:rsidRDefault="00E5610F">
      <w:pPr>
        <w:pStyle w:val="ConsPlusTitle"/>
        <w:jc w:val="center"/>
        <w:outlineLvl w:val="2"/>
      </w:pPr>
      <w:r>
        <w:t>Медицинская реабилитация</w:t>
      </w:r>
    </w:p>
    <w:p w:rsidR="00E5610F" w:rsidRDefault="00E5610F">
      <w:pPr>
        <w:pStyle w:val="ConsPlusNormal"/>
        <w:jc w:val="both"/>
      </w:pPr>
    </w:p>
    <w:p w:rsidR="00E5610F" w:rsidRDefault="00E5610F">
      <w:pPr>
        <w:pStyle w:val="ConsPlusNormal"/>
        <w:ind w:firstLine="540"/>
        <w:jc w:val="both"/>
      </w:pPr>
      <w:r>
        <w:t>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5610F" w:rsidRDefault="00E5610F">
      <w:pPr>
        <w:pStyle w:val="ConsPlusNormal"/>
        <w:spacing w:before="220"/>
        <w:ind w:firstLine="540"/>
        <w:jc w:val="both"/>
      </w:pPr>
      <w:r>
        <w:t>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населенном пункте, ограничения в передвижении пациента, медицинская организация,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E5610F" w:rsidRDefault="00E5610F">
      <w:pPr>
        <w:pStyle w:val="ConsPlusNormal"/>
        <w:spacing w:before="220"/>
        <w:ind w:firstLine="540"/>
        <w:jc w:val="both"/>
      </w:pPr>
      <w: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E5610F" w:rsidRDefault="00E5610F">
      <w:pPr>
        <w:pStyle w:val="ConsPlusNormal"/>
        <w:spacing w:before="220"/>
        <w:ind w:firstLine="540"/>
        <w:jc w:val="both"/>
      </w:pPr>
      <w: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медицинской реабилитации на дому, предоставляемой в рамках территориальной программы обязательного медицинского страхования, устанавливаются Министерством здравоохранения Российской Федерации.</w:t>
      </w:r>
    </w:p>
    <w:p w:rsidR="00E5610F" w:rsidRDefault="00E5610F">
      <w:pPr>
        <w:pStyle w:val="ConsPlusNormal"/>
        <w:spacing w:before="220"/>
        <w:ind w:firstLine="540"/>
        <w:jc w:val="both"/>
      </w:pPr>
      <w:r>
        <w:t>При завершении пациентом лечения в стационарных условиях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E5610F" w:rsidRDefault="00E5610F">
      <w:pPr>
        <w:pStyle w:val="ConsPlusNormal"/>
        <w:spacing w:before="220"/>
        <w:ind w:firstLine="540"/>
        <w:jc w:val="both"/>
      </w:pPr>
      <w: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в которой пациент получил специализированную медицинскую помощь, в медицинскую организацию, к которой пациент прикреплен для получения первичной медико-санитарной помощи, для организации ему медицинской реабилитации.</w:t>
      </w:r>
    </w:p>
    <w:p w:rsidR="00E5610F" w:rsidRDefault="00E5610F">
      <w:pPr>
        <w:pStyle w:val="ConsPlusNormal"/>
        <w:spacing w:before="220"/>
        <w:ind w:firstLine="540"/>
        <w:jc w:val="both"/>
      </w:pPr>
      <w: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врачом по медицинской реабилитации мероприятиями по медицинской реабилитации.</w:t>
      </w:r>
    </w:p>
    <w:p w:rsidR="00E5610F" w:rsidRDefault="00E5610F">
      <w:pPr>
        <w:pStyle w:val="ConsPlusNormal"/>
        <w:spacing w:before="220"/>
        <w:ind w:firstLine="540"/>
        <w:jc w:val="both"/>
      </w:pPr>
      <w:r>
        <w:t xml:space="preserve">Медицинская реабилитация включает в том числе продолжительную медицинская реабилитацию (длительностью 30 суток и более) для пациентов: ветеранов боевых действий, принимавших участие (содействовавших выполнению задач) в специальной военной операции на территориях Донецкой Народной Республики, Луганской Народной Республики и Украины с 24 </w:t>
      </w:r>
      <w:r>
        <w:lastRenderedPageBreak/>
        <w:t>февраля 2022 г., на территориях Запорожской области и Херсонской области с 30 сентября 2022 г., уволенным с военной службы (службы, работы).</w:t>
      </w:r>
    </w:p>
    <w:p w:rsidR="00E5610F" w:rsidRDefault="00E5610F">
      <w:pPr>
        <w:pStyle w:val="ConsPlusNormal"/>
        <w:spacing w:before="220"/>
        <w:ind w:firstLine="540"/>
        <w:jc w:val="both"/>
      </w:pPr>
      <w:r>
        <w:t>В случае отсутствия в медицинской организации, к которой пациент прикреплен для получения первичной медико-санитарной помощи, врача по медицинской реабилитации, но при наличии у медицинской организации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территориальной программе обязательного медицинского страхования соответствующего субъекта Российской Федерации), в том числе с 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 В этом случае оплата такой консультации осуществляется на основании гражданско-правового договора между медицинской организацией,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E5610F" w:rsidRDefault="00E5610F">
      <w:pPr>
        <w:pStyle w:val="ConsPlusNormal"/>
        <w:spacing w:before="220"/>
        <w:ind w:firstLine="540"/>
        <w:jc w:val="both"/>
      </w:pPr>
      <w: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E5610F" w:rsidRDefault="00E5610F">
      <w:pPr>
        <w:pStyle w:val="ConsPlusNormal"/>
        <w:spacing w:before="220"/>
        <w:ind w:firstLine="540"/>
        <w:jc w:val="both"/>
      </w:pPr>
      <w:r>
        <w:t>Федеральный фонд обязательного медицинского страхования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E5610F" w:rsidRDefault="00E5610F">
      <w:pPr>
        <w:pStyle w:val="ConsPlusNormal"/>
        <w:jc w:val="both"/>
      </w:pPr>
    </w:p>
    <w:p w:rsidR="00E5610F" w:rsidRDefault="00E5610F">
      <w:pPr>
        <w:pStyle w:val="ConsPlusTitle"/>
        <w:jc w:val="center"/>
        <w:outlineLvl w:val="2"/>
      </w:pPr>
      <w:r>
        <w:t>Паллиативная медицинская помощь</w:t>
      </w:r>
    </w:p>
    <w:p w:rsidR="00E5610F" w:rsidRDefault="00E5610F">
      <w:pPr>
        <w:pStyle w:val="ConsPlusNormal"/>
        <w:jc w:val="both"/>
      </w:pPr>
    </w:p>
    <w:p w:rsidR="00E5610F" w:rsidRDefault="00E5610F">
      <w:pPr>
        <w:pStyle w:val="ConsPlusNormal"/>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5610F" w:rsidRDefault="00E5610F">
      <w:pPr>
        <w:pStyle w:val="ConsPlusNormal"/>
        <w:spacing w:before="220"/>
        <w:ind w:firstLine="540"/>
        <w:jc w:val="both"/>
      </w:pPr>
      <w:r>
        <w:t>Ветеранам боевых действий паллиативная медицинская помощь оказывается во внеочередном порядке.</w:t>
      </w:r>
    </w:p>
    <w:p w:rsidR="00E5610F" w:rsidRDefault="00E5610F">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4">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5610F" w:rsidRDefault="00E5610F">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здравпунктов,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5610F" w:rsidRDefault="00E5610F">
      <w:pPr>
        <w:pStyle w:val="ConsPlusNormal"/>
        <w:spacing w:before="220"/>
        <w:ind w:firstLine="540"/>
        <w:jc w:val="both"/>
      </w:pPr>
      <w:r>
        <w:lastRenderedPageBreak/>
        <w:t>Медицинские организации, оказывающие специализированную, в том числе паллиативную,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в том числе паллиативную, медицинскую помощь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5610F" w:rsidRDefault="00E5610F">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в том числе ветеранов боевых действий, для использования на дому по </w:t>
      </w:r>
      <w:hyperlink r:id="rId15">
        <w:r>
          <w:rPr>
            <w:color w:val="0000FF"/>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 и продуктами лечебного (энтерального) питания.</w:t>
      </w:r>
    </w:p>
    <w:p w:rsidR="00E5610F" w:rsidRDefault="00E5610F">
      <w:pPr>
        <w:pStyle w:val="ConsPlusNormal"/>
        <w:spacing w:before="220"/>
        <w:ind w:firstLine="540"/>
        <w:jc w:val="both"/>
      </w:pPr>
      <w:r>
        <w:t>В целях обеспечения пациентов, в том числе детей, получающих паллиативную медицинскую помощь, наркотическими лекарственными препаратами и психотропными лекарственными препаратами исполнительные органы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5610F" w:rsidRDefault="00E5610F">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5610F" w:rsidRDefault="00E5610F">
      <w:pPr>
        <w:pStyle w:val="ConsPlusNormal"/>
        <w:jc w:val="both"/>
      </w:pPr>
    </w:p>
    <w:p w:rsidR="00E5610F" w:rsidRDefault="00E5610F">
      <w:pPr>
        <w:pStyle w:val="ConsPlusTitle"/>
        <w:jc w:val="center"/>
        <w:outlineLvl w:val="2"/>
      </w:pPr>
      <w:r>
        <w:t>Оказание гражданам, находящимся в стационарных организациях</w:t>
      </w:r>
    </w:p>
    <w:p w:rsidR="00E5610F" w:rsidRDefault="00E5610F">
      <w:pPr>
        <w:pStyle w:val="ConsPlusTitle"/>
        <w:jc w:val="center"/>
      </w:pPr>
      <w:r>
        <w:t>социального обслуживания, медицинской помощи</w:t>
      </w:r>
    </w:p>
    <w:p w:rsidR="00E5610F" w:rsidRDefault="00E5610F">
      <w:pPr>
        <w:pStyle w:val="ConsPlusNormal"/>
        <w:jc w:val="both"/>
      </w:pPr>
    </w:p>
    <w:p w:rsidR="00E5610F" w:rsidRDefault="00E5610F">
      <w:pPr>
        <w:pStyle w:val="ConsPlusNormal"/>
        <w:ind w:firstLine="540"/>
        <w:jc w:val="both"/>
      </w:pPr>
      <w:r>
        <w:t>В целях оказания гражданам, находящимся в стационарных организациях социального обслуживания, медицинской помощи исполнительными органами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 в порядке, установленном нормативным правовым актом субъекта Российской Федерации.</w:t>
      </w:r>
    </w:p>
    <w:p w:rsidR="00E5610F" w:rsidRDefault="00E5610F">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в приоритетном порядке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5610F" w:rsidRDefault="00E5610F">
      <w:pPr>
        <w:pStyle w:val="ConsPlusNormal"/>
        <w:spacing w:before="220"/>
        <w:ind w:firstLine="540"/>
        <w:jc w:val="both"/>
      </w:pPr>
      <w:r>
        <w:t>Контроль за полнотой и результатами проведения диспансеризации и диспансерного наблюдения осуществляют исполнительные органы субъектов Российской Федерации в сфере охраны здоровья, а также страховые медицинские организации, в которых застрахованы по обязательному медицинскому страхованию лица (далее - застрахованные лица), находящиеся в стационарных организациях социального обслуживания, и территориальный фонд обязательного медицинского страхования соответствующего субъекта Российской Федерации.</w:t>
      </w:r>
    </w:p>
    <w:p w:rsidR="00E5610F" w:rsidRDefault="00E5610F">
      <w:pPr>
        <w:pStyle w:val="ConsPlusNormal"/>
        <w:spacing w:before="220"/>
        <w:ind w:firstLine="540"/>
        <w:jc w:val="both"/>
      </w:pPr>
      <w:r>
        <w:t xml:space="preserve">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w:t>
      </w:r>
      <w:r>
        <w:lastRenderedPageBreak/>
        <w:t>специализированные медицинские организации в сроки, установленные Программой.</w:t>
      </w:r>
    </w:p>
    <w:p w:rsidR="00E5610F" w:rsidRDefault="00E5610F">
      <w:pPr>
        <w:pStyle w:val="ConsPlusNormal"/>
        <w:jc w:val="both"/>
      </w:pPr>
    </w:p>
    <w:p w:rsidR="00E5610F" w:rsidRDefault="00E5610F">
      <w:pPr>
        <w:pStyle w:val="ConsPlusTitle"/>
        <w:jc w:val="center"/>
        <w:outlineLvl w:val="2"/>
      </w:pPr>
      <w:r>
        <w:t>Оказание медицинской помощи лицам с психическими</w:t>
      </w:r>
    </w:p>
    <w:p w:rsidR="00E5610F" w:rsidRDefault="00E5610F">
      <w:pPr>
        <w:pStyle w:val="ConsPlusTitle"/>
        <w:jc w:val="center"/>
      </w:pPr>
      <w:r>
        <w:t>расстройствами и расстройствами поведения</w:t>
      </w:r>
    </w:p>
    <w:p w:rsidR="00E5610F" w:rsidRDefault="00E5610F">
      <w:pPr>
        <w:pStyle w:val="ConsPlusNormal"/>
        <w:jc w:val="both"/>
      </w:pPr>
    </w:p>
    <w:p w:rsidR="00E5610F" w:rsidRDefault="00E5610F">
      <w:pPr>
        <w:pStyle w:val="ConsPlusNormal"/>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5610F" w:rsidRDefault="00E5610F">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здравпунктов,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специализированных выездных психиатрических бригад, в порядке, установленном Министерством здравоохранения Российской Федерации.</w:t>
      </w:r>
    </w:p>
    <w:p w:rsidR="00E5610F" w:rsidRDefault="00E5610F">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5610F" w:rsidRDefault="00E5610F">
      <w:pPr>
        <w:pStyle w:val="ConsPlusNormal"/>
        <w:jc w:val="both"/>
      </w:pPr>
    </w:p>
    <w:p w:rsidR="00E5610F" w:rsidRDefault="00E5610F">
      <w:pPr>
        <w:pStyle w:val="ConsPlusTitle"/>
        <w:jc w:val="center"/>
        <w:outlineLvl w:val="2"/>
      </w:pPr>
      <w:r>
        <w:t>Формы оказания медицинской помощи</w:t>
      </w:r>
    </w:p>
    <w:p w:rsidR="00E5610F" w:rsidRDefault="00E5610F">
      <w:pPr>
        <w:pStyle w:val="ConsPlusNormal"/>
        <w:jc w:val="both"/>
      </w:pPr>
    </w:p>
    <w:p w:rsidR="00E5610F" w:rsidRDefault="00E5610F">
      <w:pPr>
        <w:pStyle w:val="ConsPlusNormal"/>
        <w:ind w:firstLine="540"/>
        <w:jc w:val="both"/>
      </w:pPr>
      <w:r>
        <w:t>Медицинская помощь оказывается в следующих формах:</w:t>
      </w:r>
    </w:p>
    <w:p w:rsidR="00E5610F" w:rsidRDefault="00E5610F">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5610F" w:rsidRDefault="00E5610F">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5610F" w:rsidRDefault="00E5610F">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5610F" w:rsidRDefault="00E5610F">
      <w:pPr>
        <w:pStyle w:val="ConsPlusNormal"/>
        <w:spacing w:before="220"/>
        <w:ind w:firstLine="540"/>
        <w:jc w:val="both"/>
      </w:pPr>
      <w:r>
        <w:t xml:space="preserve">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здравпунктом, фельдшерско-акушерским пунктом, врачебной амбулаторией, отделением врача общей практики (семейного врача) и т.д.) </w:t>
      </w:r>
      <w:r>
        <w:lastRenderedPageBreak/>
        <w:t>любым доступным способом с привлечением органов местного самоуправления.</w:t>
      </w:r>
    </w:p>
    <w:p w:rsidR="00E5610F" w:rsidRDefault="00E5610F">
      <w:pPr>
        <w:pStyle w:val="ConsPlusNormal"/>
        <w:spacing w:before="220"/>
        <w:ind w:firstLine="540"/>
        <w:jc w:val="both"/>
      </w:pPr>
      <w: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6">
        <w:r>
          <w:rPr>
            <w:color w:val="0000FF"/>
          </w:rPr>
          <w:t>пунктом 21 части 1 статьи 14</w:t>
        </w:r>
      </w:hyperlink>
      <w:r>
        <w:t xml:space="preserve"> Федерального закона "Об основах охраны здоровья граждан в Российской Федерации",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E5610F" w:rsidRDefault="00E5610F">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7">
        <w:r>
          <w:rPr>
            <w:color w:val="0000FF"/>
          </w:rPr>
          <w:t>перечень</w:t>
        </w:r>
      </w:hyperlink>
      <w:r>
        <w:t xml:space="preserve"> жизненно необходимых и важнейших лекарственных препаратов и </w:t>
      </w:r>
      <w:hyperlink r:id="rId18">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5610F" w:rsidRDefault="00E5610F">
      <w:pPr>
        <w:pStyle w:val="ConsPlusNormal"/>
        <w:spacing w:before="220"/>
        <w:ind w:firstLine="540"/>
        <w:jc w:val="both"/>
      </w:pPr>
      <w:hyperlink r:id="rId19">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5610F" w:rsidRDefault="00E5610F">
      <w:pPr>
        <w:pStyle w:val="ConsPlusNormal"/>
        <w:jc w:val="both"/>
      </w:pPr>
    </w:p>
    <w:p w:rsidR="00E5610F" w:rsidRDefault="00E5610F">
      <w:pPr>
        <w:pStyle w:val="ConsPlusTitle"/>
        <w:jc w:val="center"/>
        <w:outlineLvl w:val="1"/>
      </w:pPr>
      <w:bookmarkStart w:id="2" w:name="P145"/>
      <w:bookmarkEnd w:id="2"/>
      <w:r>
        <w:t>III. Перечень заболеваний и состояний, оказание</w:t>
      </w:r>
    </w:p>
    <w:p w:rsidR="00E5610F" w:rsidRDefault="00E5610F">
      <w:pPr>
        <w:pStyle w:val="ConsPlusTitle"/>
        <w:jc w:val="center"/>
      </w:pPr>
      <w:r>
        <w:t>медицинской помощи при которых осуществляется бесплатно,</w:t>
      </w:r>
    </w:p>
    <w:p w:rsidR="00E5610F" w:rsidRDefault="00E5610F">
      <w:pPr>
        <w:pStyle w:val="ConsPlusTitle"/>
        <w:jc w:val="center"/>
      </w:pPr>
      <w:r>
        <w:t>и категории граждан, оказание медицинской помощи которым</w:t>
      </w:r>
    </w:p>
    <w:p w:rsidR="00E5610F" w:rsidRDefault="00E5610F">
      <w:pPr>
        <w:pStyle w:val="ConsPlusTitle"/>
        <w:jc w:val="center"/>
      </w:pPr>
      <w:r>
        <w:t>осуществляется бесплатно</w:t>
      </w:r>
    </w:p>
    <w:p w:rsidR="00E5610F" w:rsidRDefault="00E5610F">
      <w:pPr>
        <w:pStyle w:val="ConsPlusNormal"/>
        <w:jc w:val="both"/>
      </w:pPr>
    </w:p>
    <w:p w:rsidR="00E5610F" w:rsidRDefault="00E5610F">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7">
        <w:r>
          <w:rPr>
            <w:color w:val="0000FF"/>
          </w:rPr>
          <w:t>разделом II</w:t>
        </w:r>
      </w:hyperlink>
      <w:r>
        <w:t xml:space="preserve"> Программы при следующих заболеваниях и состояниях:</w:t>
      </w:r>
    </w:p>
    <w:p w:rsidR="00E5610F" w:rsidRDefault="00E5610F">
      <w:pPr>
        <w:pStyle w:val="ConsPlusNormal"/>
        <w:spacing w:before="220"/>
        <w:ind w:firstLine="540"/>
        <w:jc w:val="both"/>
      </w:pPr>
      <w:r>
        <w:t>инфекционные и паразитарные болезни;</w:t>
      </w:r>
    </w:p>
    <w:p w:rsidR="00E5610F" w:rsidRDefault="00E5610F">
      <w:pPr>
        <w:pStyle w:val="ConsPlusNormal"/>
        <w:spacing w:before="220"/>
        <w:ind w:firstLine="540"/>
        <w:jc w:val="both"/>
      </w:pPr>
      <w:r>
        <w:t>новообразования;</w:t>
      </w:r>
    </w:p>
    <w:p w:rsidR="00E5610F" w:rsidRDefault="00E5610F">
      <w:pPr>
        <w:pStyle w:val="ConsPlusNormal"/>
        <w:spacing w:before="220"/>
        <w:ind w:firstLine="540"/>
        <w:jc w:val="both"/>
      </w:pPr>
      <w:r>
        <w:t>болезни эндокринной системы;</w:t>
      </w:r>
    </w:p>
    <w:p w:rsidR="00E5610F" w:rsidRDefault="00E5610F">
      <w:pPr>
        <w:pStyle w:val="ConsPlusNormal"/>
        <w:spacing w:before="220"/>
        <w:ind w:firstLine="540"/>
        <w:jc w:val="both"/>
      </w:pPr>
      <w:r>
        <w:t>расстройства питания и нарушения обмена веществ;</w:t>
      </w:r>
    </w:p>
    <w:p w:rsidR="00E5610F" w:rsidRDefault="00E5610F">
      <w:pPr>
        <w:pStyle w:val="ConsPlusNormal"/>
        <w:spacing w:before="220"/>
        <w:ind w:firstLine="540"/>
        <w:jc w:val="both"/>
      </w:pPr>
      <w:r>
        <w:t>болезни нервной системы;</w:t>
      </w:r>
    </w:p>
    <w:p w:rsidR="00E5610F" w:rsidRDefault="00E5610F">
      <w:pPr>
        <w:pStyle w:val="ConsPlusNormal"/>
        <w:spacing w:before="220"/>
        <w:ind w:firstLine="540"/>
        <w:jc w:val="both"/>
      </w:pPr>
      <w:r>
        <w:t>болезни крови, кроветворных органов;</w:t>
      </w:r>
    </w:p>
    <w:p w:rsidR="00E5610F" w:rsidRDefault="00E5610F">
      <w:pPr>
        <w:pStyle w:val="ConsPlusNormal"/>
        <w:spacing w:before="220"/>
        <w:ind w:firstLine="540"/>
        <w:jc w:val="both"/>
      </w:pPr>
      <w:r>
        <w:t>отдельные нарушения, вовлекающие иммунный механизм;</w:t>
      </w:r>
    </w:p>
    <w:p w:rsidR="00E5610F" w:rsidRDefault="00E5610F">
      <w:pPr>
        <w:pStyle w:val="ConsPlusNormal"/>
        <w:spacing w:before="220"/>
        <w:ind w:firstLine="540"/>
        <w:jc w:val="both"/>
      </w:pPr>
      <w:r>
        <w:t>болезни глаза и его придаточного аппарата;</w:t>
      </w:r>
    </w:p>
    <w:p w:rsidR="00E5610F" w:rsidRDefault="00E5610F">
      <w:pPr>
        <w:pStyle w:val="ConsPlusNormal"/>
        <w:spacing w:before="220"/>
        <w:ind w:firstLine="540"/>
        <w:jc w:val="both"/>
      </w:pPr>
      <w:r>
        <w:t>болезни уха и сосцевидного отростка;</w:t>
      </w:r>
    </w:p>
    <w:p w:rsidR="00E5610F" w:rsidRDefault="00E5610F">
      <w:pPr>
        <w:pStyle w:val="ConsPlusNormal"/>
        <w:spacing w:before="220"/>
        <w:ind w:firstLine="540"/>
        <w:jc w:val="both"/>
      </w:pPr>
      <w:r>
        <w:lastRenderedPageBreak/>
        <w:t>болезни системы кровообращения;</w:t>
      </w:r>
    </w:p>
    <w:p w:rsidR="00E5610F" w:rsidRDefault="00E5610F">
      <w:pPr>
        <w:pStyle w:val="ConsPlusNormal"/>
        <w:spacing w:before="220"/>
        <w:ind w:firstLine="540"/>
        <w:jc w:val="both"/>
      </w:pPr>
      <w:r>
        <w:t>болезни органов дыхания;</w:t>
      </w:r>
    </w:p>
    <w:p w:rsidR="00E5610F" w:rsidRDefault="00E5610F">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5610F" w:rsidRDefault="00E5610F">
      <w:pPr>
        <w:pStyle w:val="ConsPlusNormal"/>
        <w:spacing w:before="220"/>
        <w:ind w:firstLine="540"/>
        <w:jc w:val="both"/>
      </w:pPr>
      <w:r>
        <w:t>болезни мочеполовой системы;</w:t>
      </w:r>
    </w:p>
    <w:p w:rsidR="00E5610F" w:rsidRDefault="00E5610F">
      <w:pPr>
        <w:pStyle w:val="ConsPlusNormal"/>
        <w:spacing w:before="220"/>
        <w:ind w:firstLine="540"/>
        <w:jc w:val="both"/>
      </w:pPr>
      <w:r>
        <w:t>болезни кожи и подкожной клетчатки;</w:t>
      </w:r>
    </w:p>
    <w:p w:rsidR="00E5610F" w:rsidRDefault="00E5610F">
      <w:pPr>
        <w:pStyle w:val="ConsPlusNormal"/>
        <w:spacing w:before="220"/>
        <w:ind w:firstLine="540"/>
        <w:jc w:val="both"/>
      </w:pPr>
      <w:r>
        <w:t>болезни костно-мышечной системы и соединительной ткани;</w:t>
      </w:r>
    </w:p>
    <w:p w:rsidR="00E5610F" w:rsidRDefault="00E5610F">
      <w:pPr>
        <w:pStyle w:val="ConsPlusNormal"/>
        <w:spacing w:before="220"/>
        <w:ind w:firstLine="540"/>
        <w:jc w:val="both"/>
      </w:pPr>
      <w:r>
        <w:t>травмы, отравления и некоторые другие последствия воздействия внешних причин;</w:t>
      </w:r>
    </w:p>
    <w:p w:rsidR="00E5610F" w:rsidRDefault="00E5610F">
      <w:pPr>
        <w:pStyle w:val="ConsPlusNormal"/>
        <w:spacing w:before="220"/>
        <w:ind w:firstLine="540"/>
        <w:jc w:val="both"/>
      </w:pPr>
      <w:r>
        <w:t>врожденные аномалии (пороки развития);</w:t>
      </w:r>
    </w:p>
    <w:p w:rsidR="00E5610F" w:rsidRDefault="00E5610F">
      <w:pPr>
        <w:pStyle w:val="ConsPlusNormal"/>
        <w:spacing w:before="220"/>
        <w:ind w:firstLine="540"/>
        <w:jc w:val="both"/>
      </w:pPr>
      <w:r>
        <w:t>деформации и хромосомные нарушения;</w:t>
      </w:r>
    </w:p>
    <w:p w:rsidR="00E5610F" w:rsidRDefault="00E5610F">
      <w:pPr>
        <w:pStyle w:val="ConsPlusNormal"/>
        <w:spacing w:before="220"/>
        <w:ind w:firstLine="540"/>
        <w:jc w:val="both"/>
      </w:pPr>
      <w:r>
        <w:t>беременность, роды, послеродовой период и аборты;</w:t>
      </w:r>
    </w:p>
    <w:p w:rsidR="00E5610F" w:rsidRDefault="00E5610F">
      <w:pPr>
        <w:pStyle w:val="ConsPlusNormal"/>
        <w:spacing w:before="220"/>
        <w:ind w:firstLine="540"/>
        <w:jc w:val="both"/>
      </w:pPr>
      <w:r>
        <w:t>отдельные состояния, возникающие у детей в перинатальный период;</w:t>
      </w:r>
    </w:p>
    <w:p w:rsidR="00E5610F" w:rsidRDefault="00E5610F">
      <w:pPr>
        <w:pStyle w:val="ConsPlusNormal"/>
        <w:spacing w:before="220"/>
        <w:ind w:firstLine="540"/>
        <w:jc w:val="both"/>
      </w:pPr>
      <w:r>
        <w:t>психические расстройства и расстройства поведения;</w:t>
      </w:r>
    </w:p>
    <w:p w:rsidR="00E5610F" w:rsidRDefault="00E5610F">
      <w:pPr>
        <w:pStyle w:val="ConsPlusNormal"/>
        <w:spacing w:before="220"/>
        <w:ind w:firstLine="540"/>
        <w:jc w:val="both"/>
      </w:pPr>
      <w:r>
        <w:t>симптомы, признаки и отклонения от нормы, не отнесенные к заболеваниям и состояниям.</w:t>
      </w:r>
    </w:p>
    <w:p w:rsidR="00E5610F" w:rsidRDefault="00E5610F">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E5610F" w:rsidRDefault="00E5610F">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rsidR="00E5610F" w:rsidRDefault="00E5610F">
      <w:pPr>
        <w:pStyle w:val="ConsPlusNormal"/>
        <w:spacing w:before="220"/>
        <w:ind w:firstLine="540"/>
        <w:jc w:val="both"/>
      </w:pPr>
      <w:r>
        <w:t xml:space="preserve">на обеспечение лекарственными препаратами в соответствии с </w:t>
      </w:r>
      <w:hyperlink w:anchor="P318">
        <w:r>
          <w:rPr>
            <w:color w:val="0000FF"/>
          </w:rPr>
          <w:t>разделом V</w:t>
        </w:r>
      </w:hyperlink>
      <w:r>
        <w:t xml:space="preserve"> Программы;</w:t>
      </w:r>
    </w:p>
    <w:p w:rsidR="00E5610F" w:rsidRDefault="00E5610F">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E5610F" w:rsidRDefault="00E5610F">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5610F" w:rsidRDefault="00E5610F">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5610F" w:rsidRDefault="00E5610F">
      <w:pPr>
        <w:pStyle w:val="ConsPlusNormal"/>
        <w:spacing w:before="220"/>
        <w:ind w:firstLine="540"/>
        <w:jc w:val="both"/>
      </w:pPr>
      <w:r>
        <w:t xml:space="preserve">на диспансерное наблюдение - граждане, страдающие социально значимыми </w:t>
      </w:r>
      <w:hyperlink r:id="rId20">
        <w:r>
          <w:rPr>
            <w:color w:val="0000FF"/>
          </w:rPr>
          <w:t>заболеваниями</w:t>
        </w:r>
      </w:hyperlink>
      <w:r>
        <w:t xml:space="preserve"> и </w:t>
      </w:r>
      <w:hyperlink r:id="rId21">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5610F" w:rsidRDefault="00E5610F">
      <w:pPr>
        <w:pStyle w:val="ConsPlusNormal"/>
        <w:spacing w:before="220"/>
        <w:ind w:firstLine="540"/>
        <w:jc w:val="both"/>
      </w:pPr>
      <w: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E5610F" w:rsidRDefault="00E5610F">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rsidR="00E5610F" w:rsidRDefault="00E5610F">
      <w:pPr>
        <w:pStyle w:val="ConsPlusNormal"/>
        <w:spacing w:before="220"/>
        <w:ind w:firstLine="540"/>
        <w:jc w:val="both"/>
      </w:pPr>
      <w:r>
        <w:t>на аудиологический скрининг - новорожденные дети и дети первого года жизни;</w:t>
      </w:r>
    </w:p>
    <w:p w:rsidR="00E5610F" w:rsidRDefault="00E5610F">
      <w:pPr>
        <w:pStyle w:val="ConsPlusNormal"/>
        <w:spacing w:before="220"/>
        <w:ind w:firstLine="540"/>
        <w:jc w:val="both"/>
      </w:pPr>
      <w:r>
        <w:t>на 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E5610F" w:rsidRDefault="00E5610F">
      <w:pPr>
        <w:pStyle w:val="ConsPlusNormal"/>
        <w:spacing w:before="220"/>
        <w:ind w:firstLine="540"/>
        <w:jc w:val="both"/>
      </w:pPr>
      <w:r>
        <w:t>на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"кленового сиропа");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ацидемия,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E5610F" w:rsidRDefault="00E5610F">
      <w:pPr>
        <w:pStyle w:val="ConsPlusNormal"/>
        <w:spacing w:before="220"/>
        <w:ind w:firstLine="540"/>
        <w:jc w:val="both"/>
      </w:pPr>
      <w: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5610F" w:rsidRDefault="00E5610F">
      <w:pPr>
        <w:pStyle w:val="ConsPlusNormal"/>
        <w:spacing w:before="220"/>
        <w:ind w:firstLine="540"/>
        <w:jc w:val="both"/>
      </w:pPr>
      <w:r>
        <w:t>Исполнительные органы субъекта Российской Федерации, уполномоченные высшим исполнительным органом государственной власти субъекта Российской Федерации, в порядке, утверждаемом Министерством здравоохранения Российской Федерации, ведут мониторинг оказываемой таким женщинам правовой, психологической и медико-социальной помощи в разрезе проведенных таким женщинам мероприятий, направленных на профилактику прерывания беременности, включая мероприятия по решению причины, приведшей к желанию беременной женщины прервать беременность, а также оценивают эффективность такой помощи.</w:t>
      </w:r>
    </w:p>
    <w:p w:rsidR="00E5610F" w:rsidRDefault="00E5610F">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w:t>
      </w:r>
      <w:r>
        <w:lastRenderedPageBreak/>
        <w:t xml:space="preserve">также техническими средствами реабилитации, не включенными в федеральный </w:t>
      </w:r>
      <w:hyperlink r:id="rId22">
        <w:r>
          <w:rPr>
            <w:color w:val="0000FF"/>
          </w:rPr>
          <w:t>перечень</w:t>
        </w:r>
      </w:hyperlink>
      <w:r>
        <w:t xml:space="preserve"> реабилитационных мероприятий, технических средств реабилитации и услуг, предоставляемых инвалиду.</w:t>
      </w:r>
    </w:p>
    <w:p w:rsidR="00E5610F" w:rsidRDefault="00E5610F">
      <w:pPr>
        <w:pStyle w:val="ConsPlusNormal"/>
        <w:spacing w:before="220"/>
        <w:ind w:firstLine="540"/>
        <w:jc w:val="both"/>
      </w:pPr>
      <w:r>
        <w:t xml:space="preserve">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осуществляются в соответствии с </w:t>
      </w:r>
      <w:hyperlink r:id="rId23">
        <w:r>
          <w:rPr>
            <w:color w:val="0000FF"/>
          </w:rPr>
          <w:t>порядком</w:t>
        </w:r>
      </w:hyperlink>
      <w:r>
        <w:t xml:space="preserve"> оказания медицинской помощи, утвержденным Министерством здравоохранения Российской Федерации.</w:t>
      </w:r>
    </w:p>
    <w:p w:rsidR="00E5610F" w:rsidRDefault="00E5610F">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5610F" w:rsidRDefault="00E5610F">
      <w:pPr>
        <w:pStyle w:val="ConsPlusNormal"/>
        <w:jc w:val="both"/>
      </w:pPr>
    </w:p>
    <w:p w:rsidR="00E5610F" w:rsidRDefault="00E5610F">
      <w:pPr>
        <w:pStyle w:val="ConsPlusTitle"/>
        <w:jc w:val="center"/>
        <w:outlineLvl w:val="1"/>
      </w:pPr>
      <w:r>
        <w:t>IV. Базовая программа обязательного медицинского страхования</w:t>
      </w:r>
    </w:p>
    <w:p w:rsidR="00E5610F" w:rsidRDefault="00E5610F">
      <w:pPr>
        <w:pStyle w:val="ConsPlusNormal"/>
        <w:jc w:val="both"/>
      </w:pPr>
    </w:p>
    <w:p w:rsidR="00E5610F" w:rsidRDefault="00E5610F">
      <w:pPr>
        <w:pStyle w:val="ConsPlusNormal"/>
        <w:ind w:firstLine="540"/>
        <w:jc w:val="both"/>
      </w:pPr>
      <w:r>
        <w:t>Базовая программа обязательного медицинского страхования является составной частью Программы.</w:t>
      </w:r>
    </w:p>
    <w:p w:rsidR="00E5610F" w:rsidRDefault="00E5610F">
      <w:pPr>
        <w:pStyle w:val="ConsPlusNormal"/>
        <w:spacing w:before="220"/>
        <w:ind w:firstLine="540"/>
        <w:jc w:val="both"/>
      </w:pPr>
      <w:r>
        <w:t>В рамках базовой программы обязательного медицинского страхования застрахованным лицам:</w:t>
      </w:r>
    </w:p>
    <w:p w:rsidR="00E5610F" w:rsidRDefault="00E5610F">
      <w:pPr>
        <w:pStyle w:val="ConsPlusNormal"/>
        <w:spacing w:before="220"/>
        <w:ind w:firstLine="540"/>
        <w:jc w:val="both"/>
      </w:pPr>
      <w:r>
        <w:t xml:space="preserve">оказываются первичная медико-санитарная помощь, включая профилактическую помощь, а также консультирование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610F" w:rsidRDefault="00E5610F">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отдельных категорий из них, указанных в </w:t>
      </w:r>
      <w:hyperlink w:anchor="P145">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 при невозможности такого осуществления - вне медицинской организации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5610F" w:rsidRDefault="00E5610F">
      <w:pPr>
        <w:pStyle w:val="ConsPlusNormal"/>
        <w:spacing w:before="220"/>
        <w:ind w:firstLine="540"/>
        <w:jc w:val="both"/>
      </w:pPr>
      <w:r>
        <w:t xml:space="preserve">С 2025 года субъекты Российской Федерации устанавливают нормативы объема и </w:t>
      </w:r>
      <w:r>
        <w:lastRenderedPageBreak/>
        <w:t xml:space="preserve">финансового обеспечения медицинской помощи, оказываемой в условиях дневного стационара, раздельно для первичной медико-санитарной помощи и специализированной медицинской помощи, в соответствии с </w:t>
      </w:r>
      <w:hyperlink w:anchor="P4359">
        <w:r>
          <w:rPr>
            <w:color w:val="0000FF"/>
          </w:rPr>
          <w:t>приложением N 2</w:t>
        </w:r>
      </w:hyperlink>
      <w:r>
        <w:t>.</w:t>
      </w:r>
    </w:p>
    <w:p w:rsidR="00E5610F" w:rsidRDefault="00E5610F">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hyperlink r:id="rId24">
        <w:r>
          <w:rPr>
            <w:color w:val="0000FF"/>
          </w:rPr>
          <w:t>законом</w:t>
        </w:r>
      </w:hyperlink>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5610F" w:rsidRDefault="00E5610F">
      <w:pPr>
        <w:pStyle w:val="ConsPlusNormal"/>
        <w:spacing w:before="220"/>
        <w:ind w:firstLine="540"/>
        <w:jc w:val="both"/>
      </w:pPr>
      <w:r>
        <w:t>Федеральный фонд обязательного медицинского страхования проводит анализ расходов медицинских организаций в разрезе указанных расходов. В случае выявления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Федеральный фонд обязательного медицинского страхования информирует о таком повышении Министерство здравоохранения Российской Федерации и соответствующий исполнительный орган субъекта Российской Федерации в целях выявления рисков влияния такого превышения на уровень оплаты труда медицинских работников медицинских организаций.</w:t>
      </w:r>
    </w:p>
    <w:p w:rsidR="00E5610F" w:rsidRDefault="00E5610F">
      <w:pPr>
        <w:pStyle w:val="ConsPlusNormal"/>
        <w:spacing w:before="220"/>
        <w:ind w:firstLine="540"/>
        <w:jc w:val="both"/>
      </w:pPr>
      <w:r>
        <w:t xml:space="preserve">При получении информации о таком повышении исполнительный орган субъекта Российской Федерации принимает меры по устранению причин его возникновения, в том числе в соответствии с </w:t>
      </w:r>
      <w:hyperlink r:id="rId25">
        <w:r>
          <w:rPr>
            <w:color w:val="0000FF"/>
          </w:rPr>
          <w:t>пунктом 3 статьи 8</w:t>
        </w:r>
      </w:hyperlink>
      <w:r>
        <w:t xml:space="preserve"> Федерального закона "Об обязательном медицинском страховании в Российской Федерации", и информирует о принятых мерах Министерство здравоохранения Российской Федерации и Федеральный фонд обязательного медицинского страхования.</w:t>
      </w:r>
    </w:p>
    <w:p w:rsidR="00E5610F" w:rsidRDefault="00E5610F">
      <w:pPr>
        <w:pStyle w:val="ConsPlusNormal"/>
        <w:spacing w:before="220"/>
        <w:ind w:firstLine="540"/>
        <w:jc w:val="both"/>
      </w:pPr>
      <w:r>
        <w:t>Министерство здравоохранения Российской Федерации ежеквартально представляет доклад в Правительство Российской Федерации о результатах проведения анализа расходов медицинских организаций и принятых мерах по устранению причин повышения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w:t>
      </w:r>
    </w:p>
    <w:p w:rsidR="00E5610F" w:rsidRDefault="00E5610F">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w:t>
      </w:r>
      <w:r>
        <w:lastRenderedPageBreak/>
        <w:t xml:space="preserve">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26">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исполнительным органом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7">
        <w:r>
          <w:rPr>
            <w:color w:val="0000FF"/>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5610F" w:rsidRDefault="00E5610F">
      <w:pPr>
        <w:pStyle w:val="ConsPlusNormal"/>
        <w:spacing w:before="220"/>
        <w:ind w:firstLine="540"/>
        <w:jc w:val="both"/>
      </w:pPr>
      <w:r>
        <w:t xml:space="preserve">При установлении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P4969">
        <w:r>
          <w:rPr>
            <w:color w:val="0000FF"/>
          </w:rPr>
          <w:t>приложению N 3</w:t>
        </w:r>
      </w:hyperlink>
      <w:r>
        <w:t>.</w:t>
      </w:r>
    </w:p>
    <w:p w:rsidR="00E5610F" w:rsidRDefault="00E5610F">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устанавливаются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5610F" w:rsidRDefault="00E5610F">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5610F" w:rsidRDefault="00E5610F">
      <w:pPr>
        <w:pStyle w:val="ConsPlusNormal"/>
        <w:spacing w:before="220"/>
        <w:ind w:firstLine="540"/>
        <w:jc w:val="both"/>
      </w:pPr>
      <w:r>
        <w:t>медицинским работникам фельдшерских здравпунктов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5610F" w:rsidRDefault="00E5610F">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5610F" w:rsidRDefault="00E5610F">
      <w:pPr>
        <w:pStyle w:val="ConsPlusNormal"/>
        <w:spacing w:before="220"/>
        <w:ind w:firstLine="540"/>
        <w:jc w:val="both"/>
      </w:pPr>
      <w:r>
        <w:t>врачам-специалистам за оказанную медицинскую помощь в амбулаторных условиях.</w:t>
      </w:r>
    </w:p>
    <w:p w:rsidR="00E5610F" w:rsidRDefault="00E5610F">
      <w:pPr>
        <w:pStyle w:val="ConsPlusNormal"/>
        <w:spacing w:before="220"/>
        <w:ind w:firstLine="540"/>
        <w:jc w:val="both"/>
      </w:pPr>
      <w:r>
        <w:t>Территориальные фонды обязательного медицинского страхования осуществляют ежеквартально мониторинг и анализ уровня оплаты труда медицинских работников медицинских организаций государственной и муниципальной систем здравоохранения субъектов Российской Федерации, участвующих в территориальной программе обязательного медицинского страхования, в разрезе отдельных специальностей с представлением результатов мониторинга в Федеральный фонд обязательного медицинского страхования и информированием исполнительных органов субъектов Российской Федерации в сфере здравоохранения для принятия необходимых мер по обеспечению должного уровня оплаты труда медицинских работников.</w:t>
      </w:r>
    </w:p>
    <w:p w:rsidR="00E5610F" w:rsidRDefault="00E5610F">
      <w:pPr>
        <w:pStyle w:val="ConsPlusNormal"/>
        <w:spacing w:before="220"/>
        <w:ind w:firstLine="540"/>
        <w:jc w:val="both"/>
      </w:pPr>
      <w:r>
        <w:t>Правительство Российской Федерации вправе принять решение о введении дополнительных специальных выплат отдельным категориям медицинских работников.</w:t>
      </w:r>
    </w:p>
    <w:p w:rsidR="00E5610F" w:rsidRDefault="00E5610F">
      <w:pPr>
        <w:pStyle w:val="ConsPlusNormal"/>
        <w:spacing w:before="220"/>
        <w:ind w:firstLine="540"/>
        <w:jc w:val="both"/>
      </w:pPr>
      <w:r>
        <w:t xml:space="preserve">Перечень групп заболеваний, состояний для оплаты первичной медико-санитарной помощи и специализированной медицинской помощи (за исключением высокотехнологичной </w:t>
      </w:r>
      <w:r>
        <w:lastRenderedPageBreak/>
        <w:t>медицинской помощи) в условиях дневного стационара и специализированной медицинской помощи (за исключением высокотехнологичной медицинской помощи) в стационарных условиях приведен в приложении N 4.</w:t>
      </w:r>
    </w:p>
    <w:p w:rsidR="00E5610F" w:rsidRDefault="00E5610F">
      <w:pPr>
        <w:pStyle w:val="ConsPlusNormal"/>
        <w:jc w:val="both"/>
      </w:pPr>
    </w:p>
    <w:p w:rsidR="00E5610F" w:rsidRDefault="00E5610F">
      <w:pPr>
        <w:pStyle w:val="ConsPlusTitle"/>
        <w:jc w:val="center"/>
        <w:outlineLvl w:val="2"/>
      </w:pPr>
      <w:r>
        <w:t>Профилактические медицинские осмотры</w:t>
      </w:r>
    </w:p>
    <w:p w:rsidR="00E5610F" w:rsidRDefault="00E5610F">
      <w:pPr>
        <w:pStyle w:val="ConsPlusTitle"/>
        <w:jc w:val="center"/>
      </w:pPr>
      <w:r>
        <w:t>и диспансеризация граждан</w:t>
      </w:r>
    </w:p>
    <w:p w:rsidR="00E5610F" w:rsidRDefault="00E5610F">
      <w:pPr>
        <w:pStyle w:val="ConsPlusNormal"/>
        <w:jc w:val="both"/>
      </w:pPr>
    </w:p>
    <w:p w:rsidR="00E5610F" w:rsidRDefault="00E5610F">
      <w:pPr>
        <w:pStyle w:val="ConsPlusNormal"/>
        <w:ind w:firstLine="540"/>
        <w:jc w:val="both"/>
      </w:pPr>
      <w:r>
        <w:t>В рамках проведения профилактических мероприятий исполнительные органы субъектов Российской Федерации в сфере охраны здоровья обеспечивают организацию прохождения гражданами профилактических медицинских осмотров и диспансеризации, в том числе в вечерние часы в будние дни и субботу, а также предоставляют гражданам возможность записи на медицинские исследования, осуществляемой в том числе очно, по телефону и дистанционно. График проведения профилактических медицинских осмотров и диспансеризации (включая углубленную диспансеризацию и диспансеризацию граждан репродуктивного возраста по оценке репродуктивного здоровья) размещается медицинской организацией в открытом доступе на стенде при входе в медицинскую организацию, а также на официальном сайте медицинской организации в информационно-телекоммуникационной сети "Интернет".</w:t>
      </w:r>
    </w:p>
    <w:p w:rsidR="00E5610F" w:rsidRDefault="00E5610F">
      <w:pPr>
        <w:pStyle w:val="ConsPlusNormal"/>
        <w:spacing w:before="220"/>
        <w:ind w:firstLine="540"/>
        <w:jc w:val="both"/>
      </w:pPr>
      <w:r>
        <w:t>Ветераны боевых действий имеют право на прохождение профилактических осмотров и диспансеризации во внеочередном порядке.</w:t>
      </w:r>
    </w:p>
    <w:p w:rsidR="00E5610F" w:rsidRDefault="00E5610F">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 для выявления болезней эндокринной системы, органов пищеварения и других заболеваний, а также для оценки репродуктивного здоровья женщин и мужчин.</w:t>
      </w:r>
    </w:p>
    <w:p w:rsidR="00E5610F" w:rsidRDefault="00E5610F">
      <w:pPr>
        <w:pStyle w:val="ConsPlusNormal"/>
        <w:spacing w:before="220"/>
        <w:ind w:firstLine="540"/>
        <w:jc w:val="both"/>
      </w:pPr>
      <w:r>
        <w:t>Граждане, переболевшие новой коронавирусной инфекцией (COVID-19), в течение года после заболевания вправе пройти углубленную диспансеризацию, включающую исследования и иные медицинские вмешательства по перечню согласно приложению N 5.</w:t>
      </w:r>
    </w:p>
    <w:p w:rsidR="00E5610F" w:rsidRDefault="00E5610F">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5610F" w:rsidRDefault="00E5610F">
      <w:pPr>
        <w:pStyle w:val="ConsPlusNormal"/>
        <w:spacing w:before="220"/>
        <w:ind w:firstLine="540"/>
        <w:jc w:val="both"/>
      </w:pPr>
      <w:hyperlink r:id="rId28">
        <w:r>
          <w:rPr>
            <w:color w:val="0000FF"/>
          </w:rPr>
          <w:t>Порядок</w:t>
        </w:r>
      </w:hyperlink>
      <w:r>
        <w:t xml:space="preserve"> направления граждан на прохождение углубленной диспансеризации, включая </w:t>
      </w:r>
      <w:hyperlink r:id="rId29">
        <w:r>
          <w:rPr>
            <w:color w:val="0000FF"/>
          </w:rPr>
          <w:t>категории</w:t>
        </w:r>
      </w:hyperlink>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5610F" w:rsidRDefault="00E5610F">
      <w:pPr>
        <w:pStyle w:val="ConsPlusNormal"/>
        <w:spacing w:before="220"/>
        <w:ind w:firstLine="540"/>
        <w:jc w:val="both"/>
      </w:pPr>
      <w:r>
        <w:t>Медицинские организации,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5610F" w:rsidRDefault="00E5610F">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5610F" w:rsidRDefault="00E5610F">
      <w:pPr>
        <w:pStyle w:val="ConsPlusNormal"/>
        <w:spacing w:before="220"/>
        <w:ind w:firstLine="540"/>
        <w:jc w:val="both"/>
      </w:pPr>
      <w:r>
        <w:t xml:space="preserve">Запись граждан на углубленную диспансеризацию осуществляется, в том числе с использованием федеральной государственной информационной </w:t>
      </w:r>
      <w:hyperlink r:id="rId30">
        <w:r>
          <w:rPr>
            <w:color w:val="0000FF"/>
          </w:rPr>
          <w:t>системы</w:t>
        </w:r>
      </w:hyperlink>
      <w:r>
        <w:t xml:space="preserve"> "Единый портал </w:t>
      </w:r>
      <w:r>
        <w:lastRenderedPageBreak/>
        <w:t>государственных и муниципальных услуг (функций)".</w:t>
      </w:r>
    </w:p>
    <w:p w:rsidR="00E5610F" w:rsidRDefault="00E5610F">
      <w:pPr>
        <w:pStyle w:val="ConsPlusNormal"/>
        <w:spacing w:before="220"/>
        <w:ind w:firstLine="540"/>
        <w:jc w:val="both"/>
      </w:pPr>
      <w:r>
        <w:t>Медицинские организации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5 к Программе.</w:t>
      </w:r>
    </w:p>
    <w:p w:rsidR="00E5610F" w:rsidRDefault="00E5610F">
      <w:pPr>
        <w:pStyle w:val="ConsPlusNormal"/>
        <w:spacing w:before="220"/>
        <w:ind w:firstLine="540"/>
        <w:jc w:val="both"/>
      </w:pPr>
      <w:r>
        <w:t>По результатам углубленной диспансеризации в случае выявления хронических неинфекционных заболеваний, в том числе связанных с перенесенной новой коронавирусной инфекцией (COVID-19), гражданин в течение 3 рабочих дней в установленном порядке направляется на дополнительные обследования, ставится на диспансерное наблюдение. При наличии показаний ему оказываются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5610F" w:rsidRDefault="00E5610F">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 в стационарных условиях.</w:t>
      </w:r>
    </w:p>
    <w:p w:rsidR="00E5610F" w:rsidRDefault="00E5610F">
      <w:pPr>
        <w:pStyle w:val="ConsPlusNormal"/>
        <w:spacing w:before="220"/>
        <w:ind w:firstLine="540"/>
        <w:jc w:val="both"/>
      </w:pPr>
      <w:r>
        <w:t>Для женщин и мужчин репродуктивного возраста поэтапно в зависимости от возрастных групп одновременно с прохождением профилактического осмотра или диспансеризации организуется проведение диспансеризации, направленной на оценку их репродуктивного здоровья (далее - диспансеризация для оценки репродуктивного здоровья женщин и мужчин), включающей исследования и иные медицинские вмешательства по перечню согласно приложению N 6. При невозможности проведения всех исследований в медицинской организации, к которой прикреплен гражданин, для проведения указанных исследований медицинским работником медицинской организации, к которой прикреплен гражданин, осуществляется забор материала для исследования и его направление в установленном порядке в иную медицинскую организацию, в том числе федеральную медицинскую организацию. В случае отсутствия в медицинской организации, к которой прикреплен гражданин, врача акушера-гинеколога, врача-уролога (врача-хирурга, прошедшего подготовку по вопросам репродуктивного здоровья) данная медицинская организация привлекает к проведению диспансеризации соответствующих врачей иных медицинских организаций (в том числе на основе выездных форм их работы) с обязательным информированием гражданина о дате и времени работы этих врачей не менее чем за 3 рабочих дня до назначения даты приема (осмотра).</w:t>
      </w:r>
    </w:p>
    <w:p w:rsidR="00E5610F" w:rsidRDefault="00E5610F">
      <w:pPr>
        <w:pStyle w:val="ConsPlusNormal"/>
        <w:spacing w:before="220"/>
        <w:ind w:firstLine="540"/>
        <w:jc w:val="both"/>
      </w:pPr>
      <w:r>
        <w:t>Исполнительные органы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диспансеризацию для оценки репродуктивного здоровья женщин и мужчин, а также порядок их работы.</w:t>
      </w:r>
    </w:p>
    <w:p w:rsidR="00E5610F" w:rsidRDefault="00E5610F">
      <w:pPr>
        <w:pStyle w:val="ConsPlusNormal"/>
        <w:spacing w:before="220"/>
        <w:ind w:firstLine="540"/>
        <w:jc w:val="both"/>
      </w:pPr>
      <w:r>
        <w:t xml:space="preserve">В целях приближения к месту жительства, работы или учебы гражданина профилактических медицинских осмотров и диспансеризации медицинские организации формируют выездные медицинские бригады. О дате и месте выезда такой бригады медицинские организации за 7 календарных дней информируют страховые медицинские организации, в которых застрахованы граждане, подлежащие диспансеризации и проживающие в месте выезда медицинской бригады. Страховые медицинские организации в свою очередь не менее чем за 3 рабочих дня информируют всеми доступными способами застрахованных лиц, проживающих в месте выезда медицинской бригады, о дате выезда медицинской бригады и месте проведения профилактических медицинских осмотров и диспансеризации, направляя сведения о ходе информирования в территориальные фонды обязательного медицинского страхования. </w:t>
      </w:r>
      <w:r>
        <w:lastRenderedPageBreak/>
        <w:t>Страховые медицинские организации также осуществляют мониторинг посещения гражданами указанных осмотров с передачей его результатов территориальным фондам обязательного медицинского страхования.</w:t>
      </w:r>
    </w:p>
    <w:p w:rsidR="00E5610F" w:rsidRDefault="00E5610F">
      <w:pPr>
        <w:pStyle w:val="ConsPlusNormal"/>
        <w:spacing w:before="220"/>
        <w:ind w:firstLine="540"/>
        <w:jc w:val="both"/>
      </w:pPr>
      <w:r>
        <w:t>Территориальные фонды обязательного медицинского страхования осуществляют мониторинг хода информирования страховыми медицинскими организациями застрахованных лиц, проживающих в месте выезда, а также осуществляют сбор данных о количестве лиц, прошедших профилактические медицинские осмотры, диспансеризацию, углубленную диспансеризацию и диспансеризацию для оценки репродуктивного здоровья женщин и мужчин, результатах проведенных мероприятий и передают агрегированные сведения Федеральному фонду обязательного медицинского страхования в порядке, установленном законодательством Российской Федерации.</w:t>
      </w:r>
    </w:p>
    <w:p w:rsidR="00E5610F" w:rsidRDefault="00E5610F">
      <w:pPr>
        <w:pStyle w:val="ConsPlusNormal"/>
        <w:spacing w:before="220"/>
        <w:ind w:firstLine="540"/>
        <w:jc w:val="both"/>
      </w:pPr>
      <w: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в случае работы за пределами установленной для них продолжительности рабочего времени.</w:t>
      </w:r>
    </w:p>
    <w:p w:rsidR="00E5610F" w:rsidRDefault="00E5610F">
      <w:pPr>
        <w:pStyle w:val="ConsPlusNormal"/>
        <w:spacing w:before="220"/>
        <w:ind w:firstLine="540"/>
        <w:jc w:val="both"/>
      </w:pPr>
      <w:r>
        <w:t>При проведении профилактического медицинского осмотра и диспансеризации могут учитываться результаты ранее проведенных (не позднее одного года) медицинских осмотров и диспансеризации, подтвержденные медицинскими документами гражданина, за исключением случаев выявления у него симптомов и синдромов заболеваний,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w:t>
      </w:r>
    </w:p>
    <w:p w:rsidR="00E5610F" w:rsidRDefault="00E5610F">
      <w:pPr>
        <w:pStyle w:val="ConsPlusNormal"/>
        <w:spacing w:before="220"/>
        <w:ind w:firstLine="540"/>
        <w:jc w:val="both"/>
      </w:pPr>
      <w:r>
        <w:t>В случае выявления у гражданина в течение одного года после прохождения диспансеризации заболевания, которое могло быть выявлено на диспансеризации, страховая медицинская организация проводит по данному случаю диспансеризации медико-экономическую экспертизу, а при необходимости - экспертизу качества медицинской помощи в порядке, утвержденном Министерством здравоохранения Российской Федерации.</w:t>
      </w:r>
    </w:p>
    <w:p w:rsidR="00E5610F" w:rsidRDefault="00E5610F">
      <w:pPr>
        <w:pStyle w:val="ConsPlusNormal"/>
        <w:spacing w:before="220"/>
        <w:ind w:firstLine="540"/>
        <w:jc w:val="both"/>
      </w:pPr>
      <w:r>
        <w:t>Результаты указанных экспертиз направляются в Федеральную службу по надзору в сфере здравоохранения для рассмотрения и принятия мер реагирования в соответствии с законодательством Российской Федерации.</w:t>
      </w:r>
    </w:p>
    <w:p w:rsidR="00E5610F" w:rsidRDefault="00E5610F">
      <w:pPr>
        <w:pStyle w:val="ConsPlusNormal"/>
        <w:jc w:val="both"/>
      </w:pPr>
    </w:p>
    <w:p w:rsidR="00E5610F" w:rsidRDefault="00E5610F">
      <w:pPr>
        <w:pStyle w:val="ConsPlusTitle"/>
        <w:jc w:val="center"/>
        <w:outlineLvl w:val="2"/>
      </w:pPr>
      <w:r>
        <w:t>Диспансерное наблюдение за гражданами</w:t>
      </w:r>
    </w:p>
    <w:p w:rsidR="00E5610F" w:rsidRDefault="00E5610F">
      <w:pPr>
        <w:pStyle w:val="ConsPlusNormal"/>
        <w:jc w:val="both"/>
      </w:pPr>
    </w:p>
    <w:p w:rsidR="00E5610F" w:rsidRDefault="00E5610F">
      <w:pPr>
        <w:pStyle w:val="ConsPlusNormal"/>
        <w:ind w:firstLine="540"/>
        <w:jc w:val="both"/>
      </w:pPr>
      <w:r>
        <w:t>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w:t>
      </w:r>
    </w:p>
    <w:p w:rsidR="00E5610F" w:rsidRDefault="00E5610F">
      <w:pPr>
        <w:pStyle w:val="ConsPlusNormal"/>
        <w:spacing w:before="220"/>
        <w:ind w:firstLine="540"/>
        <w:jc w:val="both"/>
      </w:pPr>
      <w:r>
        <w:t>Диспансерное наблюдение проводится в порядке, утвержденном Министерством здравоохранения Российской Федерации.</w:t>
      </w:r>
    </w:p>
    <w:p w:rsidR="00E5610F" w:rsidRDefault="00E5610F">
      <w:pPr>
        <w:pStyle w:val="ConsPlusNormal"/>
        <w:spacing w:before="220"/>
        <w:ind w:firstLine="540"/>
        <w:jc w:val="both"/>
      </w:pPr>
      <w:r>
        <w:t>Оценку соблюдения периодичности диспансерных приемов (осмотров, консультаций) осуществляют страховые медицинские организации с передачей сведений о фактах несоблюдения периодичности диспансерных приемов (осмотров, консультаций) территориальным фондам обязательного медицинского страхования, а также исполнительным органам субъектов Российской Федерации в сфере здравоохранения для проведения анализа и принятия управленческих решений.</w:t>
      </w:r>
    </w:p>
    <w:p w:rsidR="00E5610F" w:rsidRDefault="00E5610F">
      <w:pPr>
        <w:pStyle w:val="ConsPlusNormal"/>
        <w:spacing w:before="220"/>
        <w:ind w:firstLine="540"/>
        <w:jc w:val="both"/>
      </w:pPr>
      <w:r>
        <w:t xml:space="preserve">Медицинские организации с использованием федеральной государственной </w:t>
      </w:r>
      <w:r>
        <w:lastRenderedPageBreak/>
        <w:t>информационной системы "Единый портал государственных и муниципальных услуг (функций)", а также с привлечением страховых медицинских организаций информируют застрахованное лицо, за которым установлено диспансерное наблюдение, о рекомендуемых сроках явки на диспансерный прием (осмотр, консультацию).</w:t>
      </w:r>
    </w:p>
    <w:p w:rsidR="00E5610F" w:rsidRDefault="00E5610F">
      <w:pPr>
        <w:pStyle w:val="ConsPlusNormal"/>
        <w:spacing w:before="220"/>
        <w:ind w:firstLine="540"/>
        <w:jc w:val="both"/>
      </w:pPr>
      <w:r>
        <w:t>В отношении работающих застрахованных лиц по месту осуществления служебной деятельности может быть организовано проведение диспансерного наблюдения в целях профилактики развития профессиональных заболеваний или осложнений, обострений ранее сформированных хронических неинфекционных заболеваний (далее - диспансерное наблюдение работающих граждан).</w:t>
      </w:r>
    </w:p>
    <w:p w:rsidR="00E5610F" w:rsidRDefault="00E5610F">
      <w:pPr>
        <w:pStyle w:val="ConsPlusNormal"/>
        <w:spacing w:before="220"/>
        <w:ind w:firstLine="540"/>
        <w:jc w:val="both"/>
      </w:pPr>
      <w:r>
        <w:t>Организация диспансерного наблюдения работающих граждан может осуществляться:</w:t>
      </w:r>
    </w:p>
    <w:p w:rsidR="00E5610F" w:rsidRDefault="00E5610F">
      <w:pPr>
        <w:pStyle w:val="ConsPlusNormal"/>
        <w:spacing w:before="220"/>
        <w:ind w:firstLine="540"/>
        <w:jc w:val="both"/>
      </w:pPr>
      <w:r>
        <w:t>при наличии у работодателя подразделения (кабинет врача, здравпункт, медицинский кабинет, медицинская часть и другие подразделения), оказывающего медицинскую помощь работникам организации силами и средствами такого подразделения;</w:t>
      </w:r>
    </w:p>
    <w:p w:rsidR="00E5610F" w:rsidRDefault="00E5610F">
      <w:pPr>
        <w:pStyle w:val="ConsPlusNormal"/>
        <w:spacing w:before="220"/>
        <w:ind w:firstLine="540"/>
        <w:jc w:val="both"/>
      </w:pPr>
      <w:r>
        <w:t>при отсутствии у работодателя указанного подразделения путем заключения работодателем договора с государственной (муниципальной) медицинской организацией любой подведомственности, участвующей в базовой (территориальной) программе обязательного медицинского страхования и имеющей материально-техническую базу и медицинских работников, необходимых для проведения диспансерного наблюдения работающего гражданина (с оплатой такой медицинской помощи по отдельным реестрам счетов в порядке, устанавливаемом Министерством здравоохранения Российской Федерации).</w:t>
      </w:r>
    </w:p>
    <w:p w:rsidR="00E5610F" w:rsidRDefault="00E5610F">
      <w:pPr>
        <w:pStyle w:val="ConsPlusNormal"/>
        <w:spacing w:before="220"/>
        <w:ind w:firstLine="540"/>
        <w:jc w:val="both"/>
      </w:pPr>
      <w:r>
        <w:t>Копия договора о проведении диспансерного наблюдения работающих граждан между работодателем и указанной медицинской организацией, заверенная в установленном порядке, направляется медицинской организацией в территориальный фонд обязательного медицинского страхования соответствующего субъекта Российской Федерации в целях последующей оплаты оказанных комплексных посещений по диспансеризации работающих граждан в рамках отдельных реестров счетов.</w:t>
      </w:r>
    </w:p>
    <w:p w:rsidR="00E5610F" w:rsidRDefault="00E5610F">
      <w:pPr>
        <w:pStyle w:val="ConsPlusNormal"/>
        <w:spacing w:before="220"/>
        <w:ind w:firstLine="540"/>
        <w:jc w:val="both"/>
      </w:pPr>
      <w:r>
        <w:t>Диспансерное наблюдение работающего гражданина также может быть проведено силами медицинской организации, к которой прикреплен работающий гражданин, с использованием выездных методов работы и организацией осмотров и исследований по месту осуществления гражданином служебной деятельности.</w:t>
      </w:r>
    </w:p>
    <w:p w:rsidR="00E5610F" w:rsidRDefault="00E5610F">
      <w:pPr>
        <w:pStyle w:val="ConsPlusNormal"/>
        <w:spacing w:before="220"/>
        <w:ind w:firstLine="540"/>
        <w:jc w:val="both"/>
      </w:pPr>
      <w:r>
        <w:t>Если медицинская организация, осуществляющая диспансерное наблюдение работающего гражданина в соответствии с настоящим разделом Программы, не является медицинской организацией, к которой прикреплен работающий гражданин, то данная организация направляет сведения о результатах прохождения работающим гражданином диспансерного наблюдения в медицинскую организацию, к которой прикреплен гражданин, с использованием Единой государственной информационной системы в сфере здравоохранения в течение 3 рабочих дней после получения указанных результатов.</w:t>
      </w:r>
    </w:p>
    <w:p w:rsidR="00E5610F" w:rsidRDefault="00E5610F">
      <w:pPr>
        <w:pStyle w:val="ConsPlusNormal"/>
        <w:spacing w:before="220"/>
        <w:ind w:firstLine="540"/>
        <w:jc w:val="both"/>
      </w:pPr>
      <w:r>
        <w:t>В этом случае территориальные фонды обязательного медицинского страхования осуществляют контроль за правильностью учета проведенного диспансерного наблюдения работающих граждан в целях исключения дублирования данного наблюдения.</w:t>
      </w:r>
    </w:p>
    <w:p w:rsidR="00E5610F" w:rsidRDefault="00E5610F">
      <w:pPr>
        <w:pStyle w:val="ConsPlusNormal"/>
        <w:spacing w:before="220"/>
        <w:ind w:firstLine="540"/>
        <w:jc w:val="both"/>
      </w:pPr>
      <w:r>
        <w:t>Порядок проведения диспансерного наблюдения работающих граждан и порядок обмена информацией о результатах такого диспансерного наблюдения между медицинскими организациями устанавливаются Министерством здравоохранения Российской Федерации.</w:t>
      </w:r>
    </w:p>
    <w:p w:rsidR="00E5610F" w:rsidRDefault="00E5610F">
      <w:pPr>
        <w:pStyle w:val="ConsPlusNormal"/>
        <w:spacing w:before="220"/>
        <w:ind w:firstLine="540"/>
        <w:jc w:val="both"/>
      </w:pPr>
      <w:r>
        <w:t xml:space="preserve">Территориальные фонды обязательного медицинского страхования ведут учет всех случаев проведения диспансерного наблюдения работающих граждан (в разрезе каждого застрахованного работающего гражданина) с ежемесячной передачей соответствующих </w:t>
      </w:r>
      <w:r>
        <w:lastRenderedPageBreak/>
        <w:t>обезличенных данных Федеральному фонду обязательного медицинского страхования.</w:t>
      </w:r>
    </w:p>
    <w:p w:rsidR="00E5610F" w:rsidRDefault="00E5610F">
      <w:pPr>
        <w:pStyle w:val="ConsPlusNormal"/>
        <w:spacing w:before="220"/>
        <w:ind w:firstLine="540"/>
        <w:jc w:val="both"/>
      </w:pPr>
      <w:r>
        <w:t>Министерство здравоохранения Российской Федерации дает разъяснения по порядку проведения диспансерного наблюдения работающих граждан, а также осуществляет его мониторинг. Разъяснения по порядку оплаты диспансерного наблюдения работающих граждан дает Федеральный фонд обязательного медицинского страхования.</w:t>
      </w:r>
    </w:p>
    <w:p w:rsidR="00E5610F" w:rsidRDefault="00E5610F">
      <w:pPr>
        <w:pStyle w:val="ConsPlusNormal"/>
        <w:jc w:val="both"/>
      </w:pPr>
    </w:p>
    <w:p w:rsidR="00E5610F" w:rsidRDefault="00E5610F">
      <w:pPr>
        <w:pStyle w:val="ConsPlusTitle"/>
        <w:jc w:val="center"/>
        <w:outlineLvl w:val="2"/>
      </w:pPr>
      <w:r>
        <w:t>Способы оплаты медицинской помощи, оказываемой</w:t>
      </w:r>
    </w:p>
    <w:p w:rsidR="00E5610F" w:rsidRDefault="00E5610F">
      <w:pPr>
        <w:pStyle w:val="ConsPlusTitle"/>
        <w:jc w:val="center"/>
      </w:pPr>
      <w:r>
        <w:t>застрахованным лицам по обязательному медицинскому</w:t>
      </w:r>
    </w:p>
    <w:p w:rsidR="00E5610F" w:rsidRDefault="00E5610F">
      <w:pPr>
        <w:pStyle w:val="ConsPlusTitle"/>
        <w:jc w:val="center"/>
      </w:pPr>
      <w:r>
        <w:t>страхованию в Российской Федерации</w:t>
      </w:r>
    </w:p>
    <w:p w:rsidR="00E5610F" w:rsidRDefault="00E5610F">
      <w:pPr>
        <w:pStyle w:val="ConsPlusNormal"/>
        <w:jc w:val="both"/>
      </w:pPr>
    </w:p>
    <w:p w:rsidR="00E5610F" w:rsidRDefault="00E5610F">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5610F" w:rsidRDefault="00E5610F">
      <w:pPr>
        <w:pStyle w:val="ConsPlusNormal"/>
        <w:spacing w:before="220"/>
        <w:ind w:firstLine="540"/>
        <w:jc w:val="both"/>
      </w:pPr>
      <w:r>
        <w:t>при оплате медицинской помощи, оказанной в амбулаторных условиях:</w:t>
      </w:r>
    </w:p>
    <w:p w:rsidR="00E5610F" w:rsidRDefault="00E5610F">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средств на оплату диспансерного наблюдения, включая диспансерное наблюдение работающих граждан, и финансовое обеспечение фельдшерских здравпунктов,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5610F" w:rsidRDefault="00E5610F">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rsidR="00E5610F" w:rsidRDefault="00E5610F">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5610F" w:rsidRDefault="00E5610F">
      <w:pPr>
        <w:pStyle w:val="ConsPlusNormal"/>
        <w:spacing w:before="220"/>
        <w:ind w:firstLine="540"/>
        <w:jc w:val="both"/>
      </w:pPr>
      <w:r>
        <w:t>медицинской помощи, оказанной в медицинских организациях, не имеющих прикрепившихся лиц;</w:t>
      </w:r>
    </w:p>
    <w:p w:rsidR="00E5610F" w:rsidRDefault="00E5610F">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5610F" w:rsidRDefault="00E5610F">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5610F" w:rsidRDefault="00E5610F">
      <w:pPr>
        <w:pStyle w:val="ConsPlusNormal"/>
        <w:spacing w:before="220"/>
        <w:ind w:firstLine="540"/>
        <w:jc w:val="both"/>
      </w:pPr>
      <w:r>
        <w:lastRenderedPageBreak/>
        <w:t>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w:t>
      </w:r>
    </w:p>
    <w:p w:rsidR="00E5610F" w:rsidRDefault="00E5610F">
      <w:pPr>
        <w:pStyle w:val="ConsPlusNormal"/>
        <w:spacing w:before="220"/>
        <w:ind w:firstLine="540"/>
        <w:jc w:val="both"/>
      </w:pPr>
      <w:r>
        <w:t>диспансерного наблюдения отдельных категорий граждан из числа взрослого населения, включая диспансерное наблюдение работающих граждан и (или) обучающихся в образовательных организациях;</w:t>
      </w:r>
    </w:p>
    <w:p w:rsidR="00E5610F" w:rsidRDefault="00E5610F">
      <w:pPr>
        <w:pStyle w:val="ConsPlusNormal"/>
        <w:spacing w:before="220"/>
        <w:ind w:firstLine="540"/>
        <w:jc w:val="both"/>
      </w:pPr>
      <w:r>
        <w:t>медицинской помощи по медицинской реабилитации (комплексное посещение);</w:t>
      </w:r>
    </w:p>
    <w:p w:rsidR="00E5610F" w:rsidRDefault="00E5610F">
      <w:pPr>
        <w:pStyle w:val="ConsPlusNormal"/>
        <w:spacing w:before="220"/>
        <w:ind w:firstLine="540"/>
        <w:jc w:val="both"/>
      </w:pPr>
      <w:r>
        <w:t>при оплате медицинской помощи, оказанной в стационарных условиях (далее - госпитализация), в том числе для медицинской реабилитации в специализированных медицинских организациях (структурных подразделениях):</w:t>
      </w:r>
    </w:p>
    <w:p w:rsidR="00E5610F" w:rsidRDefault="00E5610F">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E5610F" w:rsidRDefault="00E5610F">
      <w:pPr>
        <w:pStyle w:val="ConsPlusNormal"/>
        <w:spacing w:before="220"/>
        <w:ind w:firstLine="540"/>
        <w:jc w:val="both"/>
      </w:pPr>
      <w: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7, в том числе в сочетании с оплатой за услугу диализа;</w:t>
      </w:r>
    </w:p>
    <w:p w:rsidR="00E5610F" w:rsidRDefault="00E5610F">
      <w:pPr>
        <w:pStyle w:val="ConsPlusNormal"/>
        <w:spacing w:before="220"/>
        <w:ind w:firstLine="540"/>
        <w:jc w:val="both"/>
      </w:pPr>
      <w:r>
        <w:t>при оплате медицинской помощи, оказанной в условиях дневного стационара:</w:t>
      </w:r>
    </w:p>
    <w:p w:rsidR="00E5610F" w:rsidRDefault="00E5610F">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E5610F" w:rsidRDefault="00E5610F">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смерти пациента,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предусмотренных приложением N 7 к Программе, в том числе в сочетании с оплатой за услугу диализа (в том числе в сочетании с </w:t>
      </w:r>
      <w:r>
        <w:lastRenderedPageBreak/>
        <w:t>оплатой по клинико-статистической группе заболеваний, группе высокотехнологичной медицинской помощи);</w:t>
      </w:r>
    </w:p>
    <w:p w:rsidR="00E5610F" w:rsidRDefault="00E5610F">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5610F" w:rsidRDefault="00E5610F">
      <w:pPr>
        <w:pStyle w:val="ConsPlusNormal"/>
        <w:spacing w:before="220"/>
        <w:ind w:firstLine="540"/>
        <w:jc w:val="both"/>
      </w:pPr>
      <w:r>
        <w:t>по подушевому нормативу финансирования;</w:t>
      </w:r>
    </w:p>
    <w:p w:rsidR="00E5610F" w:rsidRDefault="00E5610F">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5610F" w:rsidRDefault="00E5610F">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средств на оплату диспансерного наблюдения, включая диспансерное наблюдение работающих граждан и (или) обучающихся в образовательных организациях,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5610F" w:rsidRDefault="00E5610F">
      <w:pPr>
        <w:pStyle w:val="ConsPlusNormal"/>
        <w:spacing w:before="220"/>
        <w:ind w:firstLine="540"/>
        <w:jc w:val="both"/>
      </w:pPr>
      <w: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31">
        <w:r>
          <w:rPr>
            <w:color w:val="0000FF"/>
          </w:rPr>
          <w:t>законом</w:t>
        </w:r>
      </w:hyperlink>
      <w:r>
        <w:t xml:space="preserve"> "Об основах охраны здоровья граждан в Российской Федерации", осуществляется за единицу объема медицинской помощи (комплексное посещение).</w:t>
      </w:r>
    </w:p>
    <w:p w:rsidR="00E5610F" w:rsidRDefault="00E5610F">
      <w:pPr>
        <w:pStyle w:val="ConsPlusNormal"/>
        <w:spacing w:before="220"/>
        <w:ind w:firstLine="540"/>
        <w:jc w:val="both"/>
      </w:pPr>
      <w:r>
        <w:t xml:space="preserve">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медицинской организацией медицинской помощи, с учетом показателей результативности деятельности медицинской организации, в том числе показателей объема медицинской помощи. При этом из расходов на финансовое обеспечение медицинской помощи в </w:t>
      </w:r>
      <w:r>
        <w:lastRenderedPageBreak/>
        <w:t>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и диспансеризации для оценки репродуктивного здоровья женщин и мужчин, а также расходы на оплату диспансерного наблюдения, включая диспансерное наблюдение работающих граждан и (или) обучающихся в образовательных организациях, и расходы на финансовое обеспечение фельдшерских здравпунктов и фельдшерско-акушерских пунктов.</w:t>
      </w:r>
    </w:p>
    <w:p w:rsidR="00E5610F" w:rsidRDefault="00E5610F">
      <w:pPr>
        <w:pStyle w:val="ConsPlusNormal"/>
        <w:spacing w:before="220"/>
        <w:ind w:firstLine="540"/>
        <w:jc w:val="both"/>
      </w:pPr>
      <w:r>
        <w:t xml:space="preserve">В отношении федеральных медицинских организаций, имеющих прикрепленное население, подушевой норматив финансирования медицинской помощи в амбулаторных условиях формируется в порядке, установленном в </w:t>
      </w:r>
      <w:hyperlink w:anchor="P382">
        <w:r>
          <w:rPr>
            <w:color w:val="0000FF"/>
          </w:rPr>
          <w:t>разделе VI</w:t>
        </w:r>
      </w:hyperlink>
      <w:r>
        <w:t xml:space="preserve"> Программы.</w:t>
      </w:r>
    </w:p>
    <w:p w:rsidR="00E5610F" w:rsidRDefault="00E5610F">
      <w:pPr>
        <w:pStyle w:val="ConsPlusNormal"/>
        <w:spacing w:before="220"/>
        <w:ind w:firstLine="540"/>
        <w:jc w:val="both"/>
      </w:pPr>
      <w:r>
        <w:t>Подушевой норматив финансирования медицинской помощи в амбулаторных условиях (за исключением медицинской помощи по профилю "медицинская реабилитация", оказанной гражданам на дому) на прикрепившихся лиц включает в том числе расходы на оказание медицинской помощи с применением телемедицинских (дистанционных) технологий, в том числе в референс-центрах, проведение по направлению лечащего врача медицинским психологом консультирования пациентов из числа ветеранов боевых действий, лиц, состоящих на диспансерном наблюдении, женщин в период беременности, родов и послеродовой период по вопросам, связанным с имеющимся заболеванием и (или) состоянием, включенным в базовую программу обязательного медицинского страхования. Возможно также установление отдельных тарифов на оплату медицинской помощи с применением телемедицинских технологий в целях проведения взаиморасчетов между медицинскими организациями, в том числе для оплаты медицинских услуг референс-центров.</w:t>
      </w:r>
    </w:p>
    <w:p w:rsidR="00E5610F" w:rsidRDefault="00E5610F">
      <w:pPr>
        <w:pStyle w:val="ConsPlusNormal"/>
        <w:spacing w:before="220"/>
        <w:ind w:firstLine="540"/>
        <w:jc w:val="both"/>
      </w:pPr>
      <w:r>
        <w:t>По медицинским показаниям и в соответствии с клиническими рекомендациями медицинские работники медицинских организаций, расположенных в малонаселенных, отдаленных и (или) труднодоступных населенных пунктах, организовывают проведение консультации с использованием дистанционных (телемедицинских) технологий с последующим внесением соответствующей информации о проведении и результатах такой консультации в медицинскую документацию пациента.</w:t>
      </w:r>
    </w:p>
    <w:p w:rsidR="00E5610F" w:rsidRDefault="00E5610F">
      <w:pPr>
        <w:pStyle w:val="ConsPlusNormal"/>
        <w:spacing w:before="220"/>
        <w:ind w:firstLine="540"/>
        <w:jc w:val="both"/>
      </w:pPr>
      <w:r>
        <w:t>При этом финансовое обеспечение оказания указанной медицинской помощи осуществляется с учетом передачи медицинскими организациями структурированных электронных медицинских документов в порядке и в соответствии с перечнем, установленными Министерством здравоохранения Российской Федерации.</w:t>
      </w:r>
    </w:p>
    <w:p w:rsidR="00E5610F" w:rsidRDefault="00E5610F">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указания на соответствующие работы (услуги) в имеющейся у медицинской организации лицензии на медицинскую деятельность.</w:t>
      </w:r>
    </w:p>
    <w:p w:rsidR="00E5610F" w:rsidRDefault="00E5610F">
      <w:pPr>
        <w:pStyle w:val="ConsPlusNormal"/>
        <w:spacing w:before="220"/>
        <w:ind w:firstLine="540"/>
        <w:jc w:val="both"/>
      </w:pPr>
      <w:r>
        <w:t xml:space="preserve">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w:t>
      </w:r>
      <w:r>
        <w:lastRenderedPageBreak/>
        <w:t>показаний в сроки, установленные Программой.</w:t>
      </w:r>
    </w:p>
    <w:p w:rsidR="00E5610F" w:rsidRDefault="00E5610F">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w:t>
      </w:r>
    </w:p>
    <w:p w:rsidR="00E5610F" w:rsidRDefault="00E5610F">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вирус гриппа;</w:t>
      </w:r>
    </w:p>
    <w:p w:rsidR="00E5610F" w:rsidRDefault="00E5610F">
      <w:pPr>
        <w:pStyle w:val="ConsPlusNormal"/>
        <w:spacing w:before="220"/>
        <w:ind w:firstLine="540"/>
        <w:jc w:val="both"/>
      </w:pPr>
      <w:r>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5610F" w:rsidRDefault="00E5610F">
      <w:pPr>
        <w:pStyle w:val="ConsPlusNormal"/>
        <w:spacing w:before="220"/>
        <w:ind w:firstLine="540"/>
        <w:jc w:val="both"/>
      </w:pPr>
      <w:r>
        <w:t>положительного результата исследования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5610F" w:rsidRDefault="00E5610F">
      <w:pPr>
        <w:pStyle w:val="ConsPlusNormal"/>
        <w:spacing w:before="220"/>
        <w:ind w:firstLine="540"/>
        <w:jc w:val="both"/>
      </w:pPr>
      <w:r>
        <w:t>При проведении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федеральными медицинскими организациями в процессе оказания медицинской помощи в стационарных условиях или в условиях дневного стационара,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таких исследований осуществляется Федеральным фондом обязательного медицинского страхования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5610F" w:rsidRDefault="00E5610F">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5610F" w:rsidRDefault="00E5610F">
      <w:pPr>
        <w:pStyle w:val="ConsPlusNormal"/>
        <w:spacing w:before="220"/>
        <w:ind w:firstLine="540"/>
        <w:jc w:val="both"/>
      </w:pPr>
      <w: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E5610F" w:rsidRDefault="00E5610F">
      <w:pPr>
        <w:pStyle w:val="ConsPlusNormal"/>
        <w:spacing w:before="220"/>
        <w:ind w:firstLine="540"/>
        <w:jc w:val="both"/>
      </w:pPr>
      <w:r>
        <w:t>С 2024 года распределение объемов медицинской помощи по проведению экстракорпорального оплодотворения осуществляется для медицинских организаций, выполнивших не менее 100 случаев экстракорпорального оплодотворения за предыдущий год (за счет всех источников финансирования).</w:t>
      </w:r>
    </w:p>
    <w:p w:rsidR="00E5610F" w:rsidRDefault="00E5610F">
      <w:pPr>
        <w:pStyle w:val="ConsPlusNormal"/>
        <w:spacing w:before="220"/>
        <w:ind w:firstLine="540"/>
        <w:jc w:val="both"/>
      </w:pPr>
      <w:r>
        <w:t xml:space="preserve">Страховые медицинские организации проводят экспертизу качества всех случаев экстракорпорального оплодотворения, осуществленных в рамках базовой программы обязательного медицинского страхования, включая оценку его эффективности (факт наступления беременности). Результаты экспертиз направляются страховыми медицинскими организациями в </w:t>
      </w:r>
      <w:r>
        <w:lastRenderedPageBreak/>
        <w:t>соответствующие территориальные фонды обязательного медицинского страхования и рассматриваются на заседаниях комиссий по разработке территориальных программ обязательного медицинского страхования при решении вопросов о распределении медицинским организациям объемов медицинской помощи по экстракорпоральному оплодотворению.</w:t>
      </w:r>
    </w:p>
    <w:p w:rsidR="00E5610F" w:rsidRDefault="00E5610F">
      <w:pPr>
        <w:pStyle w:val="ConsPlusNormal"/>
        <w:spacing w:before="220"/>
        <w:ind w:firstLine="540"/>
        <w:jc w:val="both"/>
      </w:pPr>
      <w: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E5610F" w:rsidRDefault="00E5610F">
      <w:pPr>
        <w:pStyle w:val="ConsPlusNormal"/>
        <w:spacing w:before="220"/>
        <w:ind w:firstLine="540"/>
        <w:jc w:val="both"/>
      </w:pPr>
      <w: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E5610F" w:rsidRDefault="00E5610F">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федеральными медицинскими организациями в соответствии с едиными требованиями базовой программы обязательного медицинского страхования, предусматривается </w:t>
      </w:r>
      <w:hyperlink w:anchor="P4969">
        <w:r>
          <w:rPr>
            <w:color w:val="0000FF"/>
          </w:rPr>
          <w:t>приложением N 3</w:t>
        </w:r>
      </w:hyperlink>
      <w:r>
        <w:t xml:space="preserve"> к Программе.</w:t>
      </w:r>
    </w:p>
    <w:p w:rsidR="00E5610F" w:rsidRDefault="00E5610F">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w:anchor="P4259">
        <w:r>
          <w:rPr>
            <w:color w:val="0000FF"/>
          </w:rPr>
          <w:t>разделом III</w:t>
        </w:r>
      </w:hyperlink>
      <w:r>
        <w:t xml:space="preserve"> приложения N 1 к Программе.</w:t>
      </w:r>
    </w:p>
    <w:p w:rsidR="00E5610F" w:rsidRDefault="00E5610F">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32">
        <w:r>
          <w:rPr>
            <w:color w:val="0000FF"/>
          </w:rPr>
          <w:t>частью 10 статьи 36</w:t>
        </w:r>
      </w:hyperlink>
      <w:r>
        <w:t xml:space="preserve"> Федерального закона "Об обязательном медицинском страховании в Российской Федерации".</w:t>
      </w:r>
    </w:p>
    <w:p w:rsidR="00E5610F" w:rsidRDefault="00E5610F">
      <w:pPr>
        <w:pStyle w:val="ConsPlusNormal"/>
        <w:spacing w:before="220"/>
        <w:ind w:firstLine="540"/>
        <w:jc w:val="both"/>
      </w:pPr>
      <w:r>
        <w:t xml:space="preserve">Оказание медицинской помощи в экстренной форме пациентам во время получения специализированной медицинской помощи в плановой форме в федеральной медицинской организации осуществляется безотлагательно и оплачивается Федеральным фондом обязательного медицинского страхования по тарифам, устанавливаемым в соответствии с </w:t>
      </w:r>
      <w:hyperlink w:anchor="P544">
        <w:r>
          <w:rPr>
            <w:color w:val="0000FF"/>
          </w:rPr>
          <w:t>разделами I</w:t>
        </w:r>
      </w:hyperlink>
      <w:r>
        <w:t xml:space="preserve"> и </w:t>
      </w:r>
      <w:hyperlink w:anchor="P4259">
        <w:r>
          <w:rPr>
            <w:color w:val="0000FF"/>
          </w:rPr>
          <w:t>III</w:t>
        </w:r>
      </w:hyperlink>
      <w:r>
        <w:t xml:space="preserve"> приложения N 1 и </w:t>
      </w:r>
      <w:hyperlink w:anchor="P4969">
        <w:r>
          <w:rPr>
            <w:color w:val="0000FF"/>
          </w:rPr>
          <w:t>приложениями N 3</w:t>
        </w:r>
      </w:hyperlink>
      <w:r>
        <w:t xml:space="preserve"> и 4 к Программе.</w:t>
      </w:r>
    </w:p>
    <w:p w:rsidR="00E5610F" w:rsidRDefault="00E5610F">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стационарных условиях,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E5610F" w:rsidRDefault="00E5610F">
      <w:pPr>
        <w:pStyle w:val="ConsPlusNormal"/>
        <w:jc w:val="both"/>
      </w:pPr>
    </w:p>
    <w:p w:rsidR="00E5610F" w:rsidRDefault="00E5610F">
      <w:pPr>
        <w:pStyle w:val="ConsPlusTitle"/>
        <w:jc w:val="center"/>
        <w:outlineLvl w:val="2"/>
      </w:pPr>
      <w:r>
        <w:t>Структура базовой программы обязательного</w:t>
      </w:r>
    </w:p>
    <w:p w:rsidR="00E5610F" w:rsidRDefault="00E5610F">
      <w:pPr>
        <w:pStyle w:val="ConsPlusTitle"/>
        <w:jc w:val="center"/>
      </w:pPr>
      <w:r>
        <w:t>медицинского страхования</w:t>
      </w:r>
    </w:p>
    <w:p w:rsidR="00E5610F" w:rsidRDefault="00E5610F">
      <w:pPr>
        <w:pStyle w:val="ConsPlusNormal"/>
        <w:jc w:val="both"/>
      </w:pPr>
    </w:p>
    <w:p w:rsidR="00E5610F" w:rsidRDefault="00E5610F">
      <w:pPr>
        <w:pStyle w:val="ConsPlusNormal"/>
        <w:ind w:firstLine="540"/>
        <w:jc w:val="both"/>
      </w:pPr>
      <w:r>
        <w:lastRenderedPageBreak/>
        <w:t>Базовая программа обязательного медицинского страхования включает:</w:t>
      </w:r>
    </w:p>
    <w:p w:rsidR="00E5610F" w:rsidRDefault="00E5610F">
      <w:pPr>
        <w:pStyle w:val="ConsPlusNormal"/>
        <w:spacing w:before="220"/>
        <w:ind w:firstLine="540"/>
        <w:jc w:val="both"/>
      </w:pPr>
      <w:r>
        <w:t>нормативы объема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w:t>
      </w:r>
    </w:p>
    <w:p w:rsidR="00E5610F" w:rsidRDefault="00E5610F">
      <w:pPr>
        <w:pStyle w:val="ConsPlusNormal"/>
        <w:spacing w:before="220"/>
        <w:ind w:firstLine="540"/>
        <w:jc w:val="both"/>
      </w:pPr>
      <w:r>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w:t>
      </w:r>
    </w:p>
    <w:p w:rsidR="00E5610F" w:rsidRDefault="00E5610F">
      <w:pPr>
        <w:pStyle w:val="ConsPlusNormal"/>
        <w:spacing w:before="220"/>
        <w:ind w:firstLine="540"/>
        <w:jc w:val="both"/>
      </w:pPr>
      <w:r>
        <w:t xml:space="preserve">средние нормативы объема оказания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hyperlink w:anchor="P2058">
        <w:r>
          <w:rPr>
            <w:color w:val="0000FF"/>
          </w:rPr>
          <w:t>разделом II</w:t>
        </w:r>
      </w:hyperlink>
      <w:r>
        <w:t xml:space="preserve"> приложения N 2 к Программе;</w:t>
      </w:r>
    </w:p>
    <w:p w:rsidR="00E5610F" w:rsidRDefault="00E5610F">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hyperlink w:anchor="P433">
        <w:r>
          <w:rPr>
            <w:color w:val="0000FF"/>
          </w:rPr>
          <w:t>разделом VII</w:t>
        </w:r>
      </w:hyperlink>
      <w:r>
        <w:t xml:space="preserve"> Программы;</w:t>
      </w:r>
    </w:p>
    <w:p w:rsidR="00E5610F" w:rsidRDefault="00E5610F">
      <w:pPr>
        <w:pStyle w:val="ConsPlusNormal"/>
        <w:spacing w:before="220"/>
        <w:ind w:firstLine="540"/>
        <w:jc w:val="both"/>
      </w:pPr>
      <w:r>
        <w:t xml:space="preserve">критерии доступности и качества медицинской помощи, предусмотренные </w:t>
      </w:r>
      <w:hyperlink w:anchor="P476">
        <w:r>
          <w:rPr>
            <w:color w:val="0000FF"/>
          </w:rPr>
          <w:t>разделом VIII</w:t>
        </w:r>
      </w:hyperlink>
      <w:r>
        <w:t xml:space="preserve"> Программы.</w:t>
      </w:r>
    </w:p>
    <w:p w:rsidR="00E5610F" w:rsidRDefault="00E5610F">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5610F" w:rsidRDefault="00E5610F">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5610F" w:rsidRDefault="00E5610F">
      <w:pPr>
        <w:pStyle w:val="ConsPlusNormal"/>
        <w:spacing w:before="220"/>
        <w:ind w:firstLine="540"/>
        <w:jc w:val="both"/>
      </w:pPr>
      <w:r>
        <w:t>При установлении территориальной программой обязательного медицинского страхования в дополнение к установленным базовой программой обязательного медицинского страхования страховых случаев, видов и условий оказания медицинской помощи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5610F" w:rsidRDefault="00E5610F">
      <w:pPr>
        <w:pStyle w:val="ConsPlusNormal"/>
        <w:jc w:val="both"/>
      </w:pPr>
    </w:p>
    <w:p w:rsidR="00E5610F" w:rsidRDefault="00E5610F">
      <w:pPr>
        <w:pStyle w:val="ConsPlusTitle"/>
        <w:jc w:val="center"/>
        <w:outlineLvl w:val="1"/>
      </w:pPr>
      <w:bookmarkStart w:id="3" w:name="P318"/>
      <w:bookmarkEnd w:id="3"/>
      <w:r>
        <w:t>V. Финансовое обеспечение Программы</w:t>
      </w:r>
    </w:p>
    <w:p w:rsidR="00E5610F" w:rsidRDefault="00E5610F">
      <w:pPr>
        <w:pStyle w:val="ConsPlusNormal"/>
        <w:jc w:val="both"/>
      </w:pPr>
    </w:p>
    <w:p w:rsidR="00E5610F" w:rsidRDefault="00E5610F">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w:t>
      </w:r>
      <w:r>
        <w:lastRenderedPageBreak/>
        <w:t>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5610F" w:rsidRDefault="00E561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E5610F" w:rsidRDefault="00E5610F">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w:t>
      </w:r>
      <w:hyperlink w:anchor="P544">
        <w:r>
          <w:rPr>
            <w:color w:val="0000FF"/>
          </w:rPr>
          <w:t>раздел I</w:t>
        </w:r>
      </w:hyperlink>
      <w:r>
        <w:t xml:space="preserve"> приложения N 1 к Программе,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5610F" w:rsidRDefault="00E5610F">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45">
        <w:r>
          <w:rPr>
            <w:color w:val="0000FF"/>
          </w:rPr>
          <w:t>разделе III</w:t>
        </w:r>
      </w:hyperlink>
      <w:r>
        <w:t xml:space="preserve"> Программы, в том числе в рамках диспансеризации, углубленную диспансеризацию, диспансеризацию (при заболеваниях и состояниях, указанных в </w:t>
      </w:r>
      <w:hyperlink w:anchor="P145">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амбулаторно, в стационарных условиях и условиях дневного стационара, аудиологическому скринингу, применению вспомогательных репродуктивных технологий (экстракорпорального оплодотворения), обеспечение лекарственными препаратами в соответствии с законодательством Российской Федерации.</w:t>
      </w:r>
    </w:p>
    <w:p w:rsidR="00E5610F" w:rsidRDefault="00E5610F">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E5610F" w:rsidRDefault="00E5610F">
      <w:pPr>
        <w:pStyle w:val="ConsPlusNormal"/>
        <w:spacing w:before="220"/>
        <w:ind w:firstLine="540"/>
        <w:jc w:val="both"/>
      </w:pPr>
      <w:r>
        <w:t>оказания медицинской помощи больным с онкологическими заболеваниями в соответствии с клиническими рекомендациями, в том числе в условиях дневного стационара в соответствии с клиническими рекомендациями и критериями оказания медицинской помощи больным с онкологическими заболеваниями в условиях дневного стационара, установленными Министерством здравоохранения Российской Федерации;</w:t>
      </w:r>
    </w:p>
    <w:p w:rsidR="00E5610F" w:rsidRDefault="00E5610F">
      <w:pPr>
        <w:pStyle w:val="ConsPlusNormal"/>
        <w:spacing w:before="220"/>
        <w:ind w:firstLine="540"/>
        <w:jc w:val="both"/>
      </w:pPr>
      <w:r>
        <w:t xml:space="preserve">оказания медицинской помощи больным с гепатитом C в условиях дневного стационара и стационарных условиях в соответствии с клиническими рекомендациями и критериями оказания медицинской помощи больным с гепатитом C в условиях дневного стационара и стационарных условиях (за исключением лекарственных препаратов, обеспечение которыми осуществляется в соответствии со </w:t>
      </w:r>
      <w:hyperlink r:id="rId33">
        <w:r>
          <w:rPr>
            <w:color w:val="0000FF"/>
          </w:rPr>
          <w:t>статьей 14</w:t>
        </w:r>
      </w:hyperlink>
      <w:r>
        <w:t xml:space="preserve"> Федерального закона "Об основах охраны здоровья граждан в Российской Федерации"), установленными Министерством здравоохранения Российской Федерации;</w:t>
      </w:r>
    </w:p>
    <w:p w:rsidR="00E5610F" w:rsidRDefault="00E5610F">
      <w:pPr>
        <w:pStyle w:val="ConsPlusNormal"/>
        <w:spacing w:before="220"/>
        <w:ind w:firstLine="540"/>
        <w:jc w:val="both"/>
      </w:pPr>
      <w:r>
        <w:t>проведения углубленной диспансеризации;</w:t>
      </w:r>
    </w:p>
    <w:p w:rsidR="00E5610F" w:rsidRDefault="00E5610F">
      <w:pPr>
        <w:pStyle w:val="ConsPlusNormal"/>
        <w:spacing w:before="220"/>
        <w:ind w:firstLine="540"/>
        <w:jc w:val="both"/>
      </w:pPr>
      <w:r>
        <w:t>проведения медицинской реабилитации,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w:t>
      </w:r>
    </w:p>
    <w:p w:rsidR="00E5610F" w:rsidRDefault="00E5610F">
      <w:pPr>
        <w:pStyle w:val="ConsPlusNormal"/>
        <w:spacing w:before="220"/>
        <w:ind w:firstLine="540"/>
        <w:jc w:val="both"/>
      </w:pPr>
      <w:r>
        <w:t xml:space="preserve">проведения консультирования медицинским психологом по направлению лечащего врача по вопросам, связанным с имеющимся заболеванием и (или) состоянием, включенным в базовую программу обязательного медицинского страхования: пациентов из числа ветеранов боевых </w:t>
      </w:r>
      <w:r>
        <w:lastRenderedPageBreak/>
        <w:t>действий; лиц, состоящих на диспансерном наблюдении; женщин в период беременности, родов и послеродовой период;</w:t>
      </w:r>
    </w:p>
    <w:p w:rsidR="00E5610F" w:rsidRDefault="00E5610F">
      <w:pPr>
        <w:pStyle w:val="ConsPlusNormal"/>
        <w:spacing w:before="220"/>
        <w:ind w:firstLine="540"/>
        <w:jc w:val="both"/>
      </w:pPr>
      <w:r>
        <w:t>проведения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в случае смерти застрахованного лица при получении медицинской помощи в стационарных условиях (результат госпитализации) по поводу заболеваний и (или) состояний, включенных в базовую программу обязательного медицинского страхования, в указанных медицинских организациях.</w:t>
      </w:r>
    </w:p>
    <w:p w:rsidR="00E5610F" w:rsidRDefault="00E5610F">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 оказываемой:</w:t>
      </w:r>
    </w:p>
    <w:p w:rsidR="00E5610F" w:rsidRDefault="00E5610F">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hyperlink r:id="rId34">
        <w:r>
          <w:rPr>
            <w:color w:val="0000FF"/>
          </w:rPr>
          <w:t>перечень</w:t>
        </w:r>
      </w:hyperlink>
      <w:r>
        <w:t>, утверждаемый Министерством здравоохранения Российской Федерации;</w:t>
      </w:r>
    </w:p>
    <w:p w:rsidR="00E5610F" w:rsidRDefault="00E5610F">
      <w:pPr>
        <w:pStyle w:val="ConsPlusNormal"/>
        <w:spacing w:before="220"/>
        <w:ind w:firstLine="540"/>
        <w:jc w:val="both"/>
      </w:pPr>
      <w:r>
        <w:t>медицинскими организациями, подведомственными исполнительным органам субъектов Российской Федерации.</w:t>
      </w:r>
    </w:p>
    <w:p w:rsidR="00E5610F" w:rsidRDefault="00E5610F">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E5610F" w:rsidRDefault="00E5610F">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610F" w:rsidRDefault="00E5610F">
      <w:pPr>
        <w:pStyle w:val="ConsPlusNormal"/>
        <w:spacing w:before="220"/>
        <w:ind w:firstLine="540"/>
        <w:jc w:val="both"/>
      </w:pPr>
      <w:r>
        <w:t xml:space="preserve">медицинской эвакуации, осуществляемой федеральными медицинскими организациями, по </w:t>
      </w:r>
      <w:hyperlink r:id="rId35">
        <w:r>
          <w:rPr>
            <w:color w:val="0000FF"/>
          </w:rPr>
          <w:t>перечню</w:t>
        </w:r>
      </w:hyperlink>
      <w:r>
        <w:t>, утверждаемому Министерством здравоохранения Российской Федерации;</w:t>
      </w:r>
    </w:p>
    <w:p w:rsidR="00E5610F" w:rsidRDefault="00E5610F">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36">
        <w:r>
          <w:rPr>
            <w:color w:val="0000FF"/>
          </w:rPr>
          <w:t>перечень</w:t>
        </w:r>
      </w:hyperlink>
      <w:r>
        <w:t xml:space="preserve">, и работникам организаций, включенных в </w:t>
      </w:r>
      <w:hyperlink r:id="rId37">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5610F" w:rsidRDefault="00E5610F">
      <w:pPr>
        <w:pStyle w:val="ConsPlusNormal"/>
        <w:spacing w:before="220"/>
        <w:ind w:firstLine="540"/>
        <w:jc w:val="both"/>
      </w:pPr>
      <w:r>
        <w:t>расширенного неонатального скрининга;</w:t>
      </w:r>
    </w:p>
    <w:p w:rsidR="00E5610F" w:rsidRDefault="00E5610F">
      <w:pPr>
        <w:pStyle w:val="ConsPlusNormal"/>
        <w:spacing w:before="220"/>
        <w:ind w:firstLine="540"/>
        <w:jc w:val="both"/>
      </w:pPr>
      <w:r>
        <w:lastRenderedPageBreak/>
        <w:t>медицинской помощи, предусмотренной федеральными законами для определенных категорий граждан, оказываемой в федеральных медицинских организациях;</w:t>
      </w:r>
    </w:p>
    <w:p w:rsidR="00E5610F" w:rsidRDefault="00E5610F">
      <w:pPr>
        <w:pStyle w:val="ConsPlusNormal"/>
        <w:spacing w:before="220"/>
        <w:ind w:firstLine="540"/>
        <w:jc w:val="both"/>
      </w:pPr>
      <w:r>
        <w:t>лечения граждан Российской Федерации за пределами территории Российской Федерации, направленных на такое лечение в порядке, установленном Министерством здравоохранения Российской Федерации;</w:t>
      </w:r>
    </w:p>
    <w:p w:rsidR="00E5610F" w:rsidRDefault="00E5610F">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E5610F" w:rsidRDefault="00E5610F">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8">
        <w:r>
          <w:rPr>
            <w:color w:val="0000FF"/>
          </w:rPr>
          <w:t>перечню</w:t>
        </w:r>
      </w:hyperlink>
      <w:r>
        <w:t xml:space="preserve"> лекарственных препаратов, сформированному в установленном </w:t>
      </w:r>
      <w:hyperlink r:id="rId39">
        <w:r>
          <w:rPr>
            <w:color w:val="0000FF"/>
          </w:rPr>
          <w:t>порядке</w:t>
        </w:r>
      </w:hyperlink>
      <w:r>
        <w:t xml:space="preserve"> и утверждаемому Правительством Российской Федерации, в том числе:</w:t>
      </w:r>
    </w:p>
    <w:p w:rsidR="00E5610F" w:rsidRDefault="00E5610F">
      <w:pPr>
        <w:pStyle w:val="ConsPlusNormal"/>
        <w:spacing w:before="220"/>
        <w:ind w:firstLine="540"/>
        <w:jc w:val="both"/>
      </w:pPr>
      <w:r>
        <w:t>в отношении взрослых в возрасте 18 лет и старше - за счет бюджетных ассигнований, предусмотренных в федеральном бюджете Министерству здравоохранения Российской Федерации;</w:t>
      </w:r>
    </w:p>
    <w:p w:rsidR="00E5610F" w:rsidRDefault="00E5610F">
      <w:pPr>
        <w:pStyle w:val="ConsPlusNormal"/>
        <w:spacing w:before="220"/>
        <w:ind w:firstLine="540"/>
        <w:jc w:val="both"/>
      </w:pPr>
      <w:r>
        <w:t xml:space="preserve">в отношении детей в возрасте от 0 до 18 лет - за счет бюджетных ассигнований,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 в соответствии с </w:t>
      </w:r>
      <w:hyperlink r:id="rId40">
        <w:r>
          <w:rPr>
            <w:color w:val="0000FF"/>
          </w:rPr>
          <w:t>порядком</w:t>
        </w:r>
      </w:hyperlink>
      <w:r>
        <w:t xml:space="preserve"> приобретения лекарственных препаратов и медицинских изделий для конкретного ребенка с тяжелым жизнеугрожающим или хроническим заболеванием, в том числе редким (орфанным) заболеванием, либо для групп таких детей, установленным Правительством Российской Федерации;</w:t>
      </w:r>
    </w:p>
    <w:p w:rsidR="00E5610F" w:rsidRDefault="00E5610F">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5610F" w:rsidRDefault="00E5610F">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5610F" w:rsidRDefault="00E561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E5610F" w:rsidRDefault="00E5610F">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41">
        <w:r>
          <w:rPr>
            <w:color w:val="0000FF"/>
          </w:rPr>
          <w:t>пунктом 1 части 1 статьи 6.2</w:t>
        </w:r>
      </w:hyperlink>
      <w:r>
        <w:t xml:space="preserve"> </w:t>
      </w:r>
      <w:r>
        <w:lastRenderedPageBreak/>
        <w:t>Федерального закона "О государственной социальной помощи";</w:t>
      </w:r>
    </w:p>
    <w:p w:rsidR="00E5610F" w:rsidRDefault="00E5610F">
      <w:pPr>
        <w:pStyle w:val="ConsPlusNormal"/>
        <w:spacing w:before="220"/>
        <w:ind w:firstLine="540"/>
        <w:jc w:val="both"/>
      </w:pPr>
      <w:r>
        <w:t xml:space="preserve">мероприятий, предусмотренных национальным </w:t>
      </w:r>
      <w:hyperlink r:id="rId42">
        <w:r>
          <w:rPr>
            <w:color w:val="0000FF"/>
          </w:rPr>
          <w:t>календарем</w:t>
        </w:r>
      </w:hyperlink>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43">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5610F" w:rsidRDefault="00E561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E5610F" w:rsidRDefault="00E5610F">
      <w:pPr>
        <w:pStyle w:val="ConsPlusNormal"/>
        <w:spacing w:before="220"/>
        <w:ind w:firstLine="540"/>
        <w:jc w:val="both"/>
      </w:pPr>
      <w:r>
        <w:t xml:space="preserve">дополнительных мероприятий, установленных законодательством Российской Федерации, в том числе в соответствии с </w:t>
      </w:r>
      <w:hyperlink r:id="rId44">
        <w:r>
          <w:rPr>
            <w:color w:val="0000FF"/>
          </w:rPr>
          <w:t>Указом</w:t>
        </w:r>
      </w:hyperlink>
      <w:r>
        <w:t xml:space="preserve"> Президента Российской Федерации от 5 января 2021 г. N 16 "О создании Фонда поддержки детей с тяжелыми жизнеугрожающими и хроническими заболеваниями, в том числе редкими (орфанными) заболеваниями, "Круг добра", в отношении детей в возрасте от 0 до 18 лет, страдающих тяжелыми жизнеугрожающими и хроническими заболеваниями, в том числе прогрессирующими редкими (орфанными) заболеваниями, и осуществляемых в том числе за счет бюджетных ассигнований федерального бюджета, предусмотренных в федеральном бюджете Министерству здравоохранения Российской Федерации для нужд Фонда поддержки детей с тяжелыми жизнеугрожающими и хроническими заболеваниями, в том числе редкими (орфанными) заболеваниями, "Круг добра".</w:t>
      </w:r>
    </w:p>
    <w:p w:rsidR="00E5610F" w:rsidRDefault="00E5610F">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rsidR="00E5610F" w:rsidRDefault="00E5610F">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610F" w:rsidRDefault="00E5610F">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5610F" w:rsidRDefault="00E5610F">
      <w:pPr>
        <w:pStyle w:val="ConsPlusNormal"/>
        <w:spacing w:before="220"/>
        <w:ind w:firstLine="540"/>
        <w:jc w:val="both"/>
      </w:pPr>
      <w:r>
        <w:t>первичной медико-санитарной, первичной специализированной медико-санитарной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обязательного медицинского страхования, а также лиц, находящихся в стационарных организациях социального обслуживания, включая медицинскую помощь, оказываемую выездными психиатрическими бригадами;</w:t>
      </w:r>
    </w:p>
    <w:p w:rsidR="00E5610F" w:rsidRDefault="00E5610F">
      <w:pPr>
        <w:pStyle w:val="ConsPlusNormal"/>
        <w:spacing w:before="220"/>
        <w:ind w:firstLine="540"/>
        <w:jc w:val="both"/>
      </w:pPr>
      <w:r>
        <w:t>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E5610F" w:rsidRDefault="00E5610F">
      <w:pPr>
        <w:pStyle w:val="ConsPlusNormal"/>
        <w:spacing w:before="220"/>
        <w:ind w:firstLine="540"/>
        <w:jc w:val="both"/>
      </w:pPr>
      <w:r>
        <w:lastRenderedPageBreak/>
        <w:t>паллиативной медицинской помощи, в том числе детям,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5610F" w:rsidRDefault="00E5610F">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субъектов Российской Федерации, в соответствии с </w:t>
      </w:r>
      <w:hyperlink w:anchor="P2058">
        <w:r>
          <w:rPr>
            <w:color w:val="0000FF"/>
          </w:rPr>
          <w:t>разделом II</w:t>
        </w:r>
      </w:hyperlink>
      <w:r>
        <w:t xml:space="preserve"> приложения N 1 к Программе;</w:t>
      </w:r>
    </w:p>
    <w:p w:rsidR="00E5610F" w:rsidRDefault="00E5610F">
      <w:pPr>
        <w:pStyle w:val="ConsPlusNormal"/>
        <w:spacing w:before="220"/>
        <w:ind w:firstLine="540"/>
        <w:jc w:val="both"/>
      </w:pPr>
      <w:r>
        <w:t>проведения медицинским психологом консультирования пациентов по вопросам, связанным с имеющимся заболеванием и (или) состоянием, в амбулаторных условиях, в условиях дневного стационара и стационарных условиях в специализированных медицинских организациях при заболеваниях, не включенных в базовую программу обязательного медицинского страхования, а также пациентов, получающих паллиативную медицинскую помощь в хосписах и домах сестринского ухода;</w:t>
      </w:r>
    </w:p>
    <w:p w:rsidR="00E5610F" w:rsidRDefault="00E5610F">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подведомственных исполнительным органам субъектов Российской Федерации;</w:t>
      </w:r>
    </w:p>
    <w:p w:rsidR="00E5610F" w:rsidRDefault="00E5610F">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5610F" w:rsidRDefault="00E5610F">
      <w:pPr>
        <w:pStyle w:val="ConsPlusNormal"/>
        <w:spacing w:before="220"/>
        <w:ind w:firstLine="540"/>
        <w:jc w:val="both"/>
      </w:pPr>
      <w:r>
        <w:t>расходов медицинских организаций,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5610F" w:rsidRDefault="00E5610F">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5610F" w:rsidRDefault="00E5610F">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5610F" w:rsidRDefault="00E5610F">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субъектов Российской Федерации, в соответствии с </w:t>
      </w:r>
      <w:hyperlink w:anchor="P544">
        <w:r>
          <w:rPr>
            <w:color w:val="0000FF"/>
          </w:rPr>
          <w:t>разделом I</w:t>
        </w:r>
      </w:hyperlink>
      <w:r>
        <w:t xml:space="preserve"> приложения N 1 к Программе.</w:t>
      </w:r>
    </w:p>
    <w:p w:rsidR="00E5610F" w:rsidRDefault="00E5610F">
      <w:pPr>
        <w:pStyle w:val="ConsPlusNormal"/>
        <w:spacing w:before="220"/>
        <w:ind w:firstLine="540"/>
        <w:jc w:val="both"/>
      </w:pPr>
      <w:r>
        <w:t>За счет бюджетных ассигнований бюджетов субъектов Российской Федерации осуществляются:</w:t>
      </w:r>
    </w:p>
    <w:p w:rsidR="00E5610F" w:rsidRDefault="00E5610F">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5">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5610F" w:rsidRDefault="00E5610F">
      <w:pPr>
        <w:pStyle w:val="ConsPlusNormal"/>
        <w:spacing w:before="220"/>
        <w:ind w:firstLine="540"/>
        <w:jc w:val="both"/>
      </w:pPr>
      <w:r>
        <w:t xml:space="preserve">обеспечение лекарственными препаратами в соответствии с </w:t>
      </w:r>
      <w:hyperlink r:id="rId46">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5610F" w:rsidRDefault="00E5610F">
      <w:pPr>
        <w:pStyle w:val="ConsPlusNormal"/>
        <w:spacing w:before="220"/>
        <w:ind w:firstLine="540"/>
        <w:jc w:val="both"/>
      </w:pPr>
      <w:r>
        <w:t xml:space="preserve">обеспечение лекарственными препаратами в соответствии с </w:t>
      </w:r>
      <w:hyperlink r:id="rId47">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5610F" w:rsidRDefault="00E5610F">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5610F" w:rsidRDefault="00E5610F">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5610F" w:rsidRDefault="00E5610F">
      <w:pPr>
        <w:pStyle w:val="ConsPlusNormal"/>
        <w:spacing w:before="220"/>
        <w:ind w:firstLine="540"/>
        <w:jc w:val="both"/>
      </w:pPr>
      <w:r>
        <w:t xml:space="preserve">предоставление в рамках оказания паллиативной медицинской помощи, в том числе детям, для использования на дому медицинских изделий, предназначенных для поддержания функций органов и систем организма человека, по </w:t>
      </w:r>
      <w:hyperlink r:id="rId48">
        <w:r>
          <w:rPr>
            <w:color w:val="0000FF"/>
          </w:rPr>
          <w:t>перечню</w:t>
        </w:r>
      </w:hyperlink>
      <w:r>
        <w:t>, утверждаемому Министерством здравоохранения Российской Федерации, а также обеспечение при посещениях на дому лекарственными препаратами для обезболивания, включая наркотические лекарственные препараты и психотропные лекарственные препараты, и продуктами лечебного (энтерального) питания с учетом предоставления медицинских изделий, лекарственных препаратов и продуктов лечебного (энтерального) питания ветеранам боевых действий во внеочередном порядке;</w:t>
      </w:r>
    </w:p>
    <w:p w:rsidR="00E5610F" w:rsidRDefault="00E5610F">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субъектов Российской Федерации.</w:t>
      </w:r>
    </w:p>
    <w:p w:rsidR="00E5610F" w:rsidRDefault="00E5610F">
      <w:pPr>
        <w:pStyle w:val="ConsPlusNormal"/>
        <w:spacing w:before="220"/>
        <w:ind w:firstLine="540"/>
        <w:jc w:val="both"/>
      </w:pPr>
      <w:r>
        <w:t xml:space="preserve">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w:t>
      </w:r>
      <w:r>
        <w:lastRenderedPageBreak/>
        <w:t>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5610F" w:rsidRDefault="00E5610F">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145">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на станциях переливания крови (в центрах крови) и отделениях переливания крови (отделениях трансфузиологии) медицинских организаций, в домах ребенка, включая специализированные, в молочных кухнях и прочих медицинских организациях, входящих в </w:t>
      </w:r>
      <w:hyperlink r:id="rId49">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и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E5610F" w:rsidRDefault="00E5610F">
      <w:pPr>
        <w:pStyle w:val="ConsPlusNormal"/>
        <w:spacing w:before="220"/>
        <w:ind w:firstLine="540"/>
        <w:jc w:val="both"/>
      </w:pPr>
      <w:r>
        <w:t>Проведение патолого-анатомических вскрытий (посмертное патолого-анатомическое исследование внутренних органов и тканей умершего человека, новорожденных, а также мертворожденных и плодов) в патолого-анатомических отделениях медицинских организаций, имеющих лицензии на осуществление медицинской деятельности, предусматривающие выполнение работ (услуг) по патологической анатомии, осуществляется за счет бюджетных ассигнований федерального бюджета и соответствующих бюджетов с учетом подведомственности медицинских организаций федеральным органам исполнительной власти, исполнительным органам субъектов Российской Федерации и органам местного самоуправления соответственно:</w:t>
      </w:r>
    </w:p>
    <w:p w:rsidR="00E5610F" w:rsidRDefault="00E5610F">
      <w:pPr>
        <w:pStyle w:val="ConsPlusNormal"/>
        <w:spacing w:before="220"/>
        <w:ind w:firstLine="540"/>
        <w:jc w:val="both"/>
      </w:pPr>
      <w:r>
        <w:t xml:space="preserve">в случае смерти пациента при оказании медицинской помощи в стационарных условиях (результат госпитализации) в медицинской организации, оказывающей медицинскую помощь при заболеваниях, передаваемых половым путем, вызванных вирусом иммунодефицита человека, </w:t>
      </w:r>
      <w:r>
        <w:lastRenderedPageBreak/>
        <w:t>ВИЧ-инфекции и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а также умерших в хосписах и больницах сестринского ухода;</w:t>
      </w:r>
    </w:p>
    <w:p w:rsidR="00E5610F" w:rsidRDefault="00E5610F">
      <w:pPr>
        <w:pStyle w:val="ConsPlusNormal"/>
        <w:spacing w:before="220"/>
        <w:ind w:firstLine="540"/>
        <w:jc w:val="both"/>
      </w:pPr>
      <w:r>
        <w:t>в случае смерти гражданина в медицинской организации, оказывающей медицинскую помощь в амбулаторных условиях и условиях дневного стационара, а также вне медицинской организации, когда обязательность проведения патолого-анатомических вскрытий в целях установления причины смерти установлена законодательством Российской Федерации.</w:t>
      </w:r>
    </w:p>
    <w:p w:rsidR="00E5610F" w:rsidRDefault="00E5610F">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5610F" w:rsidRDefault="00E5610F">
      <w:pPr>
        <w:pStyle w:val="ConsPlusNormal"/>
        <w:spacing w:before="220"/>
        <w:ind w:firstLine="540"/>
        <w:jc w:val="both"/>
      </w:pPr>
      <w: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50">
        <w:r>
          <w:rPr>
            <w:color w:val="0000FF"/>
          </w:rPr>
          <w:t>постановлением</w:t>
        </w:r>
      </w:hyperlink>
      <w:r>
        <w:t xml:space="preserve"> Правительства Российской Федерации от 15 июля 2022 г. N 1268 "О порядке предоставления компенсационной выплаты отдельным категориям лиц, подвергающихся риску заражения новой коронавирусной инфекцией", осуществляется за счет средств фонда оплаты труда медицинской организации, сформированного из всех источников, разрешенных законодательством Российской Федерации, в том числе средств обязательного медицинского страхования.</w:t>
      </w:r>
    </w:p>
    <w:p w:rsidR="00E5610F" w:rsidRDefault="00E5610F">
      <w:pPr>
        <w:pStyle w:val="ConsPlusNormal"/>
        <w:jc w:val="both"/>
      </w:pPr>
    </w:p>
    <w:p w:rsidR="00E5610F" w:rsidRDefault="00E5610F">
      <w:pPr>
        <w:pStyle w:val="ConsPlusTitle"/>
        <w:jc w:val="center"/>
        <w:outlineLvl w:val="1"/>
      </w:pPr>
      <w:bookmarkStart w:id="4" w:name="P382"/>
      <w:bookmarkEnd w:id="4"/>
      <w:r>
        <w:t>VI. Средние нормативы объема медицинской помощи, средние</w:t>
      </w:r>
    </w:p>
    <w:p w:rsidR="00E5610F" w:rsidRDefault="00E5610F">
      <w:pPr>
        <w:pStyle w:val="ConsPlusTitle"/>
        <w:jc w:val="center"/>
      </w:pPr>
      <w:r>
        <w:t>нормативы финансовых затрат на единицу объема медицинской</w:t>
      </w:r>
    </w:p>
    <w:p w:rsidR="00E5610F" w:rsidRDefault="00E5610F">
      <w:pPr>
        <w:pStyle w:val="ConsPlusTitle"/>
        <w:jc w:val="center"/>
      </w:pPr>
      <w:r>
        <w:t>помощи, средние подушевые нормативы финансирования</w:t>
      </w:r>
    </w:p>
    <w:p w:rsidR="00E5610F" w:rsidRDefault="00E5610F">
      <w:pPr>
        <w:pStyle w:val="ConsPlusNormal"/>
        <w:jc w:val="both"/>
      </w:pPr>
    </w:p>
    <w:p w:rsidR="00E5610F" w:rsidRDefault="00E5610F">
      <w:pPr>
        <w:pStyle w:val="ConsPlusNormal"/>
        <w:ind w:firstLine="540"/>
        <w:jc w:val="both"/>
      </w:pPr>
      <w:r>
        <w:t xml:space="preserve">Средние нормативы объема и средние нормативы финансовых затрат на единицу объема медицинской помощи приведены в </w:t>
      </w:r>
      <w:hyperlink w:anchor="P4359">
        <w:r>
          <w:rPr>
            <w:color w:val="0000FF"/>
          </w:rPr>
          <w:t>приложении N 2</w:t>
        </w:r>
      </w:hyperlink>
      <w:r>
        <w:t xml:space="preserve"> к Программе.</w:t>
      </w:r>
    </w:p>
    <w:p w:rsidR="00E5610F" w:rsidRDefault="00E5610F">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5610F" w:rsidRDefault="00E5610F">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5610F" w:rsidRDefault="00E5610F">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5610F" w:rsidRDefault="00E5610F">
      <w:pPr>
        <w:pStyle w:val="ConsPlusNormal"/>
        <w:spacing w:before="220"/>
        <w:ind w:firstLine="540"/>
        <w:jc w:val="both"/>
      </w:pPr>
      <w:r>
        <w:t xml:space="preserve">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w:t>
      </w:r>
      <w:r>
        <w:lastRenderedPageBreak/>
        <w:t>транспортной доступности, а также климатических и географических особенностей регионов, приоритетности финансового обеспечения первичной медико-санитарной помощи.</w:t>
      </w:r>
    </w:p>
    <w:p w:rsidR="00E5610F" w:rsidRDefault="00E5610F">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дифференцированные нормативы объема медицинской помощи, установленные в территориальных программах государственных гарантий, могут быть обоснованно ниже средних нормативов, предусмотренных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hyperlink r:id="rId51">
        <w:r>
          <w:rPr>
            <w:color w:val="0000FF"/>
          </w:rPr>
          <w:t>технологий</w:t>
        </w:r>
      </w:hyperlink>
      <w:r>
        <w:t xml:space="preserve"> и передвижных форм оказания медицинской помощи.</w:t>
      </w:r>
    </w:p>
    <w:p w:rsidR="00E5610F" w:rsidRDefault="00E5610F">
      <w:pPr>
        <w:pStyle w:val="ConsPlusNormal"/>
        <w:spacing w:before="220"/>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участием в том числе федеральных медицинских организаций с оформлением соответствующей медицинской документации.</w:t>
      </w:r>
    </w:p>
    <w:p w:rsidR="00E5610F" w:rsidRDefault="00E5610F">
      <w:pPr>
        <w:pStyle w:val="ConsPlusNormal"/>
        <w:spacing w:before="220"/>
        <w:ind w:firstLine="540"/>
        <w:jc w:val="both"/>
      </w:pPr>
      <w:r>
        <w:t>Субъект Российской Федерации с учетом реальной потребности граждан в медицинской помощи по поводу заболеваний, обусловленных острыми респираторными вирусными инфекциями, включая новую коронавирусную инфекцию (COVID-19), вправе обоснованно корректировать нормативы объема для проведения отдельных лабораторных исследований в целях тестирования на выявление острых респираторных вирусных инфекций, включая новую коронавирусную инфекцию (COVID-19), и нормативы финансовых затрат на 1 тестирование.</w:t>
      </w:r>
    </w:p>
    <w:p w:rsidR="00E5610F" w:rsidRDefault="00E5610F">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острыми респираторными вирусными инфекциями, включая новую коронавирусную инфекцию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финансового обеспечения медицинской помощи пациентам с новой коронавирусной инфекцией (COVID-19) не включает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5610F" w:rsidRDefault="00E5610F">
      <w:pPr>
        <w:pStyle w:val="ConsPlusNormal"/>
        <w:spacing w:before="220"/>
        <w:ind w:firstLine="540"/>
        <w:jc w:val="both"/>
      </w:pPr>
      <w:r>
        <w:lastRenderedPageBreak/>
        <w:t>Установленные в территориальной программе государственных гарантий нормативы объема медицинской помощи используются в целях планирования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5610F" w:rsidRDefault="00E5610F">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в зависимости от структуры заболеваемости населения.</w:t>
      </w:r>
    </w:p>
    <w:p w:rsidR="00E5610F" w:rsidRDefault="00E5610F">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в том числе федеральных медицинских организациях, и оплачены в соответствии с законодательством Российской Федерации.</w:t>
      </w:r>
    </w:p>
    <w:p w:rsidR="00E5610F" w:rsidRDefault="00E5610F">
      <w:pPr>
        <w:pStyle w:val="ConsPlusNormal"/>
        <w:spacing w:before="220"/>
        <w:ind w:firstLine="540"/>
        <w:jc w:val="both"/>
      </w:pPr>
      <w:r>
        <w:t>Субъекты Российской Федерации с учетом уровня заболеваемости и распространенности также вправе установить в территориальных программах государственных гарантий бесплатного оказания гражданам медицинской помощи норматив объема и норматив финансовых затрат на единицу объема медицинской помощи при ее оказании больным с ВИЧ-инфекцией (за счет бюджетных ассигнований бюджетов субъектов Российской Федерации).</w:t>
      </w:r>
    </w:p>
    <w:p w:rsidR="00E5610F" w:rsidRDefault="00E5610F">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5610F" w:rsidRDefault="00E5610F">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52">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5610F" w:rsidRDefault="00E5610F">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5610F" w:rsidRDefault="00E5610F">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E5610F" w:rsidRDefault="00E5610F">
      <w:pPr>
        <w:pStyle w:val="ConsPlusNormal"/>
        <w:spacing w:before="220"/>
        <w:ind w:firstLine="540"/>
        <w:jc w:val="both"/>
      </w:pPr>
      <w:r>
        <w:t>за счет бюджетных ассигнований соответствующих бюджетов (в расчете на одного жителя) в 2024 году - 4380,8 рубля, 2025 году - 4707,6 рубля и 2026 году - 5058,2 рубля;</w:t>
      </w:r>
    </w:p>
    <w:p w:rsidR="00E5610F" w:rsidRDefault="00E5610F">
      <w:pPr>
        <w:pStyle w:val="ConsPlusNormal"/>
        <w:spacing w:before="220"/>
        <w:ind w:firstLine="540"/>
        <w:jc w:val="both"/>
      </w:pPr>
      <w:r>
        <w:t xml:space="preserve">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2024 году - 19169,6 рубля, в том числе для оказания медицинской помощи по профилю </w:t>
      </w:r>
      <w:r>
        <w:lastRenderedPageBreak/>
        <w:t>"медицинская реабилитация" - 501,5 рубля, в 2025 году - 20497,8 рубля, в том числе для оказания медицинской помощи по профилю "медицинская реабилитация" - 531,7 рубля, и в 2026 году - 21868 рублей, в том числе для оказания медицинской помощи по профилю "медицинская реабилитация" - 562,6 рубля, в том числе:</w:t>
      </w:r>
    </w:p>
    <w:p w:rsidR="00E5610F" w:rsidRDefault="00E5610F">
      <w:pPr>
        <w:pStyle w:val="ConsPlusNormal"/>
        <w:spacing w:before="220"/>
        <w:ind w:firstLine="540"/>
        <w:jc w:val="both"/>
      </w:pPr>
      <w:r>
        <w:t>на оказание медицинской помощи федеральными медицинскими организациями в 2024 году - 1237,1 рубля, в том числе для оказания медицинской помощи по профилю "медицинская реабилитация" - 113 рублей, в 2025 году - 1322,5 рубля, в том числе для оказания медицинской помощи по профилю "медицинская реабилитация" - 120,7 рубля, и в 2026 году - 1411,1 рубля, в том числе для оказания медицинской помощи по профилю "медицинская реабилитация" - 128,8 рубля;</w:t>
      </w:r>
    </w:p>
    <w:p w:rsidR="00E5610F" w:rsidRDefault="00E5610F">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2024 году - 17932,5 рубля, в том числе для оказания медицинской помощи по профилю "медицинская реабилитация" - 388,5 рубля, в 2025 году - 19175,3 рубля, в том числе для оказания медицинской помощи по профилю "медицинская реабилитация" - 411 рублей, в 2026 году - 20456,9 рубля, в том числе для оказания медицинской помощи по профилю "медицинская реабилитация" - 433,7 рубля.</w:t>
      </w:r>
    </w:p>
    <w:p w:rsidR="00E5610F" w:rsidRDefault="00E5610F">
      <w:pPr>
        <w:pStyle w:val="ConsPlusNormal"/>
        <w:spacing w:before="220"/>
        <w:ind w:firstLine="540"/>
        <w:jc w:val="both"/>
      </w:pPr>
      <w:r>
        <w:t>Средние нормативы финансовых затрат на единицу объема медицинской помощи для проведения профилактических медицинских осмотров и диспансеризации за счет средств обязательного медицинского страхования установлены с учетом в том числе расходов, связанных с использованием систем поддержки принятия врачебных решений (медицинских изделий с применением искусственного интеллекта, зарегистрированных в установленном порядке) (при проведении маммографии), в соответствии с порядком проведения профилактического медицинского осмотра и диспансеризации определенных групп взрослого населения, утвержденным Министерством здравоохранения Российской Федерации (в случае оказания соответствующей медицинской помощи в субъекте Российской Федерации).</w:t>
      </w:r>
    </w:p>
    <w:p w:rsidR="00E5610F" w:rsidRDefault="00E5610F">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5610F" w:rsidRDefault="00E5610F">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058">
        <w:r>
          <w:rPr>
            <w:color w:val="0000FF"/>
          </w:rPr>
          <w:t>разделом II</w:t>
        </w:r>
      </w:hyperlink>
      <w:r>
        <w:t xml:space="preserve"> приложения N 1 к Программе.</w:t>
      </w:r>
    </w:p>
    <w:p w:rsidR="00E5610F" w:rsidRDefault="00E5610F">
      <w:pPr>
        <w:pStyle w:val="ConsPlusNormal"/>
        <w:spacing w:before="220"/>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w:t>
      </w:r>
      <w:r>
        <w:lastRenderedPageBreak/>
        <w:t>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5610F" w:rsidRDefault="00E5610F">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5610F" w:rsidRDefault="00E5610F">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5610F" w:rsidRDefault="00E5610F">
      <w:pPr>
        <w:pStyle w:val="ConsPlusNormal"/>
        <w:spacing w:before="220"/>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районных центрах и малых городах с численностью населения до 50 тыс. человек, субъекты Российской Федерации в порядке, утвержденном Министерством здравоохранения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здравпунктов, фельдшерско-акушерских пунктов, а также маршрутизации пациентов при оказании медицинской помощи.</w:t>
      </w:r>
    </w:p>
    <w:p w:rsidR="00E5610F" w:rsidRDefault="00E5610F">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(включая врачебные амбулатории), расположенных в сельской местности, на отдаленных территориях, в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5610F" w:rsidRDefault="00E5610F">
      <w:pPr>
        <w:pStyle w:val="ConsPlusNormal"/>
        <w:spacing w:before="220"/>
        <w:ind w:firstLine="540"/>
        <w:jc w:val="both"/>
      </w:pPr>
      <w:r>
        <w:t>для медицинских организаций, обслуживающих до 20 тыс. человек, - не менее 1,113;</w:t>
      </w:r>
    </w:p>
    <w:p w:rsidR="00E5610F" w:rsidRDefault="00E5610F">
      <w:pPr>
        <w:pStyle w:val="ConsPlusNormal"/>
        <w:spacing w:before="220"/>
        <w:ind w:firstLine="540"/>
        <w:jc w:val="both"/>
      </w:pPr>
      <w:r>
        <w:t>для медицинских организаций, обслуживающих свыше 20 тыс. человек, - не менее 1,04.</w:t>
      </w:r>
    </w:p>
    <w:p w:rsidR="00E5610F" w:rsidRDefault="00E5610F">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5610F" w:rsidRDefault="00E5610F">
      <w:pPr>
        <w:pStyle w:val="ConsPlusNormal"/>
        <w:spacing w:before="220"/>
        <w:ind w:firstLine="540"/>
        <w:jc w:val="both"/>
      </w:pPr>
      <w:r>
        <w:t>Подушевой норматив финансирования на прикрепившихся лиц (взрослое население) для центральных районных, районных и участковых больниц не может быть ниже подушевого норматива финансирования на прикрепившихся лиц для медицинских организаций, обслуживающих взрослое городское население. Применение понижающих коэффициентов при установлении подушевых нормативов финансирования недопустимо.</w:t>
      </w:r>
    </w:p>
    <w:p w:rsidR="00E5610F" w:rsidRDefault="00E5610F">
      <w:pPr>
        <w:pStyle w:val="ConsPlusNormal"/>
        <w:spacing w:before="220"/>
        <w:ind w:firstLine="540"/>
        <w:jc w:val="both"/>
      </w:pPr>
      <w:r>
        <w:t xml:space="preserve">Подушевой норматив финансирования для федеральных медицинских организаций и негосударственных медицинских организаций, являющихся единственными медицинскими </w:t>
      </w:r>
      <w:r>
        <w:lastRenderedPageBreak/>
        <w:t>организациями в конкретном населенном пункте, не может быть ниже базового подушевого норматива финансирования для медицинских организаций соответствующего субъекта Российской Федерации, расположенных в крупных городах. Финансовое обеспечение указанных медицинских организаций рассчитывается исходя из численности прикрепленного к ним взрослого населения и среднего размера подушевого норматива финансирования на прикрепившихся лиц с учетом установленных в тарифном соглашении коэффициентов половозрастного состава и коэффициентов дифференциации на прикрепившихся к медицинской организации лиц с учетом наличия подразделений, расположенных в сельской местности, на отдаленных территориях, в поселках городского типа и малых городах с численностью населения до 50 тыс. человек.</w:t>
      </w:r>
    </w:p>
    <w:p w:rsidR="00E5610F" w:rsidRDefault="00E5610F">
      <w:pPr>
        <w:pStyle w:val="ConsPlusNormal"/>
        <w:spacing w:before="220"/>
        <w:ind w:firstLine="540"/>
        <w:jc w:val="both"/>
      </w:pPr>
      <w:r>
        <w:t xml:space="preserve">При невозможности проведения в медицинской организации, к которой прикреплен застрахованный гражданин, исследований или консультаций специалистов, учтенных в подушевом нормативе финансирования на прикрепившихся лиц, такие медицинские услуги оказываются в иных медицинских организациях по направлению врача и оплачиваются в порядке, установленном в соответствии с </w:t>
      </w:r>
      <w:hyperlink r:id="rId53">
        <w:r>
          <w:rPr>
            <w:color w:val="0000FF"/>
          </w:rPr>
          <w:t>пунктом 6 части 1 статьи 7</w:t>
        </w:r>
      </w:hyperlink>
      <w:r>
        <w:t xml:space="preserve"> Федерального закона "Об обязательном медицинском страховании в Российской Федерации".</w:t>
      </w:r>
    </w:p>
    <w:p w:rsidR="00E5610F" w:rsidRDefault="00E5610F">
      <w:pPr>
        <w:pStyle w:val="ConsPlusNormal"/>
        <w:spacing w:before="220"/>
        <w:ind w:firstLine="540"/>
        <w:jc w:val="both"/>
      </w:pPr>
      <w:r>
        <w:t xml:space="preserve">Размер финансового обеспечения фельдшерских здравпунктов и фельдшерско-акушерских пунктов при условии их соответствия требованиям, установленным </w:t>
      </w:r>
      <w:hyperlink r:id="rId54">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2024 год:</w:t>
      </w:r>
    </w:p>
    <w:p w:rsidR="00E5610F" w:rsidRDefault="00E5610F">
      <w:pPr>
        <w:pStyle w:val="ConsPlusNormal"/>
        <w:spacing w:before="220"/>
        <w:ind w:firstLine="540"/>
        <w:jc w:val="both"/>
      </w:pPr>
      <w:r>
        <w:t>для фельдшерского здравпункта или фельдшерско-акушерского пункта, обслуживающего от 101 до 900 жителей, - 1230,5 тыс. рублей;</w:t>
      </w:r>
    </w:p>
    <w:p w:rsidR="00E5610F" w:rsidRDefault="00E5610F">
      <w:pPr>
        <w:pStyle w:val="ConsPlusNormal"/>
        <w:spacing w:before="220"/>
        <w:ind w:firstLine="540"/>
        <w:jc w:val="both"/>
      </w:pPr>
      <w:r>
        <w:t>для фельдшерского здравпункта или фельдшерско-акушерского пункта, обслуживающего от 901 до 1500 жителей, - 2460,9 тыс. рублей;</w:t>
      </w:r>
    </w:p>
    <w:p w:rsidR="00E5610F" w:rsidRDefault="00E5610F">
      <w:pPr>
        <w:pStyle w:val="ConsPlusNormal"/>
        <w:spacing w:before="220"/>
        <w:ind w:firstLine="540"/>
        <w:jc w:val="both"/>
      </w:pPr>
      <w:r>
        <w:t>для фельдшерского здравпункта или фельдшерско-акушерского пункта, обслуживающего от 1501 до 2000 жителей, - 2907,1 тыс. рублей.</w:t>
      </w:r>
    </w:p>
    <w:p w:rsidR="00E5610F" w:rsidRDefault="00E5610F">
      <w:pPr>
        <w:pStyle w:val="ConsPlusNormal"/>
        <w:spacing w:before="220"/>
        <w:ind w:firstLine="540"/>
        <w:jc w:val="both"/>
      </w:pPr>
      <w:r>
        <w:t>В случае оказания медицинской помощи фельдшерскими здравпунктами и фельдшерско-акушерскими пунктами женщинам репродуктивного возраста, но при отсутствии в указанных пунктах акушеров полномочия по работе с такими женщинами осуществляются фельдшером или медицинской сестрой (в части проведения санитарно-гигиенического обучения женщин по вопросам грудного вскармливания, предупреждения заболеваний репродуктивной системы, абортов и инфекций, передаваемых половым путем). В этом случае размер финансового обеспечения фельдшерских здравпунктов, фельдшерско-акушерских пунктов устанавливается с учетом отдельного повышающего коэффициента, рассчитываемого с учетом доли женщин репродуктивного возраста в численности прикрепленного населения.</w:t>
      </w:r>
    </w:p>
    <w:p w:rsidR="00E5610F" w:rsidRDefault="00E5610F">
      <w:pPr>
        <w:pStyle w:val="ConsPlusNormal"/>
        <w:spacing w:before="220"/>
        <w:ind w:firstLine="540"/>
        <w:jc w:val="both"/>
      </w:pPr>
      <w:r>
        <w:t>Размер финансового обеспечения фельдшерских здравпунктов, фельдшерско-акушерских пунктов, обслуживающих до 100 жителей и более 2000 жителей, устанавливается субъектом Российской Федерации с учетом понижающего или повышающего коэффициента в зависимости от численности населения, обслуживаемого фельдшерским здравпунктом или фельдшерско-акушерским пунктом, к размеру финансового обеспечения фельдшерского здравпункта или фельдшерско-акушерского пункта, обслуживающего от 101 до 900 жителей и обслуживающего от 1501 до 2000 жителей.</w:t>
      </w:r>
    </w:p>
    <w:p w:rsidR="00E5610F" w:rsidRDefault="00E5610F">
      <w:pPr>
        <w:pStyle w:val="ConsPlusNormal"/>
        <w:spacing w:before="220"/>
        <w:ind w:firstLine="540"/>
        <w:jc w:val="both"/>
      </w:pPr>
      <w:r>
        <w:t xml:space="preserve">При этом размер финансового обеспечения фельдшерских здравпунктов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55">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w:t>
      </w:r>
      <w:r>
        <w:lastRenderedPageBreak/>
        <w:t>регионе.</w:t>
      </w:r>
    </w:p>
    <w:p w:rsidR="00E5610F" w:rsidRDefault="00E5610F">
      <w:pPr>
        <w:pStyle w:val="ConsPlusNormal"/>
        <w:spacing w:before="220"/>
        <w:ind w:firstLine="540"/>
        <w:jc w:val="both"/>
      </w:pPr>
      <w:r>
        <w:t>Размер финансового обеспечения медицинской организации, в составе которой имеются фельдшерские здравпункты,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здравпункты,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5610F" w:rsidRDefault="00E5610F">
      <w:pPr>
        <w:pStyle w:val="ConsPlusNormal"/>
        <w:jc w:val="both"/>
      </w:pPr>
    </w:p>
    <w:p w:rsidR="00E5610F" w:rsidRDefault="00E5610F">
      <w:pPr>
        <w:pStyle w:val="ConsPlusTitle"/>
        <w:jc w:val="center"/>
        <w:outlineLvl w:val="1"/>
      </w:pPr>
      <w:bookmarkStart w:id="5" w:name="P433"/>
      <w:bookmarkEnd w:id="5"/>
      <w:r>
        <w:t>VII. Требования к территориальной программе государственных</w:t>
      </w:r>
    </w:p>
    <w:p w:rsidR="00E5610F" w:rsidRDefault="00E5610F">
      <w:pPr>
        <w:pStyle w:val="ConsPlusTitle"/>
        <w:jc w:val="center"/>
      </w:pPr>
      <w:r>
        <w:t>гарантий в части определения порядка, условий предоставления</w:t>
      </w:r>
    </w:p>
    <w:p w:rsidR="00E5610F" w:rsidRDefault="00E5610F">
      <w:pPr>
        <w:pStyle w:val="ConsPlusTitle"/>
        <w:jc w:val="center"/>
      </w:pPr>
      <w:r>
        <w:t>медицинской помощи, критериев доступности и качества</w:t>
      </w:r>
    </w:p>
    <w:p w:rsidR="00E5610F" w:rsidRDefault="00E5610F">
      <w:pPr>
        <w:pStyle w:val="ConsPlusTitle"/>
        <w:jc w:val="center"/>
      </w:pPr>
      <w:r>
        <w:t>медицинской помощи</w:t>
      </w:r>
    </w:p>
    <w:p w:rsidR="00E5610F" w:rsidRDefault="00E5610F">
      <w:pPr>
        <w:pStyle w:val="ConsPlusNormal"/>
        <w:jc w:val="both"/>
      </w:pPr>
    </w:p>
    <w:p w:rsidR="00E5610F" w:rsidRDefault="00E5610F">
      <w:pPr>
        <w:pStyle w:val="ConsPlusNormal"/>
        <w:ind w:firstLine="540"/>
        <w:jc w:val="both"/>
      </w:pPr>
      <w:r>
        <w:t>Территориальная программа государственных гарантий в части определения порядка и условий предоставления медицинской помощи должна включать:</w:t>
      </w:r>
    </w:p>
    <w:p w:rsidR="00E5610F" w:rsidRDefault="00E5610F">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5610F" w:rsidRDefault="00E5610F">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5610F" w:rsidRDefault="00E5610F">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со свободных цен, сформированный в объеме не менее объема установленного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на соответствующий год,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5610F" w:rsidRDefault="00E5610F">
      <w:pPr>
        <w:pStyle w:val="ConsPlusNormal"/>
        <w:spacing w:before="220"/>
        <w:ind w:firstLine="540"/>
        <w:jc w:val="both"/>
      </w:pPr>
      <w:r>
        <w:t xml:space="preserve">порядок обеспечения граждан лекарственными препаратами, медицинскими изделиями, включенными в утвержденный Правительством Российской Федерации </w:t>
      </w:r>
      <w:hyperlink r:id="rId56">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5610F" w:rsidRDefault="00E5610F">
      <w:pPr>
        <w:pStyle w:val="ConsPlusNormal"/>
        <w:spacing w:before="220"/>
        <w:ind w:firstLine="540"/>
        <w:jc w:val="both"/>
      </w:pPr>
      <w:r>
        <w:t>порядок оказания медицинской помощи гражданам и их маршрутизации при проведении медицинской реабилитации на всех этапах ее оказания;</w:t>
      </w:r>
    </w:p>
    <w:p w:rsidR="00E5610F" w:rsidRDefault="00E5610F">
      <w:pPr>
        <w:pStyle w:val="ConsPlusNormal"/>
        <w:spacing w:before="220"/>
        <w:ind w:firstLine="540"/>
        <w:jc w:val="both"/>
      </w:pPr>
      <w:r>
        <w:t xml:space="preserve">порядок обеспечения граждан, в том числе детей,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w:t>
      </w:r>
      <w:r>
        <w:lastRenderedPageBreak/>
        <w:t>лекарственными препаратами и психотропными лекарственными препаратами при посещениях на дому;</w:t>
      </w:r>
    </w:p>
    <w:p w:rsidR="00E5610F" w:rsidRDefault="00E5610F">
      <w:pPr>
        <w:pStyle w:val="ConsPlusNormal"/>
        <w:spacing w:before="220"/>
        <w:ind w:firstLine="540"/>
        <w:jc w:val="both"/>
      </w:pPr>
      <w:r>
        <w:t>порядок взаимодействия с референс-центрами Министерства здравоохранения Российской Федерации, созданными в целях предупреждения распространения биологических угроз (опасностей), а также порядок взаимодействия с референс-центрами иммуногистохимических, патоморфологических и лучевых методов исследований, функционирующими на базе медицинских организаций, подведомственных Министерству здравоохранения Российской Федерации;</w:t>
      </w:r>
    </w:p>
    <w:p w:rsidR="00E5610F" w:rsidRDefault="00E5610F">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включая меры по профилактике распространения ВИЧ-инфекции и гепатита C;</w:t>
      </w:r>
    </w:p>
    <w:p w:rsidR="00E5610F" w:rsidRDefault="00E5610F">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5610F" w:rsidRDefault="00E5610F">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5610F" w:rsidRDefault="00E5610F">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5610F" w:rsidRDefault="00E5610F">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5610F" w:rsidRDefault="00E5610F">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5610F" w:rsidRDefault="00E5610F">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rsidR="00E5610F" w:rsidRDefault="00E5610F">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5610F" w:rsidRDefault="00E5610F">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5610F" w:rsidRDefault="00E5610F">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5610F" w:rsidRDefault="00E5610F">
      <w:pPr>
        <w:pStyle w:val="ConsPlusNormal"/>
        <w:spacing w:before="220"/>
        <w:ind w:firstLine="540"/>
        <w:jc w:val="both"/>
      </w:pPr>
      <w:r>
        <w:t xml:space="preserve">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w:t>
      </w:r>
      <w:r>
        <w:lastRenderedPageBreak/>
        <w:t>момента обращения пациента в медицинскую организацию;</w:t>
      </w:r>
    </w:p>
    <w:p w:rsidR="00E5610F" w:rsidRDefault="00E5610F">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5610F" w:rsidRDefault="00E5610F">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5610F" w:rsidRDefault="00E5610F">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rsidR="00E5610F" w:rsidRDefault="00E5610F">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5610F" w:rsidRDefault="00E5610F">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5610F" w:rsidRDefault="00E5610F">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E5610F" w:rsidRDefault="00E5610F">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со дня постановки диагноза онкологического заболевания;</w:t>
      </w:r>
    </w:p>
    <w:p w:rsidR="00E5610F" w:rsidRDefault="00E5610F">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со дня гистологической верификации опухоли или со дня установления предварительного диагноза заболевания (состояния);</w:t>
      </w:r>
    </w:p>
    <w:p w:rsidR="00E5610F" w:rsidRDefault="00E5610F">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5610F" w:rsidRDefault="00E5610F">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5610F" w:rsidRDefault="00E5610F">
      <w:pPr>
        <w:pStyle w:val="ConsPlusNormal"/>
        <w:spacing w:before="220"/>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r>
        <w:lastRenderedPageBreak/>
        <w:t>законодательства Российской Федерации в области персональных данных.</w:t>
      </w:r>
    </w:p>
    <w:p w:rsidR="00E5610F" w:rsidRDefault="00E5610F">
      <w:pPr>
        <w:pStyle w:val="ConsPlusNormal"/>
        <w:spacing w:before="220"/>
        <w:ind w:firstLine="540"/>
        <w:jc w:val="both"/>
      </w:pPr>
      <w:r>
        <w:t>При формировании территориальной программы государственных гарантий учитываются:</w:t>
      </w:r>
    </w:p>
    <w:p w:rsidR="00E5610F" w:rsidRDefault="00E5610F">
      <w:pPr>
        <w:pStyle w:val="ConsPlusNormal"/>
        <w:spacing w:before="220"/>
        <w:ind w:firstLine="540"/>
        <w:jc w:val="both"/>
      </w:pPr>
      <w:hyperlink r:id="rId57">
        <w:r>
          <w:rPr>
            <w:color w:val="0000FF"/>
          </w:rPr>
          <w:t>порядки</w:t>
        </w:r>
      </w:hyperlink>
      <w:r>
        <w:t xml:space="preserve"> оказания медицинской помощи, </w:t>
      </w:r>
      <w:hyperlink r:id="rId58">
        <w:r>
          <w:rPr>
            <w:color w:val="0000FF"/>
          </w:rPr>
          <w:t>стандарты</w:t>
        </w:r>
      </w:hyperlink>
      <w:r>
        <w:t xml:space="preserve"> медицинской помощи и </w:t>
      </w:r>
      <w:hyperlink r:id="rId59">
        <w:r>
          <w:rPr>
            <w:color w:val="0000FF"/>
          </w:rPr>
          <w:t>клинические рекомендации</w:t>
        </w:r>
      </w:hyperlink>
      <w:r>
        <w:t>;</w:t>
      </w:r>
    </w:p>
    <w:p w:rsidR="00E5610F" w:rsidRDefault="00E5610F">
      <w:pPr>
        <w:pStyle w:val="ConsPlusNormal"/>
        <w:spacing w:before="220"/>
        <w:ind w:firstLine="540"/>
        <w:jc w:val="both"/>
      </w:pPr>
      <w:r>
        <w:t>особенности половозрастного состава населения субъекта Российской Федерации;</w:t>
      </w:r>
    </w:p>
    <w:p w:rsidR="00E5610F" w:rsidRDefault="00E5610F">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E5610F" w:rsidRDefault="00E5610F">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5610F" w:rsidRDefault="00E5610F">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5610F" w:rsidRDefault="00E5610F">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5610F" w:rsidRDefault="00E5610F">
      <w:pPr>
        <w:pStyle w:val="ConsPlusNormal"/>
        <w:jc w:val="both"/>
      </w:pPr>
    </w:p>
    <w:p w:rsidR="00E5610F" w:rsidRDefault="00E5610F">
      <w:pPr>
        <w:pStyle w:val="ConsPlusTitle"/>
        <w:jc w:val="center"/>
        <w:outlineLvl w:val="1"/>
      </w:pPr>
      <w:bookmarkStart w:id="6" w:name="P476"/>
      <w:bookmarkEnd w:id="6"/>
      <w:r>
        <w:t>VIII. Критерии доступности и качества медицинской помощи</w:t>
      </w:r>
    </w:p>
    <w:p w:rsidR="00E5610F" w:rsidRDefault="00E5610F">
      <w:pPr>
        <w:pStyle w:val="ConsPlusNormal"/>
        <w:jc w:val="both"/>
      </w:pPr>
    </w:p>
    <w:p w:rsidR="00E5610F" w:rsidRDefault="00E5610F">
      <w:pPr>
        <w:pStyle w:val="ConsPlusNormal"/>
        <w:ind w:firstLine="540"/>
        <w:jc w:val="both"/>
      </w:pPr>
      <w:r>
        <w:t>Критериями доступности медицинской помощи являются:</w:t>
      </w:r>
    </w:p>
    <w:p w:rsidR="00E5610F" w:rsidRDefault="00E5610F">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rsidR="00E5610F" w:rsidRDefault="00E5610F">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5610F" w:rsidRDefault="00E5610F">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5610F" w:rsidRDefault="00E5610F">
      <w:pPr>
        <w:pStyle w:val="ConsPlusNormal"/>
        <w:spacing w:before="220"/>
        <w:ind w:firstLine="540"/>
        <w:jc w:val="both"/>
      </w:pPr>
      <w:r>
        <w:t>доля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5610F" w:rsidRDefault="00E5610F">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5610F" w:rsidRDefault="00E5610F">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5610F" w:rsidRDefault="00E5610F">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5610F" w:rsidRDefault="00E5610F">
      <w:pPr>
        <w:pStyle w:val="ConsPlusNormal"/>
        <w:spacing w:before="220"/>
        <w:ind w:firstLine="540"/>
        <w:jc w:val="both"/>
      </w:pPr>
      <w:r>
        <w:t xml:space="preserve">доля пациентов, страдающих хроническими неинфекционными заболеваниями, взятых под </w:t>
      </w:r>
      <w:r>
        <w:lastRenderedPageBreak/>
        <w:t>диспансерное наблюдение, в общем количестве пациентов, страдающих хроническими неинфекционными заболеваниями;</w:t>
      </w:r>
    </w:p>
    <w:p w:rsidR="00E5610F" w:rsidRDefault="00E5610F">
      <w:pPr>
        <w:pStyle w:val="ConsPlusNormal"/>
        <w:spacing w:before="220"/>
        <w:ind w:firstLine="540"/>
        <w:jc w:val="both"/>
      </w:pPr>
      <w:r>
        <w:t>доля пациентов, находящихся в стационарных организациях социального обслуживания и страдающих хроническими неинфекционными заболеваниями, получивших медицинскую помощь в рамках диспансерного наблюдения;</w:t>
      </w:r>
    </w:p>
    <w:p w:rsidR="00E5610F" w:rsidRDefault="00E5610F">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rsidR="00E5610F" w:rsidRDefault="00E5610F">
      <w:pPr>
        <w:pStyle w:val="ConsPlusNormal"/>
        <w:spacing w:before="220"/>
        <w:ind w:firstLine="540"/>
        <w:jc w:val="both"/>
      </w:pPr>
      <w:r>
        <w:t>доля детей в возрасте от 2 до 17 лет с диагнозом "сахарный диабет", обеспеченных медицинскими изделиями для непрерывного мониторинга уровня глюкозы в крови.</w:t>
      </w:r>
    </w:p>
    <w:p w:rsidR="00E5610F" w:rsidRDefault="00E5610F">
      <w:pPr>
        <w:pStyle w:val="ConsPlusNormal"/>
        <w:spacing w:before="220"/>
        <w:ind w:firstLine="540"/>
        <w:jc w:val="both"/>
      </w:pPr>
      <w:r>
        <w:t>Критериями качества медицинской помощи являются:</w:t>
      </w:r>
    </w:p>
    <w:p w:rsidR="00E5610F" w:rsidRDefault="00E5610F">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5610F" w:rsidRDefault="00E5610F">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5610F" w:rsidRDefault="00E561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5610F" w:rsidRDefault="00E5610F">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p w:rsidR="00E5610F" w:rsidRDefault="00E5610F">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5610F" w:rsidRDefault="00E5610F">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5610F" w:rsidRDefault="00E5610F">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5610F" w:rsidRDefault="00E5610F">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5610F" w:rsidRDefault="00E5610F">
      <w:pPr>
        <w:pStyle w:val="ConsPlusNormal"/>
        <w:spacing w:before="220"/>
        <w:ind w:firstLine="540"/>
        <w:jc w:val="both"/>
      </w:pPr>
      <w:r>
        <w:t>доля пациентов с острым инфарктом миокарда, которым проведена тромболитическая терапия в первые 12 часов от начала заболевания, в общем количестве пациентов с острым инфарктом миокарда, имеющих показания к ее проведению;</w:t>
      </w:r>
    </w:p>
    <w:p w:rsidR="00E5610F" w:rsidRDefault="00E5610F">
      <w:pPr>
        <w:pStyle w:val="ConsPlusNormal"/>
        <w:spacing w:before="220"/>
        <w:ind w:firstLine="540"/>
        <w:jc w:val="both"/>
      </w:pPr>
      <w:r>
        <w:t>доля работающих граждан, состоящих на учете по поводу хронического неинфекционного заболевания, которым проведено диспансерное наблюдение работающего гражданина в соответствии с Программой;</w:t>
      </w:r>
    </w:p>
    <w:p w:rsidR="00E5610F" w:rsidRDefault="00E5610F">
      <w:pPr>
        <w:pStyle w:val="ConsPlusNormal"/>
        <w:spacing w:before="220"/>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w:t>
      </w:r>
      <w:r>
        <w:lastRenderedPageBreak/>
        <w:t>сосудистые отделения или региональные сосудистые центры пациентов с острыми цереброваскулярными болезнями;</w:t>
      </w:r>
    </w:p>
    <w:p w:rsidR="00E5610F" w:rsidRDefault="00E561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5610F" w:rsidRDefault="00E5610F">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5610F" w:rsidRDefault="00E5610F">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5610F" w:rsidRDefault="00E5610F">
      <w:pPr>
        <w:pStyle w:val="ConsPlusNormal"/>
        <w:spacing w:before="220"/>
        <w:ind w:firstLine="540"/>
        <w:jc w:val="both"/>
      </w:pPr>
      <w:r>
        <w:t>доля пациентов, получающих лечебное (энтеральное) питание в рамках оказания паллиативной медицинской помощи, в общем количестве пациентов, нуждающихся в лечебном (энтеральном) питании при оказании паллиативной медицинской помощи;</w:t>
      </w:r>
    </w:p>
    <w:p w:rsidR="00E5610F" w:rsidRDefault="00E5610F">
      <w:pPr>
        <w:pStyle w:val="ConsPlusNormal"/>
        <w:spacing w:before="220"/>
        <w:ind w:firstLine="540"/>
        <w:jc w:val="both"/>
      </w:pPr>
      <w:r>
        <w:t>доля лиц репродуктивного возраста, прошедших диспансеризацию для оценки репродуктивного здоровья женщин и мужчин (отдельно по мужчинам и женщинам);</w:t>
      </w:r>
    </w:p>
    <w:p w:rsidR="00E5610F" w:rsidRDefault="00E5610F">
      <w:pPr>
        <w:pStyle w:val="ConsPlusNormal"/>
        <w:spacing w:before="220"/>
        <w:ind w:firstLine="540"/>
        <w:jc w:val="both"/>
      </w:pPr>
      <w:r>
        <w:t>доля пациентов, обследованных перед проведением вспомогательных репродуктивных технологий в соответствии с критериями качества проведения программ вспомогательных репродуктивных технологий клинических рекомендаций "Женское бесплодие";</w:t>
      </w:r>
    </w:p>
    <w:p w:rsidR="00E5610F" w:rsidRDefault="00E5610F">
      <w:pPr>
        <w:pStyle w:val="ConsPlusNormal"/>
        <w:spacing w:before="220"/>
        <w:ind w:firstLine="540"/>
        <w:jc w:val="both"/>
      </w:pPr>
      <w:r>
        <w:t>число циклов экстракорпорального оплодотворения, выполняемых медицинской организацией, в течение одного года;</w:t>
      </w:r>
    </w:p>
    <w:p w:rsidR="00E5610F" w:rsidRDefault="00E5610F">
      <w:pPr>
        <w:pStyle w:val="ConsPlusNormal"/>
        <w:spacing w:before="220"/>
        <w:ind w:firstLine="540"/>
        <w:jc w:val="both"/>
      </w:pPr>
      <w:r>
        <w:t>доля случаев экстракорпорального оплодотворения, по результатам которого у женщины наступила беременность;</w:t>
      </w:r>
    </w:p>
    <w:p w:rsidR="00E5610F" w:rsidRDefault="00E5610F">
      <w:pPr>
        <w:pStyle w:val="ConsPlusNormal"/>
        <w:spacing w:before="220"/>
        <w:ind w:firstLine="540"/>
        <w:jc w:val="both"/>
      </w:pPr>
      <w:r>
        <w:t>доля женщин, у которых беременность после применения процедуры экстракорпорального оплодотворения (циклов с переносом эмбрионов) завершилась родами, в общем числе женщин, которым были проведены процедуры экстракорпорального оплодотворения (циклы с переносом эмбрионов);</w:t>
      </w:r>
    </w:p>
    <w:p w:rsidR="00E5610F" w:rsidRDefault="00E5610F">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"бронхиальная астма", процентов в год;</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"хроническая обструктивная болезнь легких", процентов в год;</w:t>
      </w:r>
    </w:p>
    <w:p w:rsidR="00E5610F" w:rsidRDefault="00E5610F">
      <w:pPr>
        <w:pStyle w:val="ConsPlusNormal"/>
        <w:spacing w:before="220"/>
        <w:ind w:firstLine="540"/>
        <w:jc w:val="both"/>
      </w:pPr>
      <w:r>
        <w:t>доля пациентов с диагнозом "хроническая сердечная недостаточность", находящихся под диспансерным наблюдением, получающих лекарственное обеспечение;</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"гипертоническая болезнь", процентов в год;</w:t>
      </w:r>
    </w:p>
    <w:p w:rsidR="00E5610F" w:rsidRDefault="00E5610F">
      <w:pPr>
        <w:pStyle w:val="ConsPlusNormal"/>
        <w:spacing w:before="220"/>
        <w:ind w:firstLine="540"/>
        <w:jc w:val="both"/>
      </w:pPr>
      <w:r>
        <w:t>охват диспансерным наблюдением граждан, состоящих на учете в медицинской организации с диагнозом "сахарный диабет", процентов в год;</w:t>
      </w:r>
    </w:p>
    <w:p w:rsidR="00E5610F" w:rsidRDefault="00E5610F">
      <w:pPr>
        <w:pStyle w:val="ConsPlusNormal"/>
        <w:spacing w:before="220"/>
        <w:ind w:firstLine="540"/>
        <w:jc w:val="both"/>
      </w:pPr>
      <w:r>
        <w:lastRenderedPageBreak/>
        <w:t>количество пациентов с гепатитом C, получивших противовирусную терапию, на 100 тыс. населения в год;</w:t>
      </w:r>
    </w:p>
    <w:p w:rsidR="00E5610F" w:rsidRDefault="00E5610F">
      <w:pPr>
        <w:pStyle w:val="ConsPlusNormal"/>
        <w:spacing w:before="220"/>
        <w:ind w:firstLine="540"/>
        <w:jc w:val="both"/>
      </w:pPr>
      <w:r>
        <w:t>доля ветеранов боевых действий, получивших паллиативную медицинскую помощь и (или) лечебное (энтеральное) питание, из числа нуждающихся;</w:t>
      </w:r>
    </w:p>
    <w:p w:rsidR="00E5610F" w:rsidRDefault="00E5610F">
      <w:pPr>
        <w:pStyle w:val="ConsPlusNormal"/>
        <w:spacing w:before="220"/>
        <w:ind w:firstLine="540"/>
        <w:jc w:val="both"/>
      </w:pPr>
      <w: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p w:rsidR="00E5610F" w:rsidRDefault="00E5610F">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5610F" w:rsidRDefault="00E5610F">
      <w:pPr>
        <w:pStyle w:val="ConsPlusNormal"/>
        <w:spacing w:before="220"/>
        <w:ind w:firstLine="540"/>
        <w:jc w:val="both"/>
      </w:pPr>
      <w:r>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E5610F" w:rsidRDefault="00E5610F">
      <w:pPr>
        <w:pStyle w:val="ConsPlusNormal"/>
        <w:spacing w:before="220"/>
        <w:ind w:firstLine="540"/>
        <w:jc w:val="both"/>
      </w:pPr>
      <w:r>
        <w:t>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w:t>
      </w:r>
    </w:p>
    <w:p w:rsidR="00E5610F" w:rsidRDefault="00E5610F">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5610F" w:rsidRDefault="00E5610F">
      <w:pPr>
        <w:pStyle w:val="ConsPlusNormal"/>
        <w:spacing w:before="220"/>
        <w:ind w:firstLine="540"/>
        <w:jc w:val="both"/>
      </w:pPr>
      <w:r>
        <w:t>Критериями доступности медицинской помощи, оказываемой федеральными медицинскими организациями, являются:</w:t>
      </w:r>
    </w:p>
    <w:p w:rsidR="00E5610F" w:rsidRDefault="00E5610F">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(для образовательных организаций высшего образования, осуществляющих оказание медицинской помощи в 2024 - 2026 годах не менее 60 процентов, для остальных федеральных медицинских организаций в 2024 году - не менее 70 процентов, в 2025 и 2026 годах - не менее 75 процентов);</w:t>
      </w:r>
    </w:p>
    <w:p w:rsidR="00E5610F" w:rsidRDefault="00E5610F">
      <w:pPr>
        <w:pStyle w:val="ConsPlusNormal"/>
        <w:spacing w:before="220"/>
        <w:ind w:firstLine="540"/>
        <w:jc w:val="both"/>
      </w:pPr>
      <w:r>
        <w:t>доля доходов за счет средств обязательного медицинского страхования в общем объеме доходов федеральной медицинской организации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ind w:firstLine="540"/>
        <w:jc w:val="both"/>
      </w:pPr>
    </w:p>
    <w:p w:rsidR="00E5610F" w:rsidRDefault="00E5610F">
      <w:pPr>
        <w:pStyle w:val="ConsPlusNormal"/>
        <w:jc w:val="right"/>
        <w:outlineLvl w:val="1"/>
      </w:pPr>
      <w:r>
        <w:t>Приложение N 1</w:t>
      </w:r>
    </w:p>
    <w:p w:rsidR="00E5610F" w:rsidRDefault="00E5610F">
      <w:pPr>
        <w:pStyle w:val="ConsPlusNormal"/>
        <w:jc w:val="right"/>
      </w:pPr>
      <w:r>
        <w:t>к Программе государственных гарантий</w:t>
      </w:r>
    </w:p>
    <w:p w:rsidR="00E5610F" w:rsidRDefault="00E5610F">
      <w:pPr>
        <w:pStyle w:val="ConsPlusNormal"/>
        <w:jc w:val="right"/>
      </w:pPr>
      <w:r>
        <w:t>бесплатного оказания гражданам</w:t>
      </w:r>
    </w:p>
    <w:p w:rsidR="00E5610F" w:rsidRDefault="00E5610F">
      <w:pPr>
        <w:pStyle w:val="ConsPlusNormal"/>
        <w:jc w:val="right"/>
      </w:pPr>
      <w:r>
        <w:t>медицинской помощи на 2024 год</w:t>
      </w:r>
    </w:p>
    <w:p w:rsidR="00E5610F" w:rsidRDefault="00E5610F">
      <w:pPr>
        <w:pStyle w:val="ConsPlusNormal"/>
        <w:jc w:val="right"/>
      </w:pPr>
      <w:r>
        <w:t>и на плановый период 2025 и 2026 годов</w:t>
      </w:r>
    </w:p>
    <w:p w:rsidR="00E5610F" w:rsidRDefault="00E5610F">
      <w:pPr>
        <w:pStyle w:val="ConsPlusNormal"/>
        <w:jc w:val="both"/>
      </w:pPr>
    </w:p>
    <w:p w:rsidR="00E5610F" w:rsidRDefault="00E5610F">
      <w:pPr>
        <w:pStyle w:val="ConsPlusTitle"/>
        <w:jc w:val="center"/>
      </w:pPr>
      <w:bookmarkStart w:id="7" w:name="P538"/>
      <w:bookmarkEnd w:id="7"/>
      <w:r>
        <w:t>ПЕРЕЧЕНЬ</w:t>
      </w:r>
    </w:p>
    <w:p w:rsidR="00E5610F" w:rsidRDefault="00E5610F">
      <w:pPr>
        <w:pStyle w:val="ConsPlusTitle"/>
        <w:jc w:val="center"/>
      </w:pPr>
      <w:r>
        <w:t>ВИДОВ ВЫСОКОТЕХНОЛОГИЧНОЙ МЕДИЦИНСКОЙ ПОМОЩИ, СОДЕРЖАЩИЙ</w:t>
      </w:r>
    </w:p>
    <w:p w:rsidR="00E5610F" w:rsidRDefault="00E5610F">
      <w:pPr>
        <w:pStyle w:val="ConsPlusTitle"/>
        <w:jc w:val="center"/>
      </w:pPr>
      <w:r>
        <w:t>В ТОМ ЧИСЛЕ МЕТОДЫ ЛЕЧЕНИЯ И ИСТОЧНИКИ ФИНАНСОВОГО</w:t>
      </w:r>
    </w:p>
    <w:p w:rsidR="00E5610F" w:rsidRDefault="00E5610F">
      <w:pPr>
        <w:pStyle w:val="ConsPlusTitle"/>
        <w:jc w:val="center"/>
      </w:pPr>
      <w:r>
        <w:lastRenderedPageBreak/>
        <w:t>ОБЕСПЕЧЕНИЯ ВЫСОКОТЕХНОЛОГИЧНОЙ</w:t>
      </w:r>
    </w:p>
    <w:p w:rsidR="00E5610F" w:rsidRDefault="00E5610F">
      <w:pPr>
        <w:pStyle w:val="ConsPlusTitle"/>
        <w:jc w:val="center"/>
      </w:pPr>
      <w:r>
        <w:t>МЕДИЦИНСКОЙ ПОМОЩИ</w:t>
      </w:r>
    </w:p>
    <w:p w:rsidR="00E5610F" w:rsidRDefault="00E5610F">
      <w:pPr>
        <w:pStyle w:val="ConsPlusNormal"/>
        <w:jc w:val="both"/>
      </w:pPr>
    </w:p>
    <w:p w:rsidR="00E5610F" w:rsidRDefault="00E5610F">
      <w:pPr>
        <w:pStyle w:val="ConsPlusTitle"/>
        <w:jc w:val="center"/>
        <w:outlineLvl w:val="2"/>
      </w:pPr>
      <w:bookmarkStart w:id="8" w:name="P544"/>
      <w:bookmarkEnd w:id="8"/>
      <w:r>
        <w:t>Раздел I. Перечень видов высокотехнологичной медицинской</w:t>
      </w:r>
    </w:p>
    <w:p w:rsidR="00E5610F" w:rsidRDefault="00E5610F">
      <w:pPr>
        <w:pStyle w:val="ConsPlusTitle"/>
        <w:jc w:val="center"/>
      </w:pPr>
      <w:r>
        <w:t>помощи, включенных в базовую программу обязательного</w:t>
      </w:r>
    </w:p>
    <w:p w:rsidR="00E5610F" w:rsidRDefault="00E5610F">
      <w:pPr>
        <w:pStyle w:val="ConsPlusTitle"/>
        <w:jc w:val="center"/>
      </w:pPr>
      <w:r>
        <w:t>медицинского страхования, финансовое обеспечение которых</w:t>
      </w:r>
    </w:p>
    <w:p w:rsidR="00E5610F" w:rsidRDefault="00E5610F">
      <w:pPr>
        <w:pStyle w:val="ConsPlusTitle"/>
        <w:jc w:val="center"/>
      </w:pPr>
      <w:r>
        <w:t>осуществляется за счет субвенции из бюджета Федерального</w:t>
      </w:r>
    </w:p>
    <w:p w:rsidR="00E5610F" w:rsidRDefault="00E5610F">
      <w:pPr>
        <w:pStyle w:val="ConsPlusTitle"/>
        <w:jc w:val="center"/>
      </w:pPr>
      <w:r>
        <w:t>фонда обязательного медицинского страхования бюджетам</w:t>
      </w:r>
    </w:p>
    <w:p w:rsidR="00E5610F" w:rsidRDefault="00E5610F">
      <w:pPr>
        <w:pStyle w:val="ConsPlusTitle"/>
        <w:jc w:val="center"/>
      </w:pPr>
      <w:r>
        <w:t>территориальных фондов обязательного медицинского</w:t>
      </w:r>
    </w:p>
    <w:p w:rsidR="00E5610F" w:rsidRDefault="00E5610F">
      <w:pPr>
        <w:pStyle w:val="ConsPlusTitle"/>
        <w:jc w:val="center"/>
      </w:pPr>
      <w:r>
        <w:t>страхования, бюджетных ассигнований из бюджета Федерального</w:t>
      </w:r>
    </w:p>
    <w:p w:rsidR="00E5610F" w:rsidRDefault="00E5610F">
      <w:pPr>
        <w:pStyle w:val="ConsPlusTitle"/>
        <w:jc w:val="center"/>
      </w:pPr>
      <w:r>
        <w:t>фонда обязательного медицинского страхования медицинским</w:t>
      </w:r>
    </w:p>
    <w:p w:rsidR="00E5610F" w:rsidRDefault="00E5610F">
      <w:pPr>
        <w:pStyle w:val="ConsPlusTitle"/>
        <w:jc w:val="center"/>
      </w:pPr>
      <w:r>
        <w:t>организациям, функции и полномочия учредителей в отношении</w:t>
      </w:r>
    </w:p>
    <w:p w:rsidR="00E5610F" w:rsidRDefault="00E5610F">
      <w:pPr>
        <w:pStyle w:val="ConsPlusTitle"/>
        <w:jc w:val="center"/>
      </w:pPr>
      <w:r>
        <w:t>которых осуществляют Правительство Российской Федерации</w:t>
      </w:r>
    </w:p>
    <w:p w:rsidR="00E5610F" w:rsidRDefault="00E5610F">
      <w:pPr>
        <w:pStyle w:val="ConsPlusTitle"/>
        <w:jc w:val="center"/>
      </w:pPr>
      <w:r>
        <w:t>или федеральные органы исполнительной власти</w:t>
      </w:r>
    </w:p>
    <w:p w:rsidR="00E5610F" w:rsidRDefault="00E5610F">
      <w:pPr>
        <w:pStyle w:val="ConsPlusNormal"/>
        <w:jc w:val="both"/>
      </w:pPr>
    </w:p>
    <w:p w:rsidR="00E5610F" w:rsidRDefault="00E5610F">
      <w:pPr>
        <w:pStyle w:val="ConsPlusNormal"/>
        <w:sectPr w:rsidR="00E5610F" w:rsidSect="0056622F">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2861"/>
        <w:gridCol w:w="1925"/>
        <w:gridCol w:w="2894"/>
        <w:gridCol w:w="1699"/>
        <w:gridCol w:w="3442"/>
        <w:gridCol w:w="1858"/>
      </w:tblGrid>
      <w:tr w:rsidR="00E5610F">
        <w:tc>
          <w:tcPr>
            <w:tcW w:w="960" w:type="dxa"/>
            <w:tcBorders>
              <w:top w:val="single" w:sz="4" w:space="0" w:color="auto"/>
              <w:left w:val="nil"/>
              <w:bottom w:val="single" w:sz="4" w:space="0" w:color="auto"/>
            </w:tcBorders>
          </w:tcPr>
          <w:p w:rsidR="00E5610F" w:rsidRDefault="00E5610F">
            <w:pPr>
              <w:pStyle w:val="ConsPlusNormal"/>
              <w:jc w:val="center"/>
            </w:pPr>
            <w:r>
              <w:lastRenderedPageBreak/>
              <w:t xml:space="preserve">N группы ВМП </w:t>
            </w:r>
            <w:hyperlink w:anchor="P2052">
              <w:r>
                <w:rPr>
                  <w:color w:val="0000FF"/>
                </w:rPr>
                <w:t>&lt;1&gt;</w:t>
              </w:r>
            </w:hyperlink>
          </w:p>
        </w:tc>
        <w:tc>
          <w:tcPr>
            <w:tcW w:w="2861" w:type="dxa"/>
            <w:tcBorders>
              <w:top w:val="single" w:sz="4" w:space="0" w:color="auto"/>
              <w:bottom w:val="single" w:sz="4" w:space="0" w:color="auto"/>
            </w:tcBorders>
          </w:tcPr>
          <w:p w:rsidR="00E5610F" w:rsidRDefault="00E5610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E5610F" w:rsidRDefault="00E5610F">
            <w:pPr>
              <w:pStyle w:val="ConsPlusNormal"/>
              <w:jc w:val="center"/>
            </w:pPr>
            <w:r>
              <w:t xml:space="preserve">Коды по </w:t>
            </w:r>
            <w:hyperlink r:id="rId60">
              <w:r>
                <w:rPr>
                  <w:color w:val="0000FF"/>
                </w:rPr>
                <w:t>МКБ-10</w:t>
              </w:r>
            </w:hyperlink>
            <w:r>
              <w:t xml:space="preserve"> </w:t>
            </w:r>
            <w:hyperlink w:anchor="P2053">
              <w:r>
                <w:rPr>
                  <w:color w:val="0000FF"/>
                </w:rPr>
                <w:t>&lt;2&gt;</w:t>
              </w:r>
            </w:hyperlink>
          </w:p>
        </w:tc>
        <w:tc>
          <w:tcPr>
            <w:tcW w:w="2894" w:type="dxa"/>
            <w:tcBorders>
              <w:top w:val="single" w:sz="4" w:space="0" w:color="auto"/>
              <w:bottom w:val="single" w:sz="4" w:space="0" w:color="auto"/>
            </w:tcBorders>
          </w:tcPr>
          <w:p w:rsidR="00E5610F" w:rsidRDefault="00E5610F">
            <w:pPr>
              <w:pStyle w:val="ConsPlusNormal"/>
              <w:jc w:val="center"/>
            </w:pPr>
            <w:r>
              <w:t>Модель пациента</w:t>
            </w:r>
          </w:p>
        </w:tc>
        <w:tc>
          <w:tcPr>
            <w:tcW w:w="1699" w:type="dxa"/>
            <w:tcBorders>
              <w:top w:val="single" w:sz="4" w:space="0" w:color="auto"/>
              <w:bottom w:val="single" w:sz="4" w:space="0" w:color="auto"/>
            </w:tcBorders>
          </w:tcPr>
          <w:p w:rsidR="00E5610F" w:rsidRDefault="00E5610F">
            <w:pPr>
              <w:pStyle w:val="ConsPlusNormal"/>
              <w:jc w:val="center"/>
            </w:pPr>
            <w:r>
              <w:t>Вид лечения</w:t>
            </w:r>
          </w:p>
        </w:tc>
        <w:tc>
          <w:tcPr>
            <w:tcW w:w="3442" w:type="dxa"/>
            <w:tcBorders>
              <w:top w:val="single" w:sz="4" w:space="0" w:color="auto"/>
              <w:bottom w:val="single" w:sz="4" w:space="0" w:color="auto"/>
            </w:tcBorders>
          </w:tcPr>
          <w:p w:rsidR="00E5610F" w:rsidRDefault="00E5610F">
            <w:pPr>
              <w:pStyle w:val="ConsPlusNormal"/>
              <w:jc w:val="center"/>
            </w:pPr>
            <w:r>
              <w:t>Метод лечения</w:t>
            </w:r>
          </w:p>
        </w:tc>
        <w:tc>
          <w:tcPr>
            <w:tcW w:w="1858" w:type="dxa"/>
            <w:tcBorders>
              <w:top w:val="single" w:sz="4" w:space="0" w:color="auto"/>
              <w:bottom w:val="single" w:sz="4" w:space="0" w:color="auto"/>
              <w:right w:val="nil"/>
            </w:tcBorders>
          </w:tcPr>
          <w:p w:rsidR="00E5610F" w:rsidRDefault="00E5610F">
            <w:pPr>
              <w:pStyle w:val="ConsPlusNormal"/>
              <w:jc w:val="center"/>
            </w:pPr>
            <w:r>
              <w:t xml:space="preserve">Норматив финансовых затрат на единицу объема медицинской помощи </w:t>
            </w:r>
            <w:hyperlink w:anchor="P2054">
              <w:r>
                <w:rPr>
                  <w:color w:val="0000FF"/>
                </w:rPr>
                <w:t>&lt;3&gt;</w:t>
              </w:r>
            </w:hyperlink>
            <w:r>
              <w:t xml:space="preserve">, </w:t>
            </w:r>
            <w:hyperlink w:anchor="P2055">
              <w:r>
                <w:rPr>
                  <w:color w:val="0000FF"/>
                </w:rPr>
                <w:t>&lt;4&gt;</w:t>
              </w:r>
            </w:hyperlink>
            <w:r>
              <w:t>, рублей</w:t>
            </w:r>
          </w:p>
        </w:tc>
      </w:tr>
      <w:tr w:rsidR="00E5610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E5610F" w:rsidRDefault="00E5610F">
            <w:pPr>
              <w:pStyle w:val="ConsPlusNormal"/>
              <w:jc w:val="center"/>
              <w:outlineLvl w:val="3"/>
            </w:pPr>
            <w:r>
              <w:t>Акушерство и гинекология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w:t>
            </w:r>
          </w:p>
        </w:tc>
        <w:tc>
          <w:tcPr>
            <w:tcW w:w="2861" w:type="dxa"/>
            <w:vMerge w:val="restart"/>
            <w:tcBorders>
              <w:top w:val="nil"/>
              <w:left w:val="nil"/>
              <w:bottom w:val="nil"/>
              <w:right w:val="nil"/>
            </w:tcBorders>
          </w:tcPr>
          <w:p w:rsidR="00E5610F" w:rsidRDefault="00E5610F">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tc>
        <w:tc>
          <w:tcPr>
            <w:tcW w:w="1925" w:type="dxa"/>
            <w:tcBorders>
              <w:top w:val="nil"/>
              <w:left w:val="nil"/>
              <w:bottom w:val="nil"/>
              <w:right w:val="nil"/>
            </w:tcBorders>
          </w:tcPr>
          <w:p w:rsidR="00E5610F" w:rsidRDefault="00E5610F">
            <w:pPr>
              <w:pStyle w:val="ConsPlusNormal"/>
            </w:pPr>
            <w:r>
              <w:t>O36.0, O36.1</w:t>
            </w:r>
          </w:p>
        </w:tc>
        <w:tc>
          <w:tcPr>
            <w:tcW w:w="2894" w:type="dxa"/>
            <w:tcBorders>
              <w:top w:val="nil"/>
              <w:left w:val="nil"/>
              <w:bottom w:val="nil"/>
              <w:right w:val="nil"/>
            </w:tcBorders>
          </w:tcPr>
          <w:p w:rsidR="00E5610F" w:rsidRDefault="00E5610F">
            <w:pPr>
              <w:pStyle w:val="ConsPlusNormal"/>
            </w:pPr>
            <w:r>
              <w:t>привычный выкидыш, сопровождающийся резус-иммунизацией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il"/>
              <w:left w:val="nil"/>
              <w:bottom w:val="nil"/>
              <w:right w:val="nil"/>
            </w:tcBorders>
          </w:tcPr>
          <w:p w:rsidR="00E5610F" w:rsidRDefault="00E5610F">
            <w:pPr>
              <w:pStyle w:val="ConsPlusNormal"/>
              <w:jc w:val="center"/>
            </w:pPr>
            <w:r>
              <w:t>158727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Q28.0</w:t>
            </w:r>
          </w:p>
        </w:tc>
        <w:tc>
          <w:tcPr>
            <w:tcW w:w="2894" w:type="dxa"/>
            <w:tcBorders>
              <w:top w:val="nil"/>
              <w:left w:val="nil"/>
              <w:bottom w:val="nil"/>
              <w:right w:val="nil"/>
            </w:tcBorders>
          </w:tcPr>
          <w:p w:rsidR="00E5610F" w:rsidRDefault="00E5610F">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w:t>
            </w:r>
            <w:r>
              <w:lastRenderedPageBreak/>
              <w:t>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il"/>
              <w:left w:val="nil"/>
              <w:bottom w:val="nil"/>
              <w:right w:val="nil"/>
            </w:tcBorders>
          </w:tcPr>
          <w:p w:rsidR="00E5610F" w:rsidRDefault="00E5610F">
            <w:pPr>
              <w:pStyle w:val="ConsPlusNormal"/>
            </w:pPr>
            <w:r>
              <w:lastRenderedPageBreak/>
              <w:t>N81, N88.4, N88.1</w:t>
            </w:r>
          </w:p>
        </w:tc>
        <w:tc>
          <w:tcPr>
            <w:tcW w:w="2894" w:type="dxa"/>
            <w:vMerge w:val="restart"/>
            <w:tcBorders>
              <w:top w:val="nil"/>
              <w:left w:val="nil"/>
              <w:bottom w:val="nil"/>
              <w:right w:val="nil"/>
            </w:tcBorders>
          </w:tcPr>
          <w:p w:rsidR="00E5610F" w:rsidRDefault="00E5610F">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операции эндоскопическим, </w:t>
            </w:r>
            <w:r>
              <w:lastRenderedPageBreak/>
              <w:t>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N99.3</w:t>
            </w:r>
          </w:p>
        </w:tc>
        <w:tc>
          <w:tcPr>
            <w:tcW w:w="2894" w:type="dxa"/>
            <w:tcBorders>
              <w:top w:val="nil"/>
              <w:left w:val="nil"/>
              <w:bottom w:val="nil"/>
              <w:right w:val="nil"/>
            </w:tcBorders>
          </w:tcPr>
          <w:p w:rsidR="00E5610F" w:rsidRDefault="00E5610F">
            <w:pPr>
              <w:pStyle w:val="ConsPlusNormal"/>
            </w:pPr>
            <w:r>
              <w:t>выпадение стенок влагалища после экстирпации матки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w:t>
            </w:r>
            <w:r>
              <w:lastRenderedPageBreak/>
              <w:t>использованием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2.</w:t>
            </w:r>
          </w:p>
        </w:tc>
        <w:tc>
          <w:tcPr>
            <w:tcW w:w="2861" w:type="dxa"/>
            <w:tcBorders>
              <w:top w:val="nil"/>
              <w:left w:val="nil"/>
              <w:bottom w:val="nil"/>
              <w:right w:val="nil"/>
            </w:tcBorders>
          </w:tcPr>
          <w:p w:rsidR="00E5610F" w:rsidRDefault="00E5610F">
            <w:pPr>
              <w:pStyle w:val="ConsPlusNormal"/>
            </w:pPr>
            <w: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il"/>
              <w:left w:val="nil"/>
              <w:bottom w:val="nil"/>
              <w:right w:val="nil"/>
            </w:tcBorders>
          </w:tcPr>
          <w:p w:rsidR="00E5610F" w:rsidRDefault="00E5610F">
            <w:pPr>
              <w:pStyle w:val="ConsPlusNormal"/>
            </w:pPr>
            <w:r>
              <w:t>D26, D27, D25</w:t>
            </w:r>
          </w:p>
        </w:tc>
        <w:tc>
          <w:tcPr>
            <w:tcW w:w="2894" w:type="dxa"/>
            <w:tcBorders>
              <w:top w:val="nil"/>
              <w:left w:val="nil"/>
              <w:bottom w:val="nil"/>
              <w:right w:val="nil"/>
            </w:tcBorders>
          </w:tcPr>
          <w:p w:rsidR="00E5610F" w:rsidRDefault="00E5610F">
            <w:pPr>
              <w:pStyle w:val="ConsPlusNormal"/>
            </w:pPr>
            <w: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il"/>
              <w:left w:val="nil"/>
              <w:bottom w:val="nil"/>
              <w:right w:val="nil"/>
            </w:tcBorders>
          </w:tcPr>
          <w:p w:rsidR="00E5610F" w:rsidRDefault="00E5610F">
            <w:pPr>
              <w:pStyle w:val="ConsPlusNormal"/>
              <w:jc w:val="center"/>
            </w:pPr>
            <w:r>
              <w:t>241673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w:t>
            </w:r>
          </w:p>
        </w:tc>
        <w:tc>
          <w:tcPr>
            <w:tcW w:w="2861" w:type="dxa"/>
            <w:tcBorders>
              <w:top w:val="nil"/>
              <w:left w:val="nil"/>
              <w:bottom w:val="nil"/>
              <w:right w:val="nil"/>
            </w:tcBorders>
          </w:tcPr>
          <w:p w:rsidR="00E5610F" w:rsidRDefault="00E561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w:t>
            </w:r>
            <w:r>
              <w:lastRenderedPageBreak/>
              <w:t>резонансной томографии</w:t>
            </w:r>
          </w:p>
        </w:tc>
        <w:tc>
          <w:tcPr>
            <w:tcW w:w="1925" w:type="dxa"/>
            <w:tcBorders>
              <w:top w:val="nil"/>
              <w:left w:val="nil"/>
              <w:bottom w:val="nil"/>
              <w:right w:val="nil"/>
            </w:tcBorders>
          </w:tcPr>
          <w:p w:rsidR="00E5610F" w:rsidRDefault="00E5610F">
            <w:pPr>
              <w:pStyle w:val="ConsPlusNormal"/>
            </w:pPr>
            <w:r>
              <w:lastRenderedPageBreak/>
              <w:t>D25, N80.0</w:t>
            </w:r>
          </w:p>
        </w:tc>
        <w:tc>
          <w:tcPr>
            <w:tcW w:w="2894" w:type="dxa"/>
            <w:tcBorders>
              <w:top w:val="nil"/>
              <w:left w:val="nil"/>
              <w:bottom w:val="nil"/>
              <w:right w:val="nil"/>
            </w:tcBorders>
          </w:tcPr>
          <w:p w:rsidR="00E5610F" w:rsidRDefault="00E5610F">
            <w:pPr>
              <w:pStyle w:val="ConsPlusNormal"/>
            </w:pPr>
            <w:r>
              <w:t>множественная узловая форма аденомиоза, требующая хирургического лечения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il"/>
              <w:left w:val="nil"/>
              <w:bottom w:val="nil"/>
              <w:right w:val="nil"/>
            </w:tcBorders>
          </w:tcPr>
          <w:p w:rsidR="00E5610F" w:rsidRDefault="00E5610F">
            <w:pPr>
              <w:pStyle w:val="ConsPlusNormal"/>
              <w:jc w:val="center"/>
            </w:pPr>
            <w:r>
              <w:t>158077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4.</w:t>
            </w:r>
          </w:p>
        </w:tc>
        <w:tc>
          <w:tcPr>
            <w:tcW w:w="2861" w:type="dxa"/>
            <w:tcBorders>
              <w:top w:val="nil"/>
              <w:left w:val="nil"/>
              <w:bottom w:val="nil"/>
              <w:right w:val="nil"/>
            </w:tcBorders>
          </w:tcPr>
          <w:p w:rsidR="00E5610F" w:rsidRDefault="00E5610F">
            <w:pPr>
              <w:pStyle w:val="ConsPlusNormal"/>
            </w:pPr>
            <w: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il"/>
              <w:left w:val="nil"/>
              <w:bottom w:val="nil"/>
              <w:right w:val="nil"/>
            </w:tcBorders>
          </w:tcPr>
          <w:p w:rsidR="00E5610F" w:rsidRDefault="00E5610F">
            <w:pPr>
              <w:pStyle w:val="ConsPlusNormal"/>
            </w:pPr>
            <w:r>
              <w:t>N80</w:t>
            </w:r>
          </w:p>
        </w:tc>
        <w:tc>
          <w:tcPr>
            <w:tcW w:w="2894" w:type="dxa"/>
            <w:tcBorders>
              <w:top w:val="nil"/>
              <w:left w:val="nil"/>
              <w:bottom w:val="nil"/>
              <w:right w:val="nil"/>
            </w:tcBorders>
          </w:tcPr>
          <w:p w:rsidR="00E5610F" w:rsidRDefault="00E5610F">
            <w:pPr>
              <w:pStyle w:val="ConsPlusNormal"/>
            </w:pPr>
            <w: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il"/>
              <w:left w:val="nil"/>
              <w:bottom w:val="nil"/>
              <w:right w:val="nil"/>
            </w:tcBorders>
          </w:tcPr>
          <w:p w:rsidR="00E5610F" w:rsidRDefault="00E5610F">
            <w:pPr>
              <w:pStyle w:val="ConsPlusNormal"/>
              <w:jc w:val="center"/>
            </w:pPr>
            <w:r>
              <w:t>277185</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Гастроэнтерология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w:t>
            </w:r>
          </w:p>
        </w:tc>
        <w:tc>
          <w:tcPr>
            <w:tcW w:w="2861" w:type="dxa"/>
            <w:tcBorders>
              <w:top w:val="nil"/>
              <w:left w:val="nil"/>
              <w:bottom w:val="nil"/>
              <w:right w:val="nil"/>
            </w:tcBorders>
          </w:tcPr>
          <w:p w:rsidR="00E5610F" w:rsidRDefault="00E5610F">
            <w:pPr>
              <w:pStyle w:val="ConsPlusNormal"/>
            </w:pPr>
            <w:r>
              <w:t xml:space="preserve">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w:t>
            </w:r>
            <w:r>
              <w:lastRenderedPageBreak/>
              <w:t>иммунологических, морфологических, гистохимических инструментальных исследований</w:t>
            </w:r>
          </w:p>
        </w:tc>
        <w:tc>
          <w:tcPr>
            <w:tcW w:w="1925" w:type="dxa"/>
            <w:tcBorders>
              <w:top w:val="nil"/>
              <w:left w:val="nil"/>
              <w:bottom w:val="nil"/>
              <w:right w:val="nil"/>
            </w:tcBorders>
          </w:tcPr>
          <w:p w:rsidR="00E5610F" w:rsidRDefault="00E5610F">
            <w:pPr>
              <w:pStyle w:val="ConsPlusNormal"/>
            </w:pPr>
            <w:r>
              <w:lastRenderedPageBreak/>
              <w:t>K50, K51, K90.0</w:t>
            </w:r>
          </w:p>
        </w:tc>
        <w:tc>
          <w:tcPr>
            <w:tcW w:w="2894" w:type="dxa"/>
            <w:tcBorders>
              <w:top w:val="nil"/>
              <w:left w:val="nil"/>
              <w:bottom w:val="nil"/>
              <w:right w:val="nil"/>
            </w:tcBorders>
          </w:tcPr>
          <w:p w:rsidR="00E5610F" w:rsidRDefault="00E5610F">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il"/>
              <w:left w:val="nil"/>
              <w:bottom w:val="nil"/>
              <w:right w:val="nil"/>
            </w:tcBorders>
          </w:tcPr>
          <w:p w:rsidR="00E5610F" w:rsidRDefault="00E5610F">
            <w:pPr>
              <w:pStyle w:val="ConsPlusNormal"/>
              <w:jc w:val="center"/>
            </w:pPr>
            <w:r>
              <w:t>164546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il"/>
              <w:left w:val="nil"/>
              <w:bottom w:val="nil"/>
              <w:right w:val="nil"/>
            </w:tcBorders>
          </w:tcPr>
          <w:p w:rsidR="00E5610F" w:rsidRDefault="00E5610F">
            <w:pPr>
              <w:pStyle w:val="ConsPlusNormal"/>
            </w:pPr>
            <w:r>
              <w:t>K73.2, K74.3, K83.0, B18.0, B18.1, B18.2</w:t>
            </w: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первичносклерозирующим холангитом</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vMerge w:val="restart"/>
            <w:tcBorders>
              <w:top w:val="nil"/>
              <w:left w:val="nil"/>
              <w:bottom w:val="nil"/>
              <w:right w:val="nil"/>
            </w:tcBorders>
          </w:tcPr>
          <w:p w:rsidR="00E5610F" w:rsidRDefault="00E5610F">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первичным билиарным циррозом печени</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хроническим вирусным гепатитом C</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аутоиммунный гепатит в сочетании с хроническим вирусным гепатитом B</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Гематология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w:t>
            </w:r>
            <w:r>
              <w:lastRenderedPageBreak/>
              <w:t>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25" w:type="dxa"/>
            <w:tcBorders>
              <w:top w:val="nil"/>
              <w:left w:val="nil"/>
              <w:bottom w:val="nil"/>
              <w:right w:val="nil"/>
            </w:tcBorders>
          </w:tcPr>
          <w:p w:rsidR="00E5610F" w:rsidRDefault="00E5610F">
            <w:pPr>
              <w:pStyle w:val="ConsPlusNormal"/>
            </w:pPr>
            <w:r>
              <w:lastRenderedPageBreak/>
              <w:t>D69.1, D82.0, D69.1 D58, D59</w:t>
            </w:r>
          </w:p>
        </w:tc>
        <w:tc>
          <w:tcPr>
            <w:tcW w:w="2894" w:type="dxa"/>
            <w:tcBorders>
              <w:top w:val="nil"/>
              <w:left w:val="nil"/>
              <w:bottom w:val="nil"/>
              <w:right w:val="nil"/>
            </w:tcBorders>
          </w:tcPr>
          <w:p w:rsidR="00E5610F" w:rsidRDefault="00E5610F">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w:t>
            </w:r>
            <w:r>
              <w:lastRenderedPageBreak/>
              <w:t>стандартной терапии, или с течением, осложненным тромбозами и другими жизнеугрожающими синдромами</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il"/>
              <w:left w:val="nil"/>
              <w:bottom w:val="nil"/>
              <w:right w:val="nil"/>
            </w:tcBorders>
          </w:tcPr>
          <w:p w:rsidR="00E5610F" w:rsidRDefault="00E5610F">
            <w:pPr>
              <w:pStyle w:val="ConsPlusNormal"/>
              <w:jc w:val="center"/>
            </w:pPr>
            <w:r>
              <w:t>185493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D69.3</w:t>
            </w:r>
          </w:p>
        </w:tc>
        <w:tc>
          <w:tcPr>
            <w:tcW w:w="2894" w:type="dxa"/>
            <w:tcBorders>
              <w:top w:val="nil"/>
              <w:left w:val="nil"/>
              <w:bottom w:val="nil"/>
              <w:right w:val="nil"/>
            </w:tcBorders>
          </w:tcPr>
          <w:p w:rsidR="00E5610F" w:rsidRDefault="00E5610F">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D69.0</w:t>
            </w:r>
          </w:p>
        </w:tc>
        <w:tc>
          <w:tcPr>
            <w:tcW w:w="2894" w:type="dxa"/>
            <w:tcBorders>
              <w:top w:val="nil"/>
              <w:left w:val="nil"/>
              <w:bottom w:val="nil"/>
              <w:right w:val="nil"/>
            </w:tcBorders>
          </w:tcPr>
          <w:p w:rsidR="00E5610F" w:rsidRDefault="00E5610F">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M31.1</w:t>
            </w:r>
          </w:p>
        </w:tc>
        <w:tc>
          <w:tcPr>
            <w:tcW w:w="2894" w:type="dxa"/>
            <w:tcBorders>
              <w:top w:val="nil"/>
              <w:left w:val="nil"/>
              <w:bottom w:val="nil"/>
              <w:right w:val="nil"/>
            </w:tcBorders>
          </w:tcPr>
          <w:p w:rsidR="00E5610F" w:rsidRDefault="00E5610F">
            <w:pPr>
              <w:pStyle w:val="ConsPlusNormal"/>
            </w:pPr>
            <w:r>
              <w:t xml:space="preserve">патология гемостаза, резистентная к стандартной </w:t>
            </w:r>
            <w:r>
              <w:lastRenderedPageBreak/>
              <w:t>терапии, и (или) с течением, осложненным тромбозами или тромбоэмболиями, анемическим, тромбоцитопеническим синдромом</w:t>
            </w:r>
          </w:p>
        </w:tc>
        <w:tc>
          <w:tcPr>
            <w:tcW w:w="1699" w:type="dxa"/>
            <w:tcBorders>
              <w:top w:val="nil"/>
              <w:left w:val="nil"/>
              <w:bottom w:val="nil"/>
              <w:right w:val="nil"/>
            </w:tcBorders>
          </w:tcPr>
          <w:p w:rsidR="00E5610F" w:rsidRDefault="00E5610F">
            <w:pPr>
              <w:pStyle w:val="ConsPlusNormal"/>
            </w:pPr>
            <w:r>
              <w:lastRenderedPageBreak/>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D68.8</w:t>
            </w:r>
          </w:p>
        </w:tc>
        <w:tc>
          <w:tcPr>
            <w:tcW w:w="2894" w:type="dxa"/>
            <w:tcBorders>
              <w:top w:val="nil"/>
              <w:left w:val="nil"/>
              <w:bottom w:val="nil"/>
              <w:right w:val="nil"/>
            </w:tcBorders>
          </w:tcPr>
          <w:p w:rsidR="00E5610F" w:rsidRDefault="00E5610F">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E83.0, E83.1, E83.2</w:t>
            </w:r>
          </w:p>
        </w:tc>
        <w:tc>
          <w:tcPr>
            <w:tcW w:w="2894" w:type="dxa"/>
            <w:tcBorders>
              <w:top w:val="nil"/>
              <w:left w:val="nil"/>
              <w:bottom w:val="nil"/>
              <w:right w:val="nil"/>
            </w:tcBorders>
          </w:tcPr>
          <w:p w:rsidR="00E5610F" w:rsidRDefault="00E5610F">
            <w:pPr>
              <w:pStyle w:val="ConsPlusNormal"/>
            </w:pPr>
            <w:r>
              <w:t>цитопенический синдром, перегрузка железом, цинком и медью</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D59, D56, D57.0, D58</w:t>
            </w:r>
          </w:p>
        </w:tc>
        <w:tc>
          <w:tcPr>
            <w:tcW w:w="2894" w:type="dxa"/>
            <w:tcBorders>
              <w:top w:val="nil"/>
              <w:left w:val="nil"/>
              <w:bottom w:val="nil"/>
              <w:right w:val="nil"/>
            </w:tcBorders>
          </w:tcPr>
          <w:p w:rsidR="00E5610F" w:rsidRDefault="00E5610F">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99" w:type="dxa"/>
            <w:tcBorders>
              <w:top w:val="nil"/>
              <w:left w:val="nil"/>
              <w:bottom w:val="nil"/>
              <w:right w:val="nil"/>
            </w:tcBorders>
          </w:tcPr>
          <w:p w:rsidR="00E5610F" w:rsidRDefault="00E5610F">
            <w:pPr>
              <w:pStyle w:val="ConsPlusNormal"/>
            </w:pPr>
            <w:r>
              <w:lastRenderedPageBreak/>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комплексное консервативное и хирургическое лечение, в том </w:t>
            </w:r>
            <w:r>
              <w:lastRenderedPageBreak/>
              <w:t>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D70</w:t>
            </w:r>
          </w:p>
        </w:tc>
        <w:tc>
          <w:tcPr>
            <w:tcW w:w="2894" w:type="dxa"/>
            <w:tcBorders>
              <w:top w:val="nil"/>
              <w:left w:val="nil"/>
              <w:bottom w:val="nil"/>
              <w:right w:val="nil"/>
            </w:tcBorders>
          </w:tcPr>
          <w:p w:rsidR="00E5610F" w:rsidRDefault="00E5610F">
            <w:pPr>
              <w:pStyle w:val="ConsPlusNormal"/>
            </w:pPr>
            <w:r>
              <w:t>агранулоцитоз с показателями нейтрофильных лейкоцитов крови 0,5 x 10</w:t>
            </w:r>
            <w:r>
              <w:rPr>
                <w:vertAlign w:val="superscript"/>
              </w:rPr>
              <w:t>9</w:t>
            </w:r>
            <w:r>
              <w:t>/л и ниже</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D60</w:t>
            </w:r>
          </w:p>
        </w:tc>
        <w:tc>
          <w:tcPr>
            <w:tcW w:w="2894" w:type="dxa"/>
            <w:tcBorders>
              <w:top w:val="nil"/>
              <w:left w:val="nil"/>
              <w:bottom w:val="nil"/>
              <w:right w:val="nil"/>
            </w:tcBorders>
          </w:tcPr>
          <w:p w:rsidR="00E5610F" w:rsidRDefault="00E5610F">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w:t>
            </w:r>
          </w:p>
        </w:tc>
        <w:tc>
          <w:tcPr>
            <w:tcW w:w="2861" w:type="dxa"/>
            <w:tcBorders>
              <w:top w:val="nil"/>
              <w:left w:val="nil"/>
              <w:bottom w:val="nil"/>
              <w:right w:val="nil"/>
            </w:tcBorders>
          </w:tcPr>
          <w:p w:rsidR="00E5610F" w:rsidRDefault="00E5610F">
            <w:pPr>
              <w:pStyle w:val="ConsPlusNormal"/>
            </w:pPr>
            <w:r>
              <w:t xml:space="preserve">Интенсивная терапия, включающая методы экстракорпорального воздействия на кровь у </w:t>
            </w:r>
            <w:r>
              <w:lastRenderedPageBreak/>
              <w:t>больных с порфириями</w:t>
            </w:r>
          </w:p>
        </w:tc>
        <w:tc>
          <w:tcPr>
            <w:tcW w:w="1925" w:type="dxa"/>
            <w:tcBorders>
              <w:top w:val="nil"/>
              <w:left w:val="nil"/>
              <w:bottom w:val="nil"/>
              <w:right w:val="nil"/>
            </w:tcBorders>
          </w:tcPr>
          <w:p w:rsidR="00E5610F" w:rsidRDefault="00E5610F">
            <w:pPr>
              <w:pStyle w:val="ConsPlusNormal"/>
            </w:pPr>
            <w:r>
              <w:lastRenderedPageBreak/>
              <w:t>E80.0, E80.1, E80.2</w:t>
            </w:r>
          </w:p>
        </w:tc>
        <w:tc>
          <w:tcPr>
            <w:tcW w:w="2894" w:type="dxa"/>
            <w:tcBorders>
              <w:top w:val="nil"/>
              <w:left w:val="nil"/>
              <w:bottom w:val="nil"/>
              <w:right w:val="nil"/>
            </w:tcBorders>
          </w:tcPr>
          <w:p w:rsidR="00E5610F" w:rsidRDefault="00E5610F">
            <w:pPr>
              <w:pStyle w:val="ConsPlusNormal"/>
            </w:pPr>
            <w:r>
              <w:t xml:space="preserve">прогрессирующее течение острых печеночных порфирий, осложненное развитием бульбарного </w:t>
            </w:r>
            <w:r>
              <w:lastRenderedPageBreak/>
              <w:t>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комплексная консервативная терапия, включая эфферентные и афферентные методы лечения, хирургические вмешательства, </w:t>
            </w:r>
            <w:r>
              <w:lastRenderedPageBreak/>
              <w:t>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il"/>
              <w:left w:val="nil"/>
              <w:bottom w:val="nil"/>
              <w:right w:val="nil"/>
            </w:tcBorders>
          </w:tcPr>
          <w:p w:rsidR="00E5610F" w:rsidRDefault="00E5610F">
            <w:pPr>
              <w:pStyle w:val="ConsPlusNormal"/>
              <w:jc w:val="center"/>
            </w:pPr>
            <w:r>
              <w:lastRenderedPageBreak/>
              <w:t>539242</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Детская хирургия в период новорожденности</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il"/>
              <w:left w:val="nil"/>
              <w:bottom w:val="nil"/>
              <w:right w:val="nil"/>
            </w:tcBorders>
          </w:tcPr>
          <w:p w:rsidR="00E5610F" w:rsidRDefault="00E5610F">
            <w:pPr>
              <w:pStyle w:val="ConsPlusNormal"/>
            </w:pPr>
            <w:r>
              <w:t>Q33.0, Q33.2, Q39.0, Q39.1, Q39.2</w:t>
            </w:r>
          </w:p>
        </w:tc>
        <w:tc>
          <w:tcPr>
            <w:tcW w:w="2894" w:type="dxa"/>
            <w:vMerge w:val="restart"/>
            <w:tcBorders>
              <w:top w:val="nil"/>
              <w:left w:val="nil"/>
              <w:bottom w:val="nil"/>
              <w:right w:val="nil"/>
            </w:tcBorders>
          </w:tcPr>
          <w:p w:rsidR="00E5610F" w:rsidRDefault="00E5610F">
            <w:pPr>
              <w:pStyle w:val="ConsPlusNormal"/>
            </w:pPr>
            <w:r>
              <w:t>врожденная киста легкого. Секвестрация легкого. Атрезия пищевода. Свищ трахеопищеводный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кисты или секвестра легкого, в том числе с применением эндовидеохирургической техники</w:t>
            </w:r>
          </w:p>
        </w:tc>
        <w:tc>
          <w:tcPr>
            <w:tcW w:w="1858" w:type="dxa"/>
            <w:vMerge w:val="restart"/>
            <w:tcBorders>
              <w:top w:val="nil"/>
              <w:left w:val="nil"/>
              <w:bottom w:val="nil"/>
              <w:right w:val="nil"/>
            </w:tcBorders>
          </w:tcPr>
          <w:p w:rsidR="00E5610F" w:rsidRDefault="00E5610F">
            <w:pPr>
              <w:pStyle w:val="ConsPlusNormal"/>
              <w:jc w:val="center"/>
            </w:pPr>
            <w:r>
              <w:t>327848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Дерматовенерология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больных тяжелыми распространенными формами псориаза, атопического дерматита, </w:t>
            </w:r>
            <w:r>
              <w:lastRenderedPageBreak/>
              <w:t>истинной пузырчатки, локализованной склеродермии, лучевого дерматита</w:t>
            </w:r>
          </w:p>
        </w:tc>
        <w:tc>
          <w:tcPr>
            <w:tcW w:w="1925" w:type="dxa"/>
            <w:tcBorders>
              <w:top w:val="nil"/>
              <w:left w:val="nil"/>
              <w:bottom w:val="nil"/>
              <w:right w:val="nil"/>
            </w:tcBorders>
          </w:tcPr>
          <w:p w:rsidR="00E5610F" w:rsidRDefault="00E5610F">
            <w:pPr>
              <w:pStyle w:val="ConsPlusNormal"/>
            </w:pPr>
            <w:r>
              <w:lastRenderedPageBreak/>
              <w:t>L40.0</w:t>
            </w:r>
          </w:p>
        </w:tc>
        <w:tc>
          <w:tcPr>
            <w:tcW w:w="2894" w:type="dxa"/>
            <w:tcBorders>
              <w:top w:val="nil"/>
              <w:left w:val="nil"/>
              <w:bottom w:val="nil"/>
              <w:right w:val="nil"/>
            </w:tcBorders>
          </w:tcPr>
          <w:p w:rsidR="00E5610F" w:rsidRDefault="00E5610F">
            <w:pPr>
              <w:pStyle w:val="ConsPlusNormal"/>
            </w:pPr>
            <w:r>
              <w:t xml:space="preserve">тяжелые распространенные формы псориаза без поражения суставов при отсутствии эффективности ранее проводимых методов </w:t>
            </w:r>
            <w:r>
              <w:lastRenderedPageBreak/>
              <w:t>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лечение с применением узкополосной средневолновой фототерапии, в том числе локальной, комбинированной локальной и общей </w:t>
            </w:r>
            <w:r>
              <w:lastRenderedPageBreak/>
              <w:t>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il"/>
              <w:left w:val="nil"/>
              <w:bottom w:val="nil"/>
              <w:right w:val="nil"/>
            </w:tcBorders>
          </w:tcPr>
          <w:p w:rsidR="00E5610F" w:rsidRDefault="00E5610F">
            <w:pPr>
              <w:pStyle w:val="ConsPlusNormal"/>
              <w:jc w:val="center"/>
            </w:pPr>
            <w:r>
              <w:lastRenderedPageBreak/>
              <w:t>125714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L40.1, L40.3</w:t>
            </w:r>
          </w:p>
        </w:tc>
        <w:tc>
          <w:tcPr>
            <w:tcW w:w="2894" w:type="dxa"/>
            <w:tcBorders>
              <w:top w:val="nil"/>
              <w:left w:val="nil"/>
              <w:bottom w:val="nil"/>
              <w:right w:val="nil"/>
            </w:tcBorders>
          </w:tcPr>
          <w:p w:rsidR="00E5610F" w:rsidRDefault="00E5610F">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L40.5</w:t>
            </w:r>
          </w:p>
        </w:tc>
        <w:tc>
          <w:tcPr>
            <w:tcW w:w="2894" w:type="dxa"/>
            <w:tcBorders>
              <w:top w:val="nil"/>
              <w:left w:val="nil"/>
              <w:bottom w:val="nil"/>
              <w:right w:val="nil"/>
            </w:tcBorders>
          </w:tcPr>
          <w:p w:rsidR="00E5610F" w:rsidRDefault="00E5610F">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L20</w:t>
            </w:r>
          </w:p>
        </w:tc>
        <w:tc>
          <w:tcPr>
            <w:tcW w:w="2894" w:type="dxa"/>
            <w:tcBorders>
              <w:top w:val="nil"/>
              <w:left w:val="nil"/>
              <w:bottom w:val="nil"/>
              <w:right w:val="nil"/>
            </w:tcBorders>
          </w:tcPr>
          <w:p w:rsidR="00E5610F" w:rsidRDefault="00E5610F">
            <w:pPr>
              <w:pStyle w:val="ConsPlusNormal"/>
            </w:pPr>
            <w:r>
              <w:t xml:space="preserve">тяжелые распространенные формы атопического дерматита при отсутствии эффективности ранее </w:t>
            </w:r>
            <w:r>
              <w:lastRenderedPageBreak/>
              <w:t>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лечение с применением узкополосной средневолновой, дальней длинноволновой фототерапии в сочетании с </w:t>
            </w:r>
            <w:r>
              <w:lastRenderedPageBreak/>
              <w:t>антибактериальными, иммуносупрессивными лекарственными препаратами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L10.0, L10.1, L10.2, L10.4</w:t>
            </w:r>
          </w:p>
        </w:tc>
        <w:tc>
          <w:tcPr>
            <w:tcW w:w="2894" w:type="dxa"/>
            <w:tcBorders>
              <w:top w:val="nil"/>
              <w:left w:val="nil"/>
              <w:bottom w:val="nil"/>
              <w:right w:val="nil"/>
            </w:tcBorders>
          </w:tcPr>
          <w:p w:rsidR="00E5610F" w:rsidRDefault="00E5610F">
            <w:pPr>
              <w:pStyle w:val="ConsPlusNormal"/>
            </w:pPr>
            <w:r>
              <w:t>истинная (акантолитическая) пузырчатка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L94.0</w:t>
            </w:r>
          </w:p>
        </w:tc>
        <w:tc>
          <w:tcPr>
            <w:tcW w:w="2894" w:type="dxa"/>
            <w:tcBorders>
              <w:top w:val="nil"/>
              <w:left w:val="nil"/>
              <w:bottom w:val="nil"/>
              <w:right w:val="nil"/>
            </w:tcBorders>
          </w:tcPr>
          <w:p w:rsidR="00E5610F" w:rsidRDefault="00E5610F">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L40.0</w:t>
            </w:r>
          </w:p>
        </w:tc>
        <w:tc>
          <w:tcPr>
            <w:tcW w:w="2894" w:type="dxa"/>
            <w:tcBorders>
              <w:top w:val="nil"/>
              <w:left w:val="nil"/>
              <w:bottom w:val="nil"/>
              <w:right w:val="nil"/>
            </w:tcBorders>
          </w:tcPr>
          <w:p w:rsidR="00E5610F" w:rsidRDefault="00E5610F">
            <w:pPr>
              <w:pStyle w:val="ConsPlusNormal"/>
            </w:pPr>
            <w:r>
              <w:t>тяжелые распространенные формы псориаза, резистентные к другим видам системной терапии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L40.5, L20</w:t>
            </w:r>
          </w:p>
        </w:tc>
        <w:tc>
          <w:tcPr>
            <w:tcW w:w="2894" w:type="dxa"/>
            <w:tcBorders>
              <w:top w:val="nil"/>
              <w:left w:val="nil"/>
              <w:bottom w:val="nil"/>
              <w:right w:val="nil"/>
            </w:tcBorders>
          </w:tcPr>
          <w:p w:rsidR="00E5610F" w:rsidRDefault="00E5610F">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Комбустиология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10.</w:t>
            </w:r>
          </w:p>
        </w:tc>
        <w:tc>
          <w:tcPr>
            <w:tcW w:w="2861" w:type="dxa"/>
            <w:tcBorders>
              <w:top w:val="nil"/>
              <w:left w:val="nil"/>
              <w:bottom w:val="nil"/>
              <w:right w:val="nil"/>
            </w:tcBorders>
          </w:tcPr>
          <w:p w:rsidR="00E5610F" w:rsidRDefault="00E5610F">
            <w:pPr>
              <w:pStyle w:val="ConsPlusNormal"/>
            </w:pPr>
            <w:r>
              <w:t>Комплексное лечение больных с обширными ожогами от 30 до 49 процентов поверхности тела различной локализации, в том числе</w:t>
            </w:r>
          </w:p>
        </w:tc>
        <w:tc>
          <w:tcPr>
            <w:tcW w:w="1925" w:type="dxa"/>
            <w:tcBorders>
              <w:top w:val="nil"/>
              <w:left w:val="nil"/>
              <w:bottom w:val="nil"/>
              <w:right w:val="nil"/>
            </w:tcBorders>
          </w:tcPr>
          <w:p w:rsidR="00E5610F" w:rsidRDefault="00E5610F">
            <w:pPr>
              <w:pStyle w:val="ConsPlusNormal"/>
            </w:pPr>
            <w:r>
              <w:t>T20, T21, T22, T23, T24, T25, T27, T29, T30, T31.3, T31.4, T32.3, T32.4, T58, T59, T75.4</w:t>
            </w:r>
          </w:p>
        </w:tc>
        <w:tc>
          <w:tcPr>
            <w:tcW w:w="2894" w:type="dxa"/>
            <w:tcBorders>
              <w:top w:val="nil"/>
              <w:left w:val="nil"/>
              <w:bottom w:val="nil"/>
              <w:right w:val="nil"/>
            </w:tcBorders>
          </w:tcPr>
          <w:p w:rsidR="00E5610F" w:rsidRDefault="00E5610F">
            <w:pPr>
              <w:pStyle w:val="ConsPlusNormal"/>
            </w:pPr>
            <w:r>
              <w:t>термические, химические и электрические ожоги I - II - III степени от 30 до 49 процентов поверхности тела, в том числе с</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E5610F" w:rsidRDefault="00E5610F">
            <w:pPr>
              <w:pStyle w:val="ConsPlusNormal"/>
              <w:jc w:val="center"/>
            </w:pPr>
            <w:r>
              <w:t>668088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11.</w:t>
            </w:r>
          </w:p>
        </w:tc>
        <w:tc>
          <w:tcPr>
            <w:tcW w:w="2861" w:type="dxa"/>
            <w:tcBorders>
              <w:top w:val="nil"/>
              <w:left w:val="nil"/>
              <w:bottom w:val="nil"/>
              <w:right w:val="nil"/>
            </w:tcBorders>
          </w:tcPr>
          <w:p w:rsidR="00E5610F" w:rsidRDefault="00E5610F">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il"/>
              <w:left w:val="nil"/>
              <w:bottom w:val="nil"/>
              <w:right w:val="nil"/>
            </w:tcBorders>
          </w:tcPr>
          <w:p w:rsidR="00E5610F" w:rsidRDefault="00E5610F">
            <w:pPr>
              <w:pStyle w:val="ConsPlusNormal"/>
            </w:pPr>
            <w:r>
              <w:t>T20, T21, T22, T23, T24, T25, T27, T29, T30, T31.3, T31.4, T32.3, T32.4, T58, T59, T75.4</w:t>
            </w:r>
          </w:p>
        </w:tc>
        <w:tc>
          <w:tcPr>
            <w:tcW w:w="2894" w:type="dxa"/>
            <w:tcBorders>
              <w:top w:val="nil"/>
              <w:left w:val="nil"/>
              <w:bottom w:val="nil"/>
              <w:right w:val="nil"/>
            </w:tcBorders>
          </w:tcPr>
          <w:p w:rsidR="00E5610F" w:rsidRDefault="00E5610F">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il"/>
              <w:left w:val="nil"/>
              <w:bottom w:val="nil"/>
              <w:right w:val="nil"/>
            </w:tcBorders>
          </w:tcPr>
          <w:p w:rsidR="00E5610F" w:rsidRDefault="00E5610F">
            <w:pPr>
              <w:pStyle w:val="ConsPlusNormal"/>
              <w:jc w:val="center"/>
            </w:pPr>
            <w:r>
              <w:lastRenderedPageBreak/>
              <w:t>1937988</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Нейрохирургия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12.</w:t>
            </w: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E5610F" w:rsidRDefault="00E5610F">
            <w:pPr>
              <w:pStyle w:val="ConsPlusNormal"/>
            </w:pPr>
            <w:r>
              <w:lastRenderedPageBreak/>
              <w:t>C71.0, C71.1, C71.2, C71.3, C71.4, C79.3, D33.0, D43.0</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интраоперационного ультразвукового сканирования</w:t>
            </w:r>
          </w:p>
        </w:tc>
        <w:tc>
          <w:tcPr>
            <w:tcW w:w="1858" w:type="dxa"/>
            <w:vMerge w:val="restart"/>
            <w:tcBorders>
              <w:top w:val="nil"/>
              <w:left w:val="nil"/>
              <w:bottom w:val="nil"/>
              <w:right w:val="nil"/>
            </w:tcBorders>
          </w:tcPr>
          <w:p w:rsidR="00E5610F" w:rsidRDefault="00E5610F">
            <w:pPr>
              <w:pStyle w:val="ConsPlusNormal"/>
              <w:jc w:val="center"/>
            </w:pPr>
            <w:r>
              <w:t>200037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C71.5, C79.3, D33.0, D43.0</w:t>
            </w:r>
          </w:p>
        </w:tc>
        <w:tc>
          <w:tcPr>
            <w:tcW w:w="2894" w:type="dxa"/>
            <w:vMerge w:val="restart"/>
            <w:tcBorders>
              <w:top w:val="nil"/>
              <w:left w:val="nil"/>
              <w:bottom w:val="nil"/>
              <w:right w:val="nil"/>
            </w:tcBorders>
          </w:tcPr>
          <w:p w:rsidR="00E5610F" w:rsidRDefault="00E5610F">
            <w:pPr>
              <w:pStyle w:val="ConsPlusNormal"/>
            </w:pPr>
            <w:r>
              <w:t xml:space="preserve">внутримозговые злокачественные </w:t>
            </w:r>
            <w:r>
              <w:lastRenderedPageBreak/>
              <w:t>(первичные и вторичные) и доброкачественные новообразования боковых и III желудочка мозга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опухоли с применением интраоперационной навигации </w:t>
            </w:r>
            <w:r>
              <w:lastRenderedPageBreak/>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C71.6, C71.7, C79.3, D33.1, D18.0, D43.1</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C71.6, C79.3, D33.1, D18.0, D43.1</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(первичные и вторичные) и доброкачественные новообразования мозжечка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D18.0, Q28.3</w:t>
            </w:r>
          </w:p>
        </w:tc>
        <w:tc>
          <w:tcPr>
            <w:tcW w:w="2894" w:type="dxa"/>
            <w:vMerge w:val="restart"/>
            <w:tcBorders>
              <w:top w:val="nil"/>
              <w:left w:val="nil"/>
              <w:bottom w:val="nil"/>
              <w:right w:val="nil"/>
            </w:tcBorders>
          </w:tcPr>
          <w:p w:rsidR="00E5610F" w:rsidRDefault="00E5610F">
            <w:pPr>
              <w:pStyle w:val="ConsPlusNormal"/>
            </w:pPr>
            <w:r>
              <w:t>кавернома (кавернозная ангиома) мозжечка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il"/>
              <w:left w:val="nil"/>
              <w:bottom w:val="nil"/>
              <w:right w:val="nil"/>
            </w:tcBorders>
          </w:tcPr>
          <w:p w:rsidR="00E5610F" w:rsidRDefault="00E5610F">
            <w:pPr>
              <w:pStyle w:val="ConsPlusNormal"/>
            </w:pPr>
            <w:r>
              <w:t>C70.0, C79.3, D32.0, D43.1, Q85</w:t>
            </w:r>
          </w:p>
        </w:tc>
        <w:tc>
          <w:tcPr>
            <w:tcW w:w="2894" w:type="dxa"/>
            <w:vMerge w:val="restart"/>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интраоперационного ультразвукового сканирования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w:t>
            </w:r>
            <w:r>
              <w:lastRenderedPageBreak/>
              <w:t>гамартозе</w:t>
            </w:r>
          </w:p>
        </w:tc>
        <w:tc>
          <w:tcPr>
            <w:tcW w:w="1925" w:type="dxa"/>
            <w:vMerge w:val="restart"/>
            <w:tcBorders>
              <w:top w:val="nil"/>
              <w:left w:val="nil"/>
              <w:bottom w:val="nil"/>
              <w:right w:val="nil"/>
            </w:tcBorders>
          </w:tcPr>
          <w:p w:rsidR="00E5610F" w:rsidRDefault="00E5610F">
            <w:pPr>
              <w:pStyle w:val="ConsPlusNormal"/>
            </w:pPr>
            <w:r>
              <w:lastRenderedPageBreak/>
              <w:t>C72.3, D33.3, Q85</w:t>
            </w:r>
          </w:p>
        </w:tc>
        <w:tc>
          <w:tcPr>
            <w:tcW w:w="2894" w:type="dxa"/>
            <w:vMerge w:val="restart"/>
            <w:tcBorders>
              <w:top w:val="nil"/>
              <w:left w:val="nil"/>
              <w:bottom w:val="nil"/>
              <w:right w:val="nil"/>
            </w:tcBorders>
          </w:tcPr>
          <w:p w:rsidR="00E5610F" w:rsidRDefault="00E561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C75.3, D35.2 - D35.4, D44.5, Q04.6</w:t>
            </w:r>
          </w:p>
        </w:tc>
        <w:tc>
          <w:tcPr>
            <w:tcW w:w="2894" w:type="dxa"/>
            <w:vMerge w:val="restart"/>
            <w:tcBorders>
              <w:top w:val="nil"/>
              <w:left w:val="nil"/>
              <w:bottom w:val="nil"/>
              <w:right w:val="nil"/>
            </w:tcBorders>
          </w:tcPr>
          <w:p w:rsidR="00E5610F" w:rsidRDefault="00E5610F">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эндоскопической ассистенции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E5610F" w:rsidRDefault="00E5610F">
            <w:pPr>
              <w:pStyle w:val="ConsPlusNormal"/>
            </w:pPr>
            <w:r>
              <w:t>C31</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C41.0, C43.4, C44.4, C79.4, C79.5, C49.0, D16.4, D48.0</w:t>
            </w:r>
          </w:p>
        </w:tc>
        <w:tc>
          <w:tcPr>
            <w:tcW w:w="2894" w:type="dxa"/>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C96.6, D76.3, M85.4, M85.5</w:t>
            </w:r>
          </w:p>
        </w:tc>
        <w:tc>
          <w:tcPr>
            <w:tcW w:w="2894" w:type="dxa"/>
            <w:vMerge w:val="restart"/>
            <w:tcBorders>
              <w:top w:val="nil"/>
              <w:left w:val="nil"/>
              <w:bottom w:val="nil"/>
              <w:right w:val="nil"/>
            </w:tcBorders>
          </w:tcPr>
          <w:p w:rsidR="00E5610F" w:rsidRDefault="00E5610F">
            <w:pPr>
              <w:pStyle w:val="ConsPlusNormal"/>
            </w:pPr>
            <w:r>
              <w:t>эозинофильная гранулема кости, ксантогранулема, аневризматическая костная киста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D10.6, D21.0, D10.9</w:t>
            </w:r>
          </w:p>
        </w:tc>
        <w:tc>
          <w:tcPr>
            <w:tcW w:w="2894" w:type="dxa"/>
            <w:tcBorders>
              <w:top w:val="nil"/>
              <w:left w:val="nil"/>
              <w:bottom w:val="nil"/>
              <w:right w:val="nil"/>
            </w:tcBorders>
          </w:tcPr>
          <w:p w:rsidR="00E5610F" w:rsidRDefault="00E5610F">
            <w:pPr>
              <w:pStyle w:val="ConsPlusNormal"/>
            </w:pPr>
            <w:r>
              <w:t>доброкачественные новообразования носоглотки и мягких тканей головы, лица и шеи, прорастающие в полость черепа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двух и более методов лечения (интраоперационных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C41.2, C41.4, C70.1, C72.0, C72.1, C72.8, C79.4, C79.5, C90.0, C90.2, D48.0, D16.6, D16.8, D18.0, D32.1, D33.4, D33.7, D36.1, D43.4, Q06.8, M85.5</w:t>
            </w:r>
          </w:p>
        </w:tc>
        <w:tc>
          <w:tcPr>
            <w:tcW w:w="2894" w:type="dxa"/>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микрохирургическое удаление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il"/>
              <w:left w:val="nil"/>
              <w:bottom w:val="nil"/>
              <w:right w:val="nil"/>
            </w:tcBorders>
          </w:tcPr>
          <w:p w:rsidR="00E5610F" w:rsidRDefault="00E5610F">
            <w:pPr>
              <w:pStyle w:val="ConsPlusNormal"/>
            </w:pPr>
            <w:r>
              <w:t>Q28.2</w:t>
            </w:r>
          </w:p>
        </w:tc>
        <w:tc>
          <w:tcPr>
            <w:tcW w:w="2894" w:type="dxa"/>
            <w:tcBorders>
              <w:top w:val="nil"/>
              <w:left w:val="nil"/>
              <w:bottom w:val="nil"/>
              <w:right w:val="nil"/>
            </w:tcBorders>
          </w:tcPr>
          <w:p w:rsidR="00E5610F" w:rsidRDefault="00E5610F">
            <w:pPr>
              <w:pStyle w:val="ConsPlusNormal"/>
            </w:pPr>
            <w:r>
              <w:t>артериовенозная мальформация головного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артериовенозных мальформаций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I60, I61, I62</w:t>
            </w:r>
          </w:p>
        </w:tc>
        <w:tc>
          <w:tcPr>
            <w:tcW w:w="2894" w:type="dxa"/>
            <w:vMerge w:val="restart"/>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клипирование артериальных аневризм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дренирование и тромболизис гематом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Реконструктивные вмешательства на экстракраниальных отделах церебральных артерий</w:t>
            </w:r>
          </w:p>
        </w:tc>
        <w:tc>
          <w:tcPr>
            <w:tcW w:w="1925" w:type="dxa"/>
            <w:tcBorders>
              <w:top w:val="nil"/>
              <w:left w:val="nil"/>
              <w:bottom w:val="nil"/>
              <w:right w:val="nil"/>
            </w:tcBorders>
          </w:tcPr>
          <w:p w:rsidR="00E5610F" w:rsidRDefault="00E5610F">
            <w:pPr>
              <w:pStyle w:val="ConsPlusNormal"/>
            </w:pPr>
            <w:r>
              <w:t>I65.0 - T65.3, T65.8, I66, T67.8</w:t>
            </w:r>
          </w:p>
        </w:tc>
        <w:tc>
          <w:tcPr>
            <w:tcW w:w="2894" w:type="dxa"/>
            <w:tcBorders>
              <w:top w:val="nil"/>
              <w:left w:val="nil"/>
              <w:bottom w:val="nil"/>
              <w:right w:val="nil"/>
            </w:tcBorders>
          </w:tcPr>
          <w:p w:rsidR="00E5610F" w:rsidRDefault="00E5610F">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реконструктивные вмешательства на экстракраниальных отделах церебральных артерий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M84.8, M85.0, M85.5, Q01, Q67.2, Q67.3, Q75.0, Q75.2, Q75.8, Q87.0, S02.1, S02.2, S02.7 - S02.9, T90.2, T88.8</w:t>
            </w:r>
          </w:p>
        </w:tc>
        <w:tc>
          <w:tcPr>
            <w:tcW w:w="2894" w:type="dxa"/>
            <w:tcBorders>
              <w:top w:val="nil"/>
              <w:left w:val="nil"/>
              <w:bottom w:val="nil"/>
              <w:right w:val="nil"/>
            </w:tcBorders>
          </w:tcPr>
          <w:p w:rsidR="00E5610F" w:rsidRDefault="00E5610F">
            <w:pPr>
              <w:pStyle w:val="ConsPlusNormal"/>
            </w:pPr>
            <w:r>
              <w:t>дефекты и деформации свода и основания черепа, лицевого скелета врожденного и приобретенного генеза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13.</w:t>
            </w:r>
          </w:p>
        </w:tc>
        <w:tc>
          <w:tcPr>
            <w:tcW w:w="2861" w:type="dxa"/>
            <w:tcBorders>
              <w:top w:val="nil"/>
              <w:left w:val="nil"/>
              <w:bottom w:val="nil"/>
              <w:right w:val="nil"/>
            </w:tcBorders>
          </w:tcPr>
          <w:p w:rsidR="00E5610F" w:rsidRDefault="00E5610F">
            <w:pPr>
              <w:pStyle w:val="ConsPlusNormal"/>
            </w:pPr>
            <w:r>
              <w:t>Внутрисосудистый тромболизис при окклюзиях церебральных артерий и синусов</w:t>
            </w:r>
          </w:p>
        </w:tc>
        <w:tc>
          <w:tcPr>
            <w:tcW w:w="1925" w:type="dxa"/>
            <w:tcBorders>
              <w:top w:val="nil"/>
              <w:left w:val="nil"/>
              <w:bottom w:val="nil"/>
              <w:right w:val="nil"/>
            </w:tcBorders>
          </w:tcPr>
          <w:p w:rsidR="00E5610F" w:rsidRDefault="00E5610F">
            <w:pPr>
              <w:pStyle w:val="ConsPlusNormal"/>
            </w:pPr>
            <w:r>
              <w:t>I67.6</w:t>
            </w:r>
          </w:p>
        </w:tc>
        <w:tc>
          <w:tcPr>
            <w:tcW w:w="2894" w:type="dxa"/>
            <w:tcBorders>
              <w:top w:val="nil"/>
              <w:left w:val="nil"/>
              <w:bottom w:val="nil"/>
              <w:right w:val="nil"/>
            </w:tcBorders>
          </w:tcPr>
          <w:p w:rsidR="00E5610F" w:rsidRDefault="00E5610F">
            <w:pPr>
              <w:pStyle w:val="ConsPlusNormal"/>
            </w:pPr>
            <w:r>
              <w:t>тромбоз церебральных артерий и синусов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внутрисосудистый тромболизис церебральных артерий и синусов</w:t>
            </w:r>
          </w:p>
        </w:tc>
        <w:tc>
          <w:tcPr>
            <w:tcW w:w="1858" w:type="dxa"/>
            <w:tcBorders>
              <w:top w:val="nil"/>
              <w:left w:val="nil"/>
              <w:bottom w:val="nil"/>
              <w:right w:val="nil"/>
            </w:tcBorders>
          </w:tcPr>
          <w:p w:rsidR="00E5610F" w:rsidRDefault="00E5610F">
            <w:pPr>
              <w:pStyle w:val="ConsPlusNormal"/>
              <w:jc w:val="center"/>
            </w:pPr>
            <w:r>
              <w:t>305214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14.</w:t>
            </w:r>
          </w:p>
        </w:tc>
        <w:tc>
          <w:tcPr>
            <w:tcW w:w="2861" w:type="dxa"/>
            <w:tcBorders>
              <w:top w:val="nil"/>
              <w:left w:val="nil"/>
              <w:bottom w:val="nil"/>
              <w:right w:val="nil"/>
            </w:tcBorders>
          </w:tcPr>
          <w:p w:rsidR="00E5610F" w:rsidRDefault="00E5610F">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il"/>
              <w:left w:val="nil"/>
              <w:bottom w:val="nil"/>
              <w:right w:val="nil"/>
            </w:tcBorders>
          </w:tcPr>
          <w:p w:rsidR="00E5610F" w:rsidRDefault="00E5610F">
            <w:pPr>
              <w:pStyle w:val="ConsPlusNormal"/>
            </w:pPr>
            <w:r>
              <w:t>G91, G93.0, Q03</w:t>
            </w:r>
          </w:p>
        </w:tc>
        <w:tc>
          <w:tcPr>
            <w:tcW w:w="2894" w:type="dxa"/>
            <w:tcBorders>
              <w:top w:val="nil"/>
              <w:left w:val="nil"/>
              <w:bottom w:val="nil"/>
              <w:right w:val="nil"/>
            </w:tcBorders>
          </w:tcPr>
          <w:p w:rsidR="00E5610F" w:rsidRDefault="00E5610F">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E5610F" w:rsidRDefault="00E5610F">
            <w:pPr>
              <w:pStyle w:val="ConsPlusNormal"/>
              <w:jc w:val="center"/>
            </w:pPr>
            <w:r>
              <w:t>195175</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15.</w:t>
            </w:r>
          </w:p>
        </w:tc>
        <w:tc>
          <w:tcPr>
            <w:tcW w:w="2861" w:type="dxa"/>
            <w:tcBorders>
              <w:top w:val="nil"/>
              <w:left w:val="nil"/>
              <w:bottom w:val="nil"/>
              <w:right w:val="nil"/>
            </w:tcBorders>
          </w:tcPr>
          <w:p w:rsidR="00E5610F" w:rsidRDefault="00E5610F">
            <w:pPr>
              <w:pStyle w:val="ConsPlusNormal"/>
            </w:pPr>
            <w:r>
              <w:t xml:space="preserve">Хирургические вмешательства при врожденной или приобретенной гидроцефалии окклюзионного или </w:t>
            </w:r>
            <w:r>
              <w:lastRenderedPageBreak/>
              <w:t>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25" w:type="dxa"/>
            <w:tcBorders>
              <w:top w:val="nil"/>
              <w:left w:val="nil"/>
              <w:bottom w:val="nil"/>
              <w:right w:val="nil"/>
            </w:tcBorders>
          </w:tcPr>
          <w:p w:rsidR="00E5610F" w:rsidRDefault="00E5610F">
            <w:pPr>
              <w:pStyle w:val="ConsPlusNormal"/>
            </w:pPr>
            <w:r>
              <w:lastRenderedPageBreak/>
              <w:t>G91, G93.0, Q03</w:t>
            </w:r>
          </w:p>
        </w:tc>
        <w:tc>
          <w:tcPr>
            <w:tcW w:w="2894" w:type="dxa"/>
            <w:tcBorders>
              <w:top w:val="nil"/>
              <w:left w:val="nil"/>
              <w:bottom w:val="nil"/>
              <w:right w:val="nil"/>
            </w:tcBorders>
          </w:tcPr>
          <w:p w:rsidR="00E5610F" w:rsidRDefault="00E5610F">
            <w:pPr>
              <w:pStyle w:val="ConsPlusNormal"/>
            </w:pPr>
            <w:r>
              <w:t xml:space="preserve">врожденная или приобретенная гидроцефалия окклюзионного или сообщающегося характера. Приобретенные </w:t>
            </w:r>
            <w:r>
              <w:lastRenderedPageBreak/>
              <w:t>церебральные кисты</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ликворошунтирующие операции, в том числе с индивидуальным подбором ликворошунтирующих систем</w:t>
            </w:r>
          </w:p>
        </w:tc>
        <w:tc>
          <w:tcPr>
            <w:tcW w:w="1858" w:type="dxa"/>
            <w:tcBorders>
              <w:top w:val="nil"/>
              <w:left w:val="nil"/>
              <w:bottom w:val="nil"/>
              <w:right w:val="nil"/>
            </w:tcBorders>
          </w:tcPr>
          <w:p w:rsidR="00E5610F" w:rsidRDefault="00E5610F">
            <w:pPr>
              <w:pStyle w:val="ConsPlusNormal"/>
              <w:jc w:val="center"/>
            </w:pPr>
            <w:r>
              <w:t>280339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16.</w:t>
            </w:r>
          </w:p>
        </w:tc>
        <w:tc>
          <w:tcPr>
            <w:tcW w:w="2861" w:type="dxa"/>
            <w:tcBorders>
              <w:top w:val="nil"/>
              <w:left w:val="nil"/>
              <w:bottom w:val="nil"/>
              <w:right w:val="nil"/>
            </w:tcBorders>
          </w:tcPr>
          <w:p w:rsidR="00E5610F" w:rsidRDefault="00E5610F">
            <w:pPr>
              <w:pStyle w:val="ConsPlusNormal"/>
            </w:pPr>
            <w: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w:t>
            </w:r>
            <w:r>
              <w:lastRenderedPageBreak/>
              <w:t>нервов</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lastRenderedPageBreak/>
              <w:t>G95.1, G95.2, G95.8, G95.9, M42, M43, M45, M46, M48, M50, M51, M53, M92, M93, M95, G95.1, G95.2, G95.8, G95.9, Q76.2</w:t>
            </w:r>
          </w:p>
        </w:tc>
        <w:tc>
          <w:tcPr>
            <w:tcW w:w="2894" w:type="dxa"/>
            <w:tcBorders>
              <w:top w:val="nil"/>
              <w:left w:val="nil"/>
              <w:bottom w:val="nil"/>
              <w:right w:val="nil"/>
            </w:tcBorders>
          </w:tcPr>
          <w:p w:rsidR="00E5610F" w:rsidRDefault="00E56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E5610F" w:rsidRDefault="00E5610F">
            <w:pPr>
              <w:pStyle w:val="ConsPlusNormal"/>
              <w:jc w:val="center"/>
            </w:pPr>
            <w:r>
              <w:t>364805</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17.</w:t>
            </w:r>
          </w:p>
        </w:tc>
        <w:tc>
          <w:tcPr>
            <w:tcW w:w="2861" w:type="dxa"/>
            <w:tcBorders>
              <w:top w:val="nil"/>
              <w:left w:val="nil"/>
              <w:bottom w:val="nil"/>
              <w:right w:val="nil"/>
            </w:tcBorders>
          </w:tcPr>
          <w:p w:rsidR="00E5610F" w:rsidRDefault="00E5610F">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il"/>
              <w:left w:val="nil"/>
              <w:bottom w:val="nil"/>
              <w:right w:val="nil"/>
            </w:tcBorders>
          </w:tcPr>
          <w:p w:rsidR="00E5610F" w:rsidRDefault="00E5610F">
            <w:pPr>
              <w:pStyle w:val="ConsPlusNormal"/>
            </w:pPr>
            <w:r>
              <w:t>I60, I61, I62</w:t>
            </w:r>
          </w:p>
        </w:tc>
        <w:tc>
          <w:tcPr>
            <w:tcW w:w="2894" w:type="dxa"/>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tcBorders>
              <w:top w:val="nil"/>
              <w:left w:val="nil"/>
              <w:bottom w:val="nil"/>
              <w:right w:val="nil"/>
            </w:tcBorders>
          </w:tcPr>
          <w:p w:rsidR="00E5610F" w:rsidRDefault="00E5610F">
            <w:pPr>
              <w:pStyle w:val="ConsPlusNormal"/>
              <w:jc w:val="center"/>
            </w:pPr>
            <w:r>
              <w:t>489319</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Неонатология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18.</w:t>
            </w:r>
          </w:p>
        </w:tc>
        <w:tc>
          <w:tcPr>
            <w:tcW w:w="2861" w:type="dxa"/>
            <w:vMerge w:val="restart"/>
            <w:tcBorders>
              <w:top w:val="nil"/>
              <w:left w:val="nil"/>
              <w:bottom w:val="nil"/>
              <w:right w:val="nil"/>
            </w:tcBorders>
          </w:tcPr>
          <w:p w:rsidR="00E5610F" w:rsidRDefault="00E5610F">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w:t>
            </w:r>
            <w:r>
              <w:lastRenderedPageBreak/>
              <w:t>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E5610F" w:rsidRDefault="00E5610F">
            <w:pPr>
              <w:pStyle w:val="ConsPlusNormal"/>
            </w:pPr>
            <w:r>
              <w:lastRenderedPageBreak/>
              <w:t>P22, P23, P36, P10.0, P10.1, P10.2, P10.3, P10.4, P10.8, P11.1, P11.5, P52.1, P52.2, P52.4, P52.6, P90, P91.0, P91.2, P91.4, P91.5</w:t>
            </w:r>
          </w:p>
        </w:tc>
        <w:tc>
          <w:tcPr>
            <w:tcW w:w="2894" w:type="dxa"/>
            <w:vMerge w:val="restart"/>
            <w:tcBorders>
              <w:top w:val="nil"/>
              <w:left w:val="nil"/>
              <w:bottom w:val="nil"/>
              <w:right w:val="nil"/>
            </w:tcBorders>
          </w:tcPr>
          <w:p w:rsidR="00E5610F" w:rsidRDefault="00E5610F">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il"/>
              <w:left w:val="nil"/>
              <w:bottom w:val="nil"/>
              <w:right w:val="nil"/>
            </w:tcBorders>
          </w:tcPr>
          <w:p w:rsidR="00E5610F" w:rsidRDefault="00E5610F">
            <w:pPr>
              <w:pStyle w:val="ConsPlusNormal"/>
              <w:jc w:val="center"/>
            </w:pPr>
            <w:r>
              <w:t>307267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традиционная пациент-триггерная искусственная вентиляция легких с контролем дыхательного объема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высокочастотная осцилляторная искусственная вентиляция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профилактика и лечение </w:t>
            </w:r>
            <w:r>
              <w:lastRenderedPageBreak/>
              <w:t>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постановка наружного вентрикулярного дренажа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19.</w:t>
            </w:r>
          </w:p>
        </w:tc>
        <w:tc>
          <w:tcPr>
            <w:tcW w:w="2861" w:type="dxa"/>
            <w:vMerge w:val="restart"/>
            <w:tcBorders>
              <w:top w:val="nil"/>
              <w:left w:val="nil"/>
              <w:bottom w:val="nil"/>
              <w:right w:val="nil"/>
            </w:tcBorders>
          </w:tcPr>
          <w:p w:rsidR="00E5610F" w:rsidRDefault="00E5610F">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il"/>
              <w:left w:val="nil"/>
              <w:bottom w:val="nil"/>
              <w:right w:val="nil"/>
            </w:tcBorders>
          </w:tcPr>
          <w:p w:rsidR="00E5610F" w:rsidRDefault="00E5610F">
            <w:pPr>
              <w:pStyle w:val="ConsPlusNormal"/>
            </w:pPr>
            <w:r>
              <w:t>P07.0; P07.1; P07.2</w:t>
            </w:r>
          </w:p>
        </w:tc>
        <w:tc>
          <w:tcPr>
            <w:tcW w:w="2894" w:type="dxa"/>
            <w:vMerge w:val="restart"/>
            <w:tcBorders>
              <w:top w:val="nil"/>
              <w:left w:val="nil"/>
              <w:bottom w:val="nil"/>
              <w:right w:val="nil"/>
            </w:tcBorders>
          </w:tcPr>
          <w:p w:rsidR="00E5610F" w:rsidRDefault="00E5610F">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il"/>
              <w:left w:val="nil"/>
              <w:bottom w:val="nil"/>
              <w:right w:val="nil"/>
            </w:tcBorders>
          </w:tcPr>
          <w:p w:rsidR="00E5610F" w:rsidRDefault="00E5610F">
            <w:pPr>
              <w:pStyle w:val="ConsPlusNormal"/>
              <w:jc w:val="center"/>
            </w:pPr>
            <w:r>
              <w:t>626899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неинвазивная принудительная вентиляция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хирургическая коррекция (лигирование, клипирование) открытого артериального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крио- или лазерокоагуляция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лечение с использованием метода сухой иммерсии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Онкология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20.</w:t>
            </w:r>
          </w:p>
        </w:tc>
        <w:tc>
          <w:tcPr>
            <w:tcW w:w="2861" w:type="dxa"/>
            <w:vMerge w:val="restart"/>
            <w:tcBorders>
              <w:top w:val="nil"/>
              <w:left w:val="nil"/>
              <w:bottom w:val="nil"/>
              <w:right w:val="nil"/>
            </w:tcBorders>
          </w:tcPr>
          <w:p w:rsidR="00E5610F" w:rsidRDefault="00E5610F">
            <w:pPr>
              <w:pStyle w:val="ConsPlusNormal"/>
            </w:pPr>
            <w:r>
              <w:t xml:space="preserve">Видеоэндоскопические внутриполостные и видеоэндоскопические внутрипросветные хирургические вмешательства, </w:t>
            </w:r>
            <w:r>
              <w:lastRenderedPageBreak/>
              <w:t>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il"/>
              <w:left w:val="nil"/>
              <w:bottom w:val="nil"/>
              <w:right w:val="nil"/>
            </w:tcBorders>
          </w:tcPr>
          <w:p w:rsidR="00E5610F" w:rsidRDefault="00E5610F">
            <w:pPr>
              <w:pStyle w:val="ConsPlusNormal"/>
            </w:pPr>
            <w:r>
              <w:lastRenderedPageBreak/>
              <w:t xml:space="preserve">C00, C01, C02, C04 - C06, C09.0, C09.1, C09.8, C09.9, C10.0, C10.1, C10.2, C10.3, C10.4, C11.0, C11.1, C11.2, C11.3, C11.8, </w:t>
            </w:r>
            <w:r>
              <w:lastRenderedPageBreak/>
              <w:t>C11.9, C12, C13.0, C13.1, C13.2, C13.8, C13.9, C14.0, C14.2, C15.0, C30.0, C31.0, C31.1, C31.2, C31.3, C31.8, C31.9, C32, C43, C44, C69, C73, C15, C16, C17, C18, C19, C20, C21</w:t>
            </w:r>
          </w:p>
        </w:tc>
        <w:tc>
          <w:tcPr>
            <w:tcW w:w="2894" w:type="dxa"/>
            <w:vMerge w:val="restart"/>
            <w:tcBorders>
              <w:top w:val="nil"/>
              <w:left w:val="nil"/>
              <w:bottom w:val="nil"/>
              <w:right w:val="nil"/>
            </w:tcBorders>
          </w:tcPr>
          <w:p w:rsidR="00E5610F" w:rsidRDefault="00E5610F">
            <w:pPr>
              <w:pStyle w:val="ConsPlusNormal"/>
            </w:pPr>
            <w:r>
              <w:lastRenderedPageBreak/>
              <w:t>злокачественные новообразования головы и шеи (I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гемитиреоидэктомия видеоассистированная</w:t>
            </w:r>
          </w:p>
        </w:tc>
        <w:tc>
          <w:tcPr>
            <w:tcW w:w="1858" w:type="dxa"/>
            <w:vMerge w:val="restart"/>
            <w:tcBorders>
              <w:top w:val="nil"/>
              <w:left w:val="nil"/>
              <w:bottom w:val="nil"/>
              <w:right w:val="nil"/>
            </w:tcBorders>
          </w:tcPr>
          <w:p w:rsidR="00E5610F" w:rsidRDefault="00E5610F">
            <w:pPr>
              <w:pStyle w:val="ConsPlusNormal"/>
              <w:jc w:val="center"/>
            </w:pPr>
            <w:r>
              <w:t>234037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гемитиреоидэктомия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щитовидной железы </w:t>
            </w:r>
            <w:r>
              <w:lastRenderedPageBreak/>
              <w:t>субтотальная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щитовидной железы (доли, субтотальная)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гемитиреоидэктомия с истмусэктомией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щитовидной железы с флюоресцентной навигацией паращитовидных желез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биопсия сторожевого лимфатического узла шеи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эндоларингеальная резекция видеоэндоскопическая с радиочастотной термоаблацией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видеоассистированные операции при опухолях головы и шеи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новообразования полости носа с использованием видеоэндоскопических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верхней челюсти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C09, C10, C11, C12, C13, C14, C15, C30, C32</w:t>
            </w:r>
          </w:p>
        </w:tc>
        <w:tc>
          <w:tcPr>
            <w:tcW w:w="2894" w:type="dxa"/>
            <w:tcBorders>
              <w:top w:val="nil"/>
              <w:left w:val="nil"/>
              <w:bottom w:val="nil"/>
              <w:right w:val="nil"/>
            </w:tcBorders>
          </w:tcPr>
          <w:p w:rsidR="00E5610F" w:rsidRDefault="00E5610F">
            <w:pPr>
              <w:pStyle w:val="ConsPlusNormal"/>
            </w:pPr>
            <w:r>
              <w:t>злокачественные новообразования полости носа, глотки, гортани у функционально неоперабельных больных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C78.7, C24.0</w:t>
            </w:r>
          </w:p>
        </w:tc>
        <w:tc>
          <w:tcPr>
            <w:tcW w:w="2894" w:type="dxa"/>
            <w:vMerge w:val="restart"/>
            <w:tcBorders>
              <w:top w:val="nil"/>
              <w:left w:val="nil"/>
              <w:bottom w:val="nil"/>
              <w:right w:val="nil"/>
            </w:tcBorders>
          </w:tcPr>
          <w:p w:rsidR="00E5610F" w:rsidRDefault="00E5610F">
            <w:pPr>
              <w:pStyle w:val="ConsPlusNormal"/>
            </w:pPr>
            <w:r>
              <w:t>первичные и метастатические злокачественные новообразования печени</w:t>
            </w:r>
          </w:p>
        </w:tc>
        <w:tc>
          <w:tcPr>
            <w:tcW w:w="1699" w:type="dxa"/>
            <w:vMerge w:val="restart"/>
            <w:tcBorders>
              <w:top w:val="nil"/>
              <w:left w:val="nil"/>
              <w:bottom w:val="nil"/>
              <w:right w:val="nil"/>
            </w:tcBorders>
          </w:tcPr>
          <w:p w:rsidR="00E5610F" w:rsidRDefault="00E5610F">
            <w:pPr>
              <w:pStyle w:val="ConsPlusNormal"/>
            </w:pPr>
            <w:r>
              <w:t>хирургическое или терапевтическое лечение</w:t>
            </w:r>
          </w:p>
        </w:tc>
        <w:tc>
          <w:tcPr>
            <w:tcW w:w="3442" w:type="dxa"/>
            <w:tcBorders>
              <w:top w:val="nil"/>
              <w:left w:val="nil"/>
              <w:bottom w:val="nil"/>
              <w:right w:val="nil"/>
            </w:tcBorders>
          </w:tcPr>
          <w:p w:rsidR="00E5610F" w:rsidRDefault="00E5610F">
            <w:pPr>
              <w:pStyle w:val="ConsPlusNormal"/>
            </w:pPr>
            <w:r>
              <w:t>лапароскопическая радиочастотная термоаблация при злокачественных новообразованиях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внутриартериальная эмболизация (химиоэмболизация) опухолей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видеоэндоскопическая сегментэктомия, атипичная </w:t>
            </w:r>
            <w:r>
              <w:lastRenderedPageBreak/>
              <w:t>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общего желчного протока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общего желчного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C23</w:t>
            </w:r>
          </w:p>
        </w:tc>
        <w:tc>
          <w:tcPr>
            <w:tcW w:w="2894" w:type="dxa"/>
            <w:vMerge w:val="restart"/>
            <w:tcBorders>
              <w:top w:val="nil"/>
              <w:left w:val="nil"/>
              <w:bottom w:val="nil"/>
              <w:right w:val="nil"/>
            </w:tcBorders>
          </w:tcPr>
          <w:p w:rsidR="00E5610F" w:rsidRDefault="00E5610F">
            <w:pPr>
              <w:pStyle w:val="ConsPlusNormal"/>
            </w:pPr>
            <w:r>
              <w:t>локализованные и местнораспространенные формы злокачественных новообразований желчного пузыря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холецистэктомия с резекцией IV сегмента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C24</w:t>
            </w:r>
          </w:p>
        </w:tc>
        <w:tc>
          <w:tcPr>
            <w:tcW w:w="2894" w:type="dxa"/>
            <w:tcBorders>
              <w:top w:val="nil"/>
              <w:left w:val="nil"/>
              <w:bottom w:val="nil"/>
              <w:right w:val="nil"/>
            </w:tcBorders>
          </w:tcPr>
          <w:p w:rsidR="00E5610F" w:rsidRDefault="00E5610F">
            <w:pPr>
              <w:pStyle w:val="ConsPlusNormal"/>
            </w:pPr>
            <w:r>
              <w:t>нерезектабельные опухоли внепеченочных желчных протоков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C25</w:t>
            </w:r>
          </w:p>
        </w:tc>
        <w:tc>
          <w:tcPr>
            <w:tcW w:w="2894" w:type="dxa"/>
            <w:vMerge w:val="restart"/>
            <w:tcBorders>
              <w:top w:val="nil"/>
              <w:left w:val="nil"/>
              <w:bottom w:val="nil"/>
              <w:right w:val="nil"/>
            </w:tcBorders>
          </w:tcPr>
          <w:p w:rsidR="00E5610F" w:rsidRDefault="00E5610F">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вирсунгова протока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эндоскопическое стентирование вирсунгова протока при опухолевом стенозе под видеоэндоскопическим </w:t>
            </w:r>
            <w:r>
              <w:lastRenderedPageBreak/>
              <w:t>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химиоэмболизация головки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опухолей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опухолей поджелудочной железы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C34, C33</w:t>
            </w:r>
          </w:p>
        </w:tc>
        <w:tc>
          <w:tcPr>
            <w:tcW w:w="2894" w:type="dxa"/>
            <w:tcBorders>
              <w:top w:val="nil"/>
              <w:left w:val="nil"/>
              <w:bottom w:val="nil"/>
              <w:right w:val="nil"/>
            </w:tcBorders>
          </w:tcPr>
          <w:p w:rsidR="00E5610F" w:rsidRDefault="00E5610F">
            <w:pPr>
              <w:pStyle w:val="ConsPlusNormal"/>
            </w:pPr>
            <w:r>
              <w:t>немелкоклеточный ранний центральный рак легкого (Tis-T1NoMo)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эндопротезирование бронхов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C34, C33</w:t>
            </w:r>
          </w:p>
        </w:tc>
        <w:tc>
          <w:tcPr>
            <w:tcW w:w="2894" w:type="dxa"/>
            <w:tcBorders>
              <w:top w:val="nil"/>
              <w:left w:val="nil"/>
              <w:bottom w:val="nil"/>
              <w:right w:val="nil"/>
            </w:tcBorders>
          </w:tcPr>
          <w:p w:rsidR="00E5610F" w:rsidRDefault="00E5610F">
            <w:pPr>
              <w:pStyle w:val="ConsPlusNormal"/>
            </w:pPr>
            <w:r>
              <w:t>стенозирующий рак трахеи. Стенозирующий центральный рак легкого (T3-4NxMx)</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эндопротезирование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легкого (периферический рак)</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C37, C38.3, C38.2, C38.1</w:t>
            </w:r>
          </w:p>
        </w:tc>
        <w:tc>
          <w:tcPr>
            <w:tcW w:w="2894" w:type="dxa"/>
            <w:vMerge w:val="restart"/>
            <w:tcBorders>
              <w:top w:val="nil"/>
              <w:left w:val="nil"/>
              <w:bottom w:val="nil"/>
              <w:right w:val="nil"/>
            </w:tcBorders>
          </w:tcPr>
          <w:p w:rsidR="00E5610F" w:rsidRDefault="00E5610F">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радиочастотная термоаблация опухоли под ультразвуковой навигацией и (или)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видеоассистированное удаление опухоли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видеоэндоскопическое удаление опухоли средостения с </w:t>
            </w:r>
            <w:r>
              <w:lastRenderedPageBreak/>
              <w:t>медиастинальной лимфаденэктомией видеоэндоскопическое удаление опухоли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C49.3</w:t>
            </w:r>
          </w:p>
        </w:tc>
        <w:tc>
          <w:tcPr>
            <w:tcW w:w="2894" w:type="dxa"/>
            <w:vMerge w:val="restart"/>
            <w:tcBorders>
              <w:top w:val="nil"/>
              <w:left w:val="nil"/>
              <w:bottom w:val="nil"/>
              <w:right w:val="nil"/>
            </w:tcBorders>
          </w:tcPr>
          <w:p w:rsidR="00E5610F" w:rsidRDefault="00E5610F">
            <w:pPr>
              <w:pStyle w:val="ConsPlusNormal"/>
            </w:pPr>
            <w:r>
              <w:t>опухоли мягких тканей грудной стенки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первичных и рецидивных неорганных опухолей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C50.2, C50.9, C50.3</w:t>
            </w:r>
          </w:p>
        </w:tc>
        <w:tc>
          <w:tcPr>
            <w:tcW w:w="2894" w:type="dxa"/>
            <w:tcBorders>
              <w:top w:val="nil"/>
              <w:left w:val="nil"/>
              <w:bottom w:val="nil"/>
              <w:right w:val="nil"/>
            </w:tcBorders>
          </w:tcPr>
          <w:p w:rsidR="00E5610F" w:rsidRDefault="00E5610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видеоассистированная парастернальная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эндометрия in situ - III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экстирпация матки с маточными трубами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видеоэндоскопическая экстирпация матки с придатками и тазовой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C56</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экстирпация матки с придатками,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предстательной железы I стадии (T1a-T2cNxMo)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простатэктомия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локализованные и местнораспространенные злокачественные новообразования предстательной железы (II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C62</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яичка (TxN1-2MoS1-3)</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забрюшинная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 - III стадия), нефробластома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селективная и суперселективная эмболизация (химиоэмболизация) почечных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мочевого пузыря I - IV стадия (T1-T2bNxMo) при массивном кровотечении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и суперселективная эмболизация (химиоэмболизация) ветвей внутренней подвздошной артерии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both"/>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il"/>
              <w:left w:val="nil"/>
              <w:bottom w:val="nil"/>
              <w:right w:val="nil"/>
            </w:tcBorders>
          </w:tcPr>
          <w:p w:rsidR="00E5610F" w:rsidRDefault="00E5610F">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il"/>
              <w:left w:val="nil"/>
              <w:bottom w:val="nil"/>
              <w:right w:val="nil"/>
            </w:tcBorders>
          </w:tcPr>
          <w:p w:rsidR="00E5610F" w:rsidRDefault="00E5610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энуклеация глазного яблока с одномоментной пластикой опорно-двигательной культи</w:t>
            </w:r>
          </w:p>
        </w:tc>
        <w:tc>
          <w:tcPr>
            <w:tcW w:w="1858" w:type="dxa"/>
            <w:vMerge w:val="restart"/>
            <w:tcBorders>
              <w:top w:val="nil"/>
              <w:left w:val="nil"/>
              <w:bottom w:val="nil"/>
              <w:right w:val="nil"/>
            </w:tcBorders>
          </w:tcPr>
          <w:p w:rsidR="00E5610F" w:rsidRDefault="00E5610F">
            <w:pPr>
              <w:pStyle w:val="ConsPlusNormal"/>
              <w:jc w:val="both"/>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энуклеация глазного яблока с формированием опорно-двигательной культи имплантатом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гемиглоссэктомия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околоушной слюнной железы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верхней челюсти комбинированная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губы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гемиглоссэктомия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глоссэктомия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околоушной слюнной железы в плоскости ветвей лицевого нерва с микрохирургическим невролизом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гемитиреоидэктомия с микрохирургической пластикой периферического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паротидэктомия радикальная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расширенная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расширенная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щитовидной железы с микрохирургическим невролизом возвратного гортанного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с микрохирургическим невролизом возвратного гортанного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C15</w:t>
            </w:r>
          </w:p>
        </w:tc>
        <w:tc>
          <w:tcPr>
            <w:tcW w:w="2894" w:type="dxa"/>
            <w:vMerge w:val="restart"/>
            <w:tcBorders>
              <w:top w:val="nil"/>
              <w:left w:val="nil"/>
              <w:bottom w:val="nil"/>
              <w:right w:val="nil"/>
            </w:tcBorders>
          </w:tcPr>
          <w:p w:rsidR="00E5610F" w:rsidRDefault="00E5610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пищеводно-желудочного (пищеводно-кишечного) анастомоза трансторакальная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одномоментная эзофагэктомия (субтотальная резекция пищевода) с лимфаденэктомией 2S, 2F, 3F и пластикой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экстраорганного рецидива злокачественного новообразования пищевода комбинированное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C16</w:t>
            </w:r>
          </w:p>
        </w:tc>
        <w:tc>
          <w:tcPr>
            <w:tcW w:w="2894" w:type="dxa"/>
            <w:vMerge w:val="restart"/>
            <w:tcBorders>
              <w:top w:val="nil"/>
              <w:left w:val="nil"/>
              <w:bottom w:val="nil"/>
              <w:right w:val="nil"/>
            </w:tcBorders>
          </w:tcPr>
          <w:p w:rsidR="00E5610F" w:rsidRDefault="00E5610F">
            <w:pPr>
              <w:pStyle w:val="ConsPlusNormal"/>
            </w:pPr>
            <w:r>
              <w:t xml:space="preserve">пациенты со злокачественными новообразованиями желудка, подвергшиеся </w:t>
            </w:r>
            <w:r>
              <w:lastRenderedPageBreak/>
              <w:t>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реконструкция пищеводно-кишечного анастомоза при рубцовых деформациях, не подлежащих эндоскопическому </w:t>
            </w:r>
            <w:r>
              <w:lastRenderedPageBreak/>
              <w:t>лечению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пищеводножелудочного анастомоза при тяжелых рефлюкс-эзофагитах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экстирпация оперированного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ререзекция оперированного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пищеводно-кишечного или пищеводно-желудочного анастомоза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экстраорганного рецидива злокачественных новообразований желудка комбинированное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C17</w:t>
            </w:r>
          </w:p>
        </w:tc>
        <w:tc>
          <w:tcPr>
            <w:tcW w:w="2894" w:type="dxa"/>
            <w:tcBorders>
              <w:top w:val="nil"/>
              <w:left w:val="nil"/>
              <w:bottom w:val="nil"/>
              <w:right w:val="nil"/>
            </w:tcBorders>
          </w:tcPr>
          <w:p w:rsidR="00E5610F" w:rsidRDefault="00E5610F">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панкреатодуоденальная резекция, в том числе расширенная или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C18, C19, C20, C08, C48.1</w:t>
            </w:r>
          </w:p>
        </w:tc>
        <w:tc>
          <w:tcPr>
            <w:tcW w:w="2894" w:type="dxa"/>
            <w:vMerge w:val="restart"/>
            <w:tcBorders>
              <w:top w:val="nil"/>
              <w:left w:val="nil"/>
              <w:bottom w:val="nil"/>
              <w:right w:val="nil"/>
            </w:tcBorders>
          </w:tcPr>
          <w:p w:rsidR="00E5610F" w:rsidRDefault="00E5610F">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толстой кишки с формированием межкишечных анастомозов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прямой кишки с расширенной лимфаденэктомией, субтотальной перитонэктомией, экстирпацией большого сальника и гипертермической </w:t>
            </w:r>
            <w:r>
              <w:lastRenderedPageBreak/>
              <w:t>внутрибрюшной химиотерапией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правосторонняя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гемиколэктомия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прямой кишки с резекцией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прямой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комбинированная резекция прямой кишки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брюшно-промежностная экстирпация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комбинированная брюшно-анальная резекция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C23, C24</w:t>
            </w:r>
          </w:p>
        </w:tc>
        <w:tc>
          <w:tcPr>
            <w:tcW w:w="2894" w:type="dxa"/>
            <w:vMerge w:val="restart"/>
            <w:tcBorders>
              <w:top w:val="nil"/>
              <w:left w:val="nil"/>
              <w:bottom w:val="nil"/>
              <w:right w:val="nil"/>
            </w:tcBorders>
          </w:tcPr>
          <w:p w:rsidR="00E5610F" w:rsidRDefault="00E5610F">
            <w:pPr>
              <w:pStyle w:val="ConsPlusNormal"/>
            </w:pPr>
            <w:r>
              <w:t xml:space="preserve">местнораспространенные первичные и метастатические опухоли </w:t>
            </w:r>
            <w:r>
              <w:lastRenderedPageBreak/>
              <w:t>печени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гемигепатэктомия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печени с </w:t>
            </w:r>
            <w:r>
              <w:lastRenderedPageBreak/>
              <w:t>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печени комбинированная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анатомические и атипичные резекции печени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правосторонняя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левосторонняя гемигепатэктомия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изолированная гипертермическая хемиоперфузия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медианная резекция печени с применением радиочастотной термоаблации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анатомическая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C25</w:t>
            </w:r>
          </w:p>
        </w:tc>
        <w:tc>
          <w:tcPr>
            <w:tcW w:w="2894" w:type="dxa"/>
            <w:tcBorders>
              <w:top w:val="nil"/>
              <w:left w:val="nil"/>
              <w:bottom w:val="nil"/>
              <w:right w:val="nil"/>
            </w:tcBorders>
          </w:tcPr>
          <w:p w:rsidR="00E5610F" w:rsidRDefault="00E5610F">
            <w:pPr>
              <w:pStyle w:val="ConsPlusNormal"/>
            </w:pPr>
            <w:r>
              <w:t>резектабельные опухоли поджелудочной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расширенно-комбинированная дистальная гемипанкреатэктомия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C34</w:t>
            </w:r>
          </w:p>
        </w:tc>
        <w:tc>
          <w:tcPr>
            <w:tcW w:w="2894" w:type="dxa"/>
            <w:vMerge w:val="restart"/>
            <w:tcBorders>
              <w:top w:val="nil"/>
              <w:left w:val="nil"/>
              <w:bottom w:val="nil"/>
              <w:right w:val="nil"/>
            </w:tcBorders>
          </w:tcPr>
          <w:p w:rsidR="00E5610F" w:rsidRDefault="00E5610F">
            <w:pPr>
              <w:pStyle w:val="ConsPlusNormal"/>
            </w:pPr>
            <w:r>
              <w:t>опухоли легкого (I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комбинированная лобэктомия, билобэктомия, пневмонэктомия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both"/>
            </w:pPr>
          </w:p>
        </w:tc>
        <w:tc>
          <w:tcPr>
            <w:tcW w:w="2861" w:type="dxa"/>
            <w:vMerge w:val="restart"/>
            <w:tcBorders>
              <w:top w:val="nil"/>
              <w:left w:val="nil"/>
              <w:bottom w:val="nil"/>
              <w:right w:val="nil"/>
            </w:tcBorders>
          </w:tcPr>
          <w:p w:rsidR="00E5610F" w:rsidRDefault="00E5610F">
            <w:pPr>
              <w:pStyle w:val="ConsPlusNormal"/>
              <w:jc w:val="both"/>
            </w:pPr>
          </w:p>
        </w:tc>
        <w:tc>
          <w:tcPr>
            <w:tcW w:w="1925" w:type="dxa"/>
            <w:tcBorders>
              <w:top w:val="nil"/>
              <w:left w:val="nil"/>
              <w:bottom w:val="nil"/>
              <w:right w:val="nil"/>
            </w:tcBorders>
          </w:tcPr>
          <w:p w:rsidR="00E5610F" w:rsidRDefault="00E5610F">
            <w:pPr>
              <w:pStyle w:val="ConsPlusNormal"/>
            </w:pPr>
            <w:r>
              <w:t>C37, C08.1, C38.2, C38.3, C78.1</w:t>
            </w:r>
          </w:p>
        </w:tc>
        <w:tc>
          <w:tcPr>
            <w:tcW w:w="2894" w:type="dxa"/>
            <w:tcBorders>
              <w:top w:val="nil"/>
              <w:left w:val="nil"/>
              <w:bottom w:val="nil"/>
              <w:right w:val="nil"/>
            </w:tcBorders>
          </w:tcPr>
          <w:p w:rsidR="00E5610F" w:rsidRDefault="00E5610F">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il"/>
              <w:left w:val="nil"/>
              <w:bottom w:val="nil"/>
              <w:right w:val="nil"/>
            </w:tcBorders>
          </w:tcPr>
          <w:p w:rsidR="00E5610F" w:rsidRDefault="00E5610F">
            <w:pPr>
              <w:pStyle w:val="ConsPlusNormal"/>
              <w:jc w:val="both"/>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C40.0, C40.1, C40.2, C40.3, C40.8, C40.9, C41.2, C41.3, C41.4, C41.8, C41.9, C79.5, C43.5</w:t>
            </w:r>
          </w:p>
        </w:tc>
        <w:tc>
          <w:tcPr>
            <w:tcW w:w="2894" w:type="dxa"/>
            <w:vMerge w:val="restart"/>
            <w:tcBorders>
              <w:top w:val="nil"/>
              <w:left w:val="nil"/>
              <w:bottom w:val="nil"/>
              <w:right w:val="nil"/>
            </w:tcBorders>
          </w:tcPr>
          <w:p w:rsidR="00E5610F" w:rsidRDefault="00E5610F">
            <w:pPr>
              <w:pStyle w:val="ConsPlusNormal"/>
            </w:pPr>
            <w:r>
              <w:t xml:space="preserve">первичные злокачественные новообразования костей и суставных хрящей туловища и конечностей Ia-b, IIa-b, IVa-b стадии. Метастатические </w:t>
            </w:r>
            <w:r>
              <w:lastRenderedPageBreak/>
              <w:t>новообразования костей, суставных хрящей туловища и конечностей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тела позвонка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декомпрессивная ламинэктомия позвонков с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C43, C44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кожи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C48</w:t>
            </w:r>
          </w:p>
        </w:tc>
        <w:tc>
          <w:tcPr>
            <w:tcW w:w="2894" w:type="dxa"/>
            <w:tcBorders>
              <w:top w:val="nil"/>
              <w:left w:val="nil"/>
              <w:bottom w:val="nil"/>
              <w:right w:val="nil"/>
            </w:tcBorders>
          </w:tcPr>
          <w:p w:rsidR="00E5610F" w:rsidRDefault="00E561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первичных и рецидивных неорганных забрюшинных опухолей комбинированное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C49.1, C49.2, C49.3, C49.5, C49.6, C47.1, C47.2, C47.3, C47.5, C43.5</w:t>
            </w:r>
          </w:p>
        </w:tc>
        <w:tc>
          <w:tcPr>
            <w:tcW w:w="2894" w:type="dxa"/>
            <w:tcBorders>
              <w:top w:val="nil"/>
              <w:left w:val="nil"/>
              <w:bottom w:val="nil"/>
              <w:right w:val="nil"/>
            </w:tcBorders>
          </w:tcPr>
          <w:p w:rsidR="00E5610F" w:rsidRDefault="00E5610F">
            <w:pPr>
              <w:pStyle w:val="ConsPlusNormal"/>
            </w:pPr>
            <w:r>
              <w:t xml:space="preserve">первичные злокачественные новообразования мягких тканей туловища и конечностей, </w:t>
            </w:r>
            <w:r>
              <w:lastRenderedPageBreak/>
              <w:t>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C50</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молочной железы с определением "сторожевого" лимфоузла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C53</w:t>
            </w: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экстирпация культи шейки матки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экстирпация матки с тазовой и парааортальной лимфаденэктомией, субтотальной резекцией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матки с тазовой лимфаденэктомией и интраоперационной лучевой 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C56</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комбинированные циторедуктивные операции при злокачественных новообразованиях яичников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циторедуктивные операции с внутрибрюшной гипертермической химиотерапией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C53, C54, C56, C57.8</w:t>
            </w:r>
          </w:p>
        </w:tc>
        <w:tc>
          <w:tcPr>
            <w:tcW w:w="2894" w:type="dxa"/>
            <w:tcBorders>
              <w:top w:val="nil"/>
              <w:left w:val="nil"/>
              <w:bottom w:val="nil"/>
              <w:right w:val="nil"/>
            </w:tcBorders>
          </w:tcPr>
          <w:p w:rsidR="00E5610F" w:rsidRDefault="00E5610F">
            <w:pPr>
              <w:pStyle w:val="ConsPlusNormal"/>
            </w:pPr>
            <w:r>
              <w:t>рецидивы злокачественного новообразования тела матки, шейки матки и яичников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рецидивных опухолей малого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C60</w:t>
            </w:r>
          </w:p>
        </w:tc>
        <w:tc>
          <w:tcPr>
            <w:tcW w:w="2894" w:type="dxa"/>
            <w:tcBorders>
              <w:top w:val="nil"/>
              <w:left w:val="nil"/>
              <w:bottom w:val="nil"/>
              <w:right w:val="nil"/>
            </w:tcBorders>
          </w:tcPr>
          <w:p w:rsidR="00E5610F" w:rsidRDefault="00E5610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ампутация полового члена, двусторонняя подвздошно-пахово-бедренная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криодеструкция опухоли предстательной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C62</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забрюшинная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(III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нефрэктомия с тромбэктомией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нефрэктомия с расширенной забрюшинной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нефрэктомия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 - 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криодеструкция злокачественных новообразований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цистпростатвезикулэктомия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C74</w:t>
            </w: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 I - III стадия (T1a-T3aNxMo)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C78</w:t>
            </w:r>
          </w:p>
        </w:tc>
        <w:tc>
          <w:tcPr>
            <w:tcW w:w="2894" w:type="dxa"/>
            <w:vMerge w:val="restart"/>
            <w:tcBorders>
              <w:top w:val="nil"/>
              <w:left w:val="nil"/>
              <w:bottom w:val="nil"/>
              <w:right w:val="nil"/>
            </w:tcBorders>
          </w:tcPr>
          <w:p w:rsidR="00E5610F" w:rsidRDefault="00E5610F">
            <w:pPr>
              <w:pStyle w:val="ConsPlusNormal"/>
            </w:pPr>
            <w:r>
              <w:t>метастатическое поражение легкого</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(прецизионное, резекция легкого) множественных метастазов в легких с применением физических </w:t>
            </w:r>
            <w:r>
              <w:lastRenderedPageBreak/>
              <w:t>факторов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изолированная регионарная гипертермическая химиоперфузия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21.</w:t>
            </w:r>
          </w:p>
        </w:tc>
        <w:tc>
          <w:tcPr>
            <w:tcW w:w="2861" w:type="dxa"/>
            <w:vMerge w:val="restart"/>
            <w:tcBorders>
              <w:top w:val="nil"/>
              <w:left w:val="nil"/>
              <w:bottom w:val="nil"/>
              <w:right w:val="nil"/>
            </w:tcBorders>
          </w:tcPr>
          <w:p w:rsidR="00E5610F" w:rsidRDefault="00E5610F">
            <w:pPr>
              <w:pStyle w:val="ConsPlusNormal"/>
            </w:pPr>
            <w: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il"/>
              <w:left w:val="nil"/>
              <w:bottom w:val="nil"/>
              <w:right w:val="nil"/>
            </w:tcBorders>
          </w:tcPr>
          <w:p w:rsidR="00E5610F" w:rsidRDefault="00E5610F">
            <w:pPr>
              <w:pStyle w:val="ConsPlusNormal"/>
            </w:pPr>
            <w:r>
              <w:t>C22</w:t>
            </w:r>
          </w:p>
        </w:tc>
        <w:tc>
          <w:tcPr>
            <w:tcW w:w="2894" w:type="dxa"/>
            <w:tcBorders>
              <w:top w:val="nil"/>
              <w:left w:val="nil"/>
              <w:bottom w:val="nil"/>
              <w:right w:val="nil"/>
            </w:tcBorders>
          </w:tcPr>
          <w:p w:rsidR="00E5610F" w:rsidRDefault="00E5610F">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w:t>
            </w:r>
          </w:p>
        </w:tc>
        <w:tc>
          <w:tcPr>
            <w:tcW w:w="1858" w:type="dxa"/>
            <w:vMerge w:val="restart"/>
            <w:tcBorders>
              <w:top w:val="nil"/>
              <w:left w:val="nil"/>
              <w:bottom w:val="nil"/>
              <w:right w:val="nil"/>
            </w:tcBorders>
          </w:tcPr>
          <w:p w:rsidR="00E5610F" w:rsidRDefault="00E5610F">
            <w:pPr>
              <w:pStyle w:val="ConsPlusNormal"/>
              <w:jc w:val="center"/>
            </w:pPr>
            <w:r>
              <w:t>125186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C25</w:t>
            </w:r>
          </w:p>
        </w:tc>
        <w:tc>
          <w:tcPr>
            <w:tcW w:w="2894" w:type="dxa"/>
            <w:tcBorders>
              <w:top w:val="nil"/>
              <w:left w:val="nil"/>
              <w:bottom w:val="nil"/>
              <w:right w:val="nil"/>
            </w:tcBorders>
          </w:tcPr>
          <w:p w:rsidR="00E5610F" w:rsidRDefault="00E5610F">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C40, C41</w:t>
            </w:r>
          </w:p>
        </w:tc>
        <w:tc>
          <w:tcPr>
            <w:tcW w:w="2894" w:type="dxa"/>
            <w:tcBorders>
              <w:top w:val="nil"/>
              <w:left w:val="nil"/>
              <w:bottom w:val="nil"/>
              <w:right w:val="nil"/>
            </w:tcBorders>
          </w:tcPr>
          <w:p w:rsidR="00E5610F" w:rsidRDefault="00E5610F">
            <w:pPr>
              <w:pStyle w:val="ConsPlusNormal"/>
            </w:pPr>
            <w:r>
              <w:t>метастатическое поражение костей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костей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C48, C49</w:t>
            </w:r>
          </w:p>
        </w:tc>
        <w:tc>
          <w:tcPr>
            <w:tcW w:w="2894" w:type="dxa"/>
            <w:tcBorders>
              <w:top w:val="nil"/>
              <w:left w:val="nil"/>
              <w:bottom w:val="nil"/>
              <w:right w:val="nil"/>
            </w:tcBorders>
          </w:tcPr>
          <w:p w:rsidR="00E5610F" w:rsidRDefault="00E5610F">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C50, C67, C74, C73</w:t>
            </w:r>
          </w:p>
        </w:tc>
        <w:tc>
          <w:tcPr>
            <w:tcW w:w="2894" w:type="dxa"/>
            <w:tcBorders>
              <w:top w:val="nil"/>
              <w:left w:val="nil"/>
              <w:bottom w:val="nil"/>
              <w:right w:val="nil"/>
            </w:tcBorders>
          </w:tcPr>
          <w:p w:rsidR="00E5610F" w:rsidRDefault="00E5610F">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предстательной железы I - II стадия (T1-2cN0M0)</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терапия (HIFU) при злокачественных новообразованиях простаты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22.</w:t>
            </w:r>
          </w:p>
        </w:tc>
        <w:tc>
          <w:tcPr>
            <w:tcW w:w="2861" w:type="dxa"/>
            <w:tcBorders>
              <w:top w:val="nil"/>
              <w:left w:val="nil"/>
              <w:bottom w:val="nil"/>
              <w:right w:val="nil"/>
            </w:tcBorders>
          </w:tcPr>
          <w:p w:rsidR="00E5610F" w:rsidRDefault="00E5610F">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il"/>
              <w:left w:val="nil"/>
              <w:bottom w:val="nil"/>
              <w:right w:val="nil"/>
            </w:tcBorders>
          </w:tcPr>
          <w:p w:rsidR="00E5610F" w:rsidRDefault="00E5610F">
            <w:pPr>
              <w:pStyle w:val="ConsPlusNormal"/>
            </w:pPr>
            <w:r>
              <w:lastRenderedPageBreak/>
              <w:t xml:space="preserve">C81 - C90, C91.0, C91.5 - C91.9, C92, C93, C94.0, C94.2 - C94.7, C95, C96.9, C00-C14, C15-C21, C22, C23 - C26, C30 - C32, C34, C37, C38, C39, C40, C41, </w:t>
            </w:r>
            <w:r>
              <w:lastRenderedPageBreak/>
              <w:t>C45, C46, C47, C48, C49, C51 - C58, C60, C61, C62, C63, C64, C65, C66, C67, C68, C69, C71, C72, C73, C74, C75, C76, C77, C78, C79</w:t>
            </w:r>
          </w:p>
        </w:tc>
        <w:tc>
          <w:tcPr>
            <w:tcW w:w="2894" w:type="dxa"/>
            <w:tcBorders>
              <w:top w:val="nil"/>
              <w:left w:val="nil"/>
              <w:bottom w:val="nil"/>
              <w:right w:val="nil"/>
            </w:tcBorders>
          </w:tcPr>
          <w:p w:rsidR="00E5610F" w:rsidRDefault="00E5610F">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il"/>
              <w:left w:val="nil"/>
              <w:bottom w:val="nil"/>
              <w:right w:val="nil"/>
            </w:tcBorders>
          </w:tcPr>
          <w:p w:rsidR="00E5610F" w:rsidRDefault="00E5610F">
            <w:pPr>
              <w:pStyle w:val="ConsPlusNormal"/>
              <w:jc w:val="center"/>
            </w:pPr>
            <w:r>
              <w:t>168010</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23.</w:t>
            </w:r>
          </w:p>
        </w:tc>
        <w:tc>
          <w:tcPr>
            <w:tcW w:w="2861" w:type="dxa"/>
            <w:vMerge w:val="restart"/>
            <w:tcBorders>
              <w:top w:val="nil"/>
              <w:left w:val="nil"/>
              <w:bottom w:val="nil"/>
              <w:right w:val="nil"/>
            </w:tcBorders>
          </w:tcPr>
          <w:p w:rsidR="00E5610F" w:rsidRDefault="00E5610F">
            <w:pPr>
              <w:pStyle w:val="ConsPlusNormal"/>
            </w:pPr>
            <w:r>
              <w:t xml:space="preserve">Комплексная и высокодозная химиотерапия острых лейкозов, лимфопролиферативных и миелопролиферативных заболеваний у взрослых </w:t>
            </w:r>
            <w:r>
              <w:lastRenderedPageBreak/>
              <w:t>миелодиспластического синдрома, AL-амилоидоза у взрослых</w:t>
            </w:r>
          </w:p>
        </w:tc>
        <w:tc>
          <w:tcPr>
            <w:tcW w:w="1925" w:type="dxa"/>
            <w:vMerge w:val="restart"/>
            <w:tcBorders>
              <w:top w:val="nil"/>
              <w:left w:val="nil"/>
              <w:bottom w:val="nil"/>
              <w:right w:val="nil"/>
            </w:tcBorders>
          </w:tcPr>
          <w:p w:rsidR="00E5610F" w:rsidRDefault="00E5610F">
            <w:pPr>
              <w:pStyle w:val="ConsPlusNormal"/>
            </w:pPr>
            <w:r>
              <w:lastRenderedPageBreak/>
              <w:t>C81 - C96, D45 - D47, E85.8</w:t>
            </w:r>
          </w:p>
        </w:tc>
        <w:tc>
          <w:tcPr>
            <w:tcW w:w="2894" w:type="dxa"/>
            <w:vMerge w:val="restart"/>
            <w:tcBorders>
              <w:top w:val="nil"/>
              <w:left w:val="nil"/>
              <w:bottom w:val="nil"/>
              <w:right w:val="nil"/>
            </w:tcBorders>
          </w:tcPr>
          <w:p w:rsidR="00E5610F" w:rsidRDefault="00E5610F">
            <w:pPr>
              <w:pStyle w:val="ConsPlusNormal"/>
            </w:pPr>
            <w:r>
              <w:t xml:space="preserve">острые и хронические лейкозы, лимфомы (кроме высокозлокачественных лимфом, хронического миелолейкоза в фазе бластного криза и фазе акселерации), </w:t>
            </w:r>
            <w:r>
              <w:lastRenderedPageBreak/>
              <w:t>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il"/>
              <w:left w:val="nil"/>
              <w:bottom w:val="nil"/>
              <w:right w:val="nil"/>
            </w:tcBorders>
          </w:tcPr>
          <w:p w:rsidR="00E5610F" w:rsidRDefault="00E5610F">
            <w:pPr>
              <w:pStyle w:val="ConsPlusNormal"/>
              <w:jc w:val="center"/>
            </w:pPr>
            <w:r>
              <w:t>475359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компонентов крови, антибактериальных, </w:t>
            </w:r>
            <w:r>
              <w:lastRenderedPageBreak/>
              <w:t>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24.</w:t>
            </w:r>
          </w:p>
        </w:tc>
        <w:tc>
          <w:tcPr>
            <w:tcW w:w="2861" w:type="dxa"/>
            <w:vMerge w:val="restart"/>
            <w:tcBorders>
              <w:top w:val="nil"/>
              <w:left w:val="nil"/>
              <w:bottom w:val="nil"/>
              <w:right w:val="nil"/>
            </w:tcBorders>
          </w:tcPr>
          <w:p w:rsidR="00E5610F" w:rsidRDefault="00E561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5610F" w:rsidRDefault="00E5610F">
            <w:pPr>
              <w:pStyle w:val="ConsPlusNormal"/>
            </w:pPr>
            <w:r>
              <w:t>C00 - C14, C15 - C17, C18-C22, C23 - C25, C30, C31, C32, C33, C34, C37, C39, C40, C41, C44, C48, C49, C50, C51, C55, C60, C61, C64, C67, C68, C73, C74, C77</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w:t>
            </w:r>
            <w:r>
              <w:lastRenderedPageBreak/>
              <w:t>поражение лимфоузлов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5610F" w:rsidRDefault="00E5610F">
            <w:pPr>
              <w:pStyle w:val="ConsPlusNormal"/>
              <w:jc w:val="center"/>
            </w:pPr>
            <w:r>
              <w:t>89311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 C52, C53, C54, C55</w:t>
            </w:r>
          </w:p>
        </w:tc>
        <w:tc>
          <w:tcPr>
            <w:tcW w:w="2894" w:type="dxa"/>
            <w:tcBorders>
              <w:top w:val="nil"/>
              <w:left w:val="nil"/>
              <w:bottom w:val="nil"/>
              <w:right w:val="nil"/>
            </w:tcBorders>
          </w:tcPr>
          <w:p w:rsidR="00E5610F" w:rsidRDefault="00E561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C56</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C57</w:t>
            </w:r>
          </w:p>
        </w:tc>
        <w:tc>
          <w:tcPr>
            <w:tcW w:w="2894" w:type="dxa"/>
            <w:tcBorders>
              <w:top w:val="nil"/>
              <w:left w:val="nil"/>
              <w:bottom w:val="nil"/>
              <w:right w:val="nil"/>
            </w:tcBorders>
          </w:tcPr>
          <w:p w:rsidR="00E5610F" w:rsidRDefault="00E561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C70, C71, C72, C75.1, C75.3, C79.3, C79.4</w:t>
            </w:r>
          </w:p>
        </w:tc>
        <w:tc>
          <w:tcPr>
            <w:tcW w:w="2894" w:type="dxa"/>
            <w:tcBorders>
              <w:top w:val="nil"/>
              <w:left w:val="nil"/>
              <w:bottom w:val="nil"/>
              <w:right w:val="nil"/>
            </w:tcBorders>
          </w:tcPr>
          <w:p w:rsidR="00E5610F" w:rsidRDefault="00E561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C81, C82, C83, C84, C85</w:t>
            </w:r>
          </w:p>
        </w:tc>
        <w:tc>
          <w:tcPr>
            <w:tcW w:w="2894" w:type="dxa"/>
            <w:tcBorders>
              <w:top w:val="nil"/>
              <w:left w:val="nil"/>
              <w:bottom w:val="nil"/>
              <w:right w:val="nil"/>
            </w:tcBorders>
          </w:tcPr>
          <w:p w:rsidR="00E5610F" w:rsidRDefault="00E5610F">
            <w:pPr>
              <w:pStyle w:val="ConsPlusNormal"/>
            </w:pPr>
            <w:r>
              <w:t>злокачественные новообразования лимфоидной ткани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25.</w:t>
            </w:r>
          </w:p>
        </w:tc>
        <w:tc>
          <w:tcPr>
            <w:tcW w:w="2861" w:type="dxa"/>
            <w:vMerge w:val="restart"/>
            <w:tcBorders>
              <w:top w:val="nil"/>
              <w:left w:val="nil"/>
              <w:bottom w:val="nil"/>
              <w:right w:val="nil"/>
            </w:tcBorders>
          </w:tcPr>
          <w:p w:rsidR="00E5610F" w:rsidRDefault="00E561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5610F" w:rsidRDefault="00E5610F">
            <w:pPr>
              <w:pStyle w:val="ConsPlusNormal"/>
            </w:pPr>
            <w:r>
              <w:t>C00-C14, C15 - C17, C18-C22, C23 - C25, C30, C31, C32, C33, C34, C37, C39, C40, C41, C44, C48, C49, C50, C51, C55, C60, C61, C64, C67, C68, C73, C74, C77</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w:t>
            </w:r>
            <w:r>
              <w:lastRenderedPageBreak/>
              <w:t>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5610F" w:rsidRDefault="00E5610F">
            <w:pPr>
              <w:pStyle w:val="ConsPlusNormal"/>
              <w:jc w:val="center"/>
            </w:pPr>
            <w:r>
              <w:t>201977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 C52, C53, C54, C55</w:t>
            </w:r>
          </w:p>
        </w:tc>
        <w:tc>
          <w:tcPr>
            <w:tcW w:w="2894" w:type="dxa"/>
            <w:tcBorders>
              <w:top w:val="nil"/>
              <w:left w:val="nil"/>
              <w:bottom w:val="nil"/>
              <w:right w:val="nil"/>
            </w:tcBorders>
          </w:tcPr>
          <w:p w:rsidR="00E5610F" w:rsidRDefault="00E561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C56</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C57</w:t>
            </w:r>
          </w:p>
        </w:tc>
        <w:tc>
          <w:tcPr>
            <w:tcW w:w="2894" w:type="dxa"/>
            <w:tcBorders>
              <w:top w:val="nil"/>
              <w:left w:val="nil"/>
              <w:bottom w:val="nil"/>
              <w:right w:val="nil"/>
            </w:tcBorders>
          </w:tcPr>
          <w:p w:rsidR="00E5610F" w:rsidRDefault="00E561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(40 - 69 Гр).</w:t>
            </w:r>
          </w:p>
          <w:p w:rsidR="00E5610F" w:rsidRDefault="00E5610F">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C70, C71, C72, C75.1, C75.3, C79.3, C79.4</w:t>
            </w:r>
          </w:p>
        </w:tc>
        <w:tc>
          <w:tcPr>
            <w:tcW w:w="2894" w:type="dxa"/>
            <w:tcBorders>
              <w:top w:val="nil"/>
              <w:left w:val="nil"/>
              <w:bottom w:val="nil"/>
              <w:right w:val="nil"/>
            </w:tcBorders>
          </w:tcPr>
          <w:p w:rsidR="00E5610F" w:rsidRDefault="00E561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C81, C82, C83, C84, C85</w:t>
            </w:r>
          </w:p>
        </w:tc>
        <w:tc>
          <w:tcPr>
            <w:tcW w:w="2894" w:type="dxa"/>
            <w:tcBorders>
              <w:top w:val="nil"/>
              <w:left w:val="nil"/>
              <w:bottom w:val="nil"/>
              <w:right w:val="nil"/>
            </w:tcBorders>
          </w:tcPr>
          <w:p w:rsidR="00E5610F" w:rsidRDefault="00E5610F">
            <w:pPr>
              <w:pStyle w:val="ConsPlusNormal"/>
            </w:pPr>
            <w:r>
              <w:t>злокачественные новообразования лимфоидной ткани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26.</w:t>
            </w:r>
          </w:p>
        </w:tc>
        <w:tc>
          <w:tcPr>
            <w:tcW w:w="2861" w:type="dxa"/>
            <w:vMerge w:val="restart"/>
            <w:tcBorders>
              <w:top w:val="nil"/>
              <w:left w:val="nil"/>
              <w:bottom w:val="nil"/>
              <w:right w:val="nil"/>
            </w:tcBorders>
          </w:tcPr>
          <w:p w:rsidR="00E5610F" w:rsidRDefault="00E5610F">
            <w:pPr>
              <w:pStyle w:val="ConsPlusNormal"/>
            </w:pPr>
            <w:r>
              <w:t>Дистанционная лучевая терапия в радиотерапевтических отделениях при злокачественных новообразованиях</w:t>
            </w:r>
          </w:p>
        </w:tc>
        <w:tc>
          <w:tcPr>
            <w:tcW w:w="1925" w:type="dxa"/>
            <w:tcBorders>
              <w:top w:val="nil"/>
              <w:left w:val="nil"/>
              <w:bottom w:val="nil"/>
              <w:right w:val="nil"/>
            </w:tcBorders>
          </w:tcPr>
          <w:p w:rsidR="00E5610F" w:rsidRDefault="00E5610F">
            <w:pPr>
              <w:pStyle w:val="ConsPlusNormal"/>
            </w:pPr>
            <w:r>
              <w:t>C00 - C14, C15 - C17, C18 - C22, C23 - C25, C30, C31, C32, C33, C34, C37, C39, C40, C41, C44, C48, C49, C50, C51, C55, C60, C61 C64, C67, C68, C73, C74, C77</w:t>
            </w:r>
          </w:p>
        </w:tc>
        <w:tc>
          <w:tcPr>
            <w:tcW w:w="2894" w:type="dxa"/>
            <w:tcBorders>
              <w:top w:val="nil"/>
              <w:left w:val="nil"/>
              <w:bottom w:val="nil"/>
              <w:right w:val="nil"/>
            </w:tcBorders>
          </w:tcPr>
          <w:p w:rsidR="00E5610F" w:rsidRDefault="00E561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il"/>
              <w:left w:val="nil"/>
              <w:bottom w:val="nil"/>
              <w:right w:val="nil"/>
            </w:tcBorders>
          </w:tcPr>
          <w:p w:rsidR="00E5610F" w:rsidRDefault="00E5610F">
            <w:pPr>
              <w:pStyle w:val="ConsPlusNormal"/>
              <w:jc w:val="center"/>
            </w:pPr>
            <w:r>
              <w:t>268821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 C52, C53, C54, C55</w:t>
            </w:r>
          </w:p>
        </w:tc>
        <w:tc>
          <w:tcPr>
            <w:tcW w:w="2894" w:type="dxa"/>
            <w:tcBorders>
              <w:top w:val="nil"/>
              <w:left w:val="nil"/>
              <w:bottom w:val="nil"/>
              <w:right w:val="nil"/>
            </w:tcBorders>
          </w:tcPr>
          <w:p w:rsidR="00E5610F" w:rsidRDefault="00E5610F">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C56</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C57</w:t>
            </w:r>
          </w:p>
        </w:tc>
        <w:tc>
          <w:tcPr>
            <w:tcW w:w="2894" w:type="dxa"/>
            <w:tcBorders>
              <w:top w:val="nil"/>
              <w:left w:val="nil"/>
              <w:bottom w:val="nil"/>
              <w:right w:val="nil"/>
            </w:tcBorders>
          </w:tcPr>
          <w:p w:rsidR="00E5610F" w:rsidRDefault="00E5610F">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C70, C71, C72, C75.1, C75.3, C79.3, C79.4</w:t>
            </w:r>
          </w:p>
        </w:tc>
        <w:tc>
          <w:tcPr>
            <w:tcW w:w="2894" w:type="dxa"/>
            <w:tcBorders>
              <w:top w:val="nil"/>
              <w:left w:val="nil"/>
              <w:bottom w:val="nil"/>
              <w:right w:val="nil"/>
            </w:tcBorders>
          </w:tcPr>
          <w:p w:rsidR="00E5610F" w:rsidRDefault="00E5610F">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C81, C82, C83, C84, </w:t>
            </w:r>
            <w:r>
              <w:lastRenderedPageBreak/>
              <w:t>C85</w:t>
            </w:r>
          </w:p>
        </w:tc>
        <w:tc>
          <w:tcPr>
            <w:tcW w:w="2894" w:type="dxa"/>
            <w:vMerge w:val="restart"/>
            <w:tcBorders>
              <w:top w:val="nil"/>
              <w:left w:val="nil"/>
              <w:bottom w:val="nil"/>
              <w:right w:val="nil"/>
            </w:tcBorders>
          </w:tcPr>
          <w:p w:rsidR="00E5610F" w:rsidRDefault="00E5610F">
            <w:pPr>
              <w:pStyle w:val="ConsPlusNormal"/>
            </w:pPr>
            <w:r>
              <w:lastRenderedPageBreak/>
              <w:t xml:space="preserve">злокачественные </w:t>
            </w:r>
            <w:r>
              <w:lastRenderedPageBreak/>
              <w:t>новообразования лимфоидной ткани</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w:t>
            </w:r>
            <w:r>
              <w:lastRenderedPageBreak/>
              <w:t>е лечение</w:t>
            </w:r>
          </w:p>
        </w:tc>
        <w:tc>
          <w:tcPr>
            <w:tcW w:w="3442" w:type="dxa"/>
            <w:tcBorders>
              <w:top w:val="nil"/>
              <w:left w:val="nil"/>
              <w:bottom w:val="nil"/>
              <w:right w:val="nil"/>
            </w:tcBorders>
          </w:tcPr>
          <w:p w:rsidR="00E5610F" w:rsidRDefault="00E5610F">
            <w:pPr>
              <w:pStyle w:val="ConsPlusNormal"/>
            </w:pPr>
            <w:r>
              <w:lastRenderedPageBreak/>
              <w:t xml:space="preserve">конформная дистанционная </w:t>
            </w:r>
            <w:r>
              <w:lastRenderedPageBreak/>
              <w:t>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3D - 4D планирование. Фиксирующие устройства. Объемная визуализация мишени. Синхронизация дыхания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Оториноларингология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27.</w:t>
            </w:r>
          </w:p>
        </w:tc>
        <w:tc>
          <w:tcPr>
            <w:tcW w:w="2861" w:type="dxa"/>
            <w:vMerge w:val="restart"/>
            <w:tcBorders>
              <w:top w:val="nil"/>
              <w:left w:val="nil"/>
              <w:bottom w:val="nil"/>
              <w:right w:val="nil"/>
            </w:tcBorders>
          </w:tcPr>
          <w:p w:rsidR="00E5610F" w:rsidRDefault="00E5610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E5610F" w:rsidRPr="00E5610F" w:rsidRDefault="00E5610F">
            <w:pPr>
              <w:pStyle w:val="ConsPlusNormal"/>
              <w:rPr>
                <w:lang w:val="en-US"/>
              </w:rPr>
            </w:pPr>
            <w:r w:rsidRPr="00E5610F">
              <w:rPr>
                <w:lang w:val="en-US"/>
              </w:rPr>
              <w:t>H66.1, H66.2, Q16, H80.0, H80.1, H80.9, H74.1, H74.2, H74.3, H90</w:t>
            </w:r>
          </w:p>
        </w:tc>
        <w:tc>
          <w:tcPr>
            <w:tcW w:w="2894" w:type="dxa"/>
            <w:vMerge w:val="restart"/>
            <w:tcBorders>
              <w:top w:val="nil"/>
              <w:left w:val="nil"/>
              <w:bottom w:val="nil"/>
              <w:right w:val="nil"/>
            </w:tcBorders>
          </w:tcPr>
          <w:p w:rsidR="00E5610F" w:rsidRDefault="00E5610F">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w:t>
            </w:r>
            <w:r>
              <w:lastRenderedPageBreak/>
              <w:t>слуха. Отосклероз, вовлекающий овальное окно, облитерирующий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il"/>
              <w:left w:val="nil"/>
              <w:bottom w:val="nil"/>
              <w:right w:val="nil"/>
            </w:tcBorders>
          </w:tcPr>
          <w:p w:rsidR="00E5610F" w:rsidRDefault="00E5610F">
            <w:pPr>
              <w:pStyle w:val="ConsPlusNormal"/>
              <w:jc w:val="center"/>
            </w:pPr>
            <w:r>
              <w:t>140232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слухоулучшающие операции с применением частично имплантируемого устройства костной проводимости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слухоулучшающие операции с применением имплантата среднего уха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28.</w:t>
            </w:r>
          </w:p>
        </w:tc>
        <w:tc>
          <w:tcPr>
            <w:tcW w:w="2861" w:type="dxa"/>
            <w:vMerge w:val="restart"/>
            <w:tcBorders>
              <w:top w:val="nil"/>
              <w:left w:val="nil"/>
              <w:bottom w:val="nil"/>
              <w:right w:val="nil"/>
            </w:tcBorders>
          </w:tcPr>
          <w:p w:rsidR="00E5610F" w:rsidRDefault="00E5610F">
            <w:pPr>
              <w:pStyle w:val="ConsPlusNormal"/>
            </w:pPr>
            <w:r>
              <w:t>Хирургическое лечение болезни Меньера и других нарушений вестибулярной функции</w:t>
            </w:r>
          </w:p>
        </w:tc>
        <w:tc>
          <w:tcPr>
            <w:tcW w:w="1925" w:type="dxa"/>
            <w:vMerge w:val="restart"/>
            <w:tcBorders>
              <w:top w:val="nil"/>
              <w:left w:val="nil"/>
              <w:bottom w:val="nil"/>
              <w:right w:val="nil"/>
            </w:tcBorders>
          </w:tcPr>
          <w:p w:rsidR="00E5610F" w:rsidRDefault="00E5610F">
            <w:pPr>
              <w:pStyle w:val="ConsPlusNormal"/>
            </w:pPr>
            <w:r>
              <w:t>H81.0, H81.1, H81.2</w:t>
            </w:r>
          </w:p>
        </w:tc>
        <w:tc>
          <w:tcPr>
            <w:tcW w:w="2894" w:type="dxa"/>
            <w:vMerge w:val="restart"/>
            <w:tcBorders>
              <w:top w:val="nil"/>
              <w:left w:val="nil"/>
              <w:bottom w:val="nil"/>
              <w:right w:val="nil"/>
            </w:tcBorders>
          </w:tcPr>
          <w:p w:rsidR="00E5610F" w:rsidRDefault="00E5610F">
            <w:pPr>
              <w:pStyle w:val="ConsPlusNormal"/>
            </w:pPr>
            <w: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селективная нейротомия</w:t>
            </w:r>
          </w:p>
        </w:tc>
        <w:tc>
          <w:tcPr>
            <w:tcW w:w="1858" w:type="dxa"/>
            <w:vMerge w:val="restart"/>
            <w:tcBorders>
              <w:top w:val="nil"/>
              <w:left w:val="nil"/>
              <w:bottom w:val="nil"/>
              <w:right w:val="nil"/>
            </w:tcBorders>
          </w:tcPr>
          <w:p w:rsidR="00E5610F" w:rsidRDefault="00E5610F">
            <w:pPr>
              <w:pStyle w:val="ConsPlusNormal"/>
              <w:jc w:val="center"/>
            </w:pPr>
            <w:r>
              <w:t>83035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деструктивные микрохирургические вмешательства на структурах внутреннего уха с применением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H81.1, H81.2</w:t>
            </w:r>
          </w:p>
        </w:tc>
        <w:tc>
          <w:tcPr>
            <w:tcW w:w="2894" w:type="dxa"/>
            <w:tcBorders>
              <w:top w:val="nil"/>
              <w:left w:val="nil"/>
              <w:bottom w:val="nil"/>
              <w:right w:val="nil"/>
            </w:tcBorders>
          </w:tcPr>
          <w:p w:rsidR="00E5610F" w:rsidRDefault="00E5610F">
            <w:pPr>
              <w:pStyle w:val="ConsPlusNormal"/>
            </w:pPr>
            <w:r>
              <w:t>доброкачественное пароксизмальное головокружение. Вестибулярный нейронит. Фистула лабиринта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il"/>
              <w:left w:val="nil"/>
              <w:bottom w:val="nil"/>
              <w:right w:val="nil"/>
            </w:tcBorders>
          </w:tcPr>
          <w:p w:rsidR="00E5610F" w:rsidRDefault="00E5610F">
            <w:pPr>
              <w:pStyle w:val="ConsPlusNormal"/>
            </w:pPr>
            <w:r>
              <w:t>J32.1, J32.3 J32.4</w:t>
            </w:r>
          </w:p>
        </w:tc>
        <w:tc>
          <w:tcPr>
            <w:tcW w:w="2894" w:type="dxa"/>
            <w:tcBorders>
              <w:top w:val="nil"/>
              <w:left w:val="nil"/>
              <w:bottom w:val="nil"/>
              <w:right w:val="nil"/>
            </w:tcBorders>
          </w:tcPr>
          <w:p w:rsidR="00E5610F" w:rsidRDefault="00E5610F">
            <w:pPr>
              <w:pStyle w:val="ConsPlusNormal"/>
            </w:pPr>
            <w: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E5610F" w:rsidRDefault="00E5610F">
            <w:pPr>
              <w:pStyle w:val="ConsPlusNormal"/>
            </w:pPr>
            <w:r>
              <w:t>J38.6, D14.1, D14.2, J38.0, J38.3, R49.0, R49.1</w:t>
            </w:r>
          </w:p>
        </w:tc>
        <w:tc>
          <w:tcPr>
            <w:tcW w:w="2894" w:type="dxa"/>
            <w:vMerge w:val="restart"/>
            <w:tcBorders>
              <w:top w:val="nil"/>
              <w:left w:val="nil"/>
              <w:bottom w:val="nil"/>
              <w:right w:val="nil"/>
            </w:tcBorders>
          </w:tcPr>
          <w:p w:rsidR="00E5610F" w:rsidRDefault="00E561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или рубца гортани и трахеи с использованием микрохирургической и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J38.3, R49.0, R49.1</w:t>
            </w:r>
          </w:p>
        </w:tc>
        <w:tc>
          <w:tcPr>
            <w:tcW w:w="2894" w:type="dxa"/>
            <w:vMerge w:val="restart"/>
            <w:tcBorders>
              <w:top w:val="nil"/>
              <w:left w:val="nil"/>
              <w:bottom w:val="nil"/>
              <w:right w:val="nil"/>
            </w:tcBorders>
          </w:tcPr>
          <w:p w:rsidR="00E5610F" w:rsidRDefault="00E5610F">
            <w:pPr>
              <w:pStyle w:val="ConsPlusNormal"/>
            </w:pPr>
            <w:r>
              <w:t>другие болезни голосовых складок. Дисфония. Афония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операции по реиннервации и </w:t>
            </w:r>
            <w:r>
              <w:lastRenderedPageBreak/>
              <w:t>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Хирургические вмешательства на околоносовых пазухах, требующие реконструкции лицевого скелета</w:t>
            </w:r>
          </w:p>
        </w:tc>
        <w:tc>
          <w:tcPr>
            <w:tcW w:w="1925" w:type="dxa"/>
            <w:tcBorders>
              <w:top w:val="nil"/>
              <w:left w:val="nil"/>
              <w:bottom w:val="nil"/>
              <w:right w:val="nil"/>
            </w:tcBorders>
          </w:tcPr>
          <w:p w:rsidR="00E5610F" w:rsidRDefault="00E5610F">
            <w:pPr>
              <w:pStyle w:val="ConsPlusNormal"/>
            </w:pPr>
            <w:r>
              <w:t>T90.2, T90.4, D14.0</w:t>
            </w:r>
          </w:p>
        </w:tc>
        <w:tc>
          <w:tcPr>
            <w:tcW w:w="2894" w:type="dxa"/>
            <w:tcBorders>
              <w:top w:val="nil"/>
              <w:left w:val="nil"/>
              <w:bottom w:val="nil"/>
              <w:right w:val="nil"/>
            </w:tcBorders>
          </w:tcPr>
          <w:p w:rsidR="00E5610F" w:rsidRDefault="00E5610F">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29.</w:t>
            </w:r>
          </w:p>
        </w:tc>
        <w:tc>
          <w:tcPr>
            <w:tcW w:w="2861" w:type="dxa"/>
            <w:tcBorders>
              <w:top w:val="nil"/>
              <w:left w:val="nil"/>
              <w:bottom w:val="nil"/>
              <w:right w:val="nil"/>
            </w:tcBorders>
          </w:tcPr>
          <w:p w:rsidR="00E5610F" w:rsidRDefault="00E5610F">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il"/>
              <w:left w:val="nil"/>
              <w:bottom w:val="nil"/>
              <w:right w:val="nil"/>
            </w:tcBorders>
          </w:tcPr>
          <w:p w:rsidR="00E5610F" w:rsidRDefault="00E5610F">
            <w:pPr>
              <w:pStyle w:val="ConsPlusNormal"/>
            </w:pPr>
            <w:r>
              <w:t>D14.0, D14.1, D10.0 - D10.9</w:t>
            </w:r>
          </w:p>
        </w:tc>
        <w:tc>
          <w:tcPr>
            <w:tcW w:w="2894" w:type="dxa"/>
            <w:tcBorders>
              <w:top w:val="nil"/>
              <w:left w:val="nil"/>
              <w:bottom w:val="nil"/>
              <w:right w:val="nil"/>
            </w:tcBorders>
          </w:tcPr>
          <w:p w:rsidR="00E5610F" w:rsidRDefault="00E5610F">
            <w:pPr>
              <w:pStyle w:val="ConsPlusNormal"/>
            </w:pPr>
            <w:r>
              <w:t>доброкачественное новообразование среднего уха, полости носа и придаточных пазух, гортани и глотки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il"/>
              <w:left w:val="nil"/>
              <w:bottom w:val="nil"/>
              <w:right w:val="nil"/>
            </w:tcBorders>
          </w:tcPr>
          <w:p w:rsidR="00E5610F" w:rsidRDefault="00E5610F">
            <w:pPr>
              <w:pStyle w:val="ConsPlusNormal"/>
              <w:jc w:val="center"/>
            </w:pPr>
            <w:r>
              <w:t>160863</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Офтальмология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30.</w:t>
            </w:r>
          </w:p>
        </w:tc>
        <w:tc>
          <w:tcPr>
            <w:tcW w:w="2861" w:type="dxa"/>
            <w:vMerge w:val="restart"/>
            <w:tcBorders>
              <w:top w:val="nil"/>
              <w:left w:val="nil"/>
              <w:bottom w:val="nil"/>
              <w:right w:val="nil"/>
            </w:tcBorders>
          </w:tcPr>
          <w:p w:rsidR="00E5610F" w:rsidRDefault="00E5610F">
            <w:pPr>
              <w:pStyle w:val="ConsPlusNormal"/>
            </w:pPr>
            <w:r>
              <w:t xml:space="preserve">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w:t>
            </w:r>
            <w:r>
              <w:lastRenderedPageBreak/>
              <w:t>видов дренажей</w:t>
            </w:r>
          </w:p>
        </w:tc>
        <w:tc>
          <w:tcPr>
            <w:tcW w:w="1925" w:type="dxa"/>
            <w:vMerge w:val="restart"/>
            <w:tcBorders>
              <w:top w:val="nil"/>
              <w:left w:val="nil"/>
              <w:bottom w:val="nil"/>
              <w:right w:val="nil"/>
            </w:tcBorders>
          </w:tcPr>
          <w:p w:rsidR="00E5610F" w:rsidRDefault="00E5610F">
            <w:pPr>
              <w:pStyle w:val="ConsPlusNormal"/>
            </w:pPr>
            <w:r>
              <w:lastRenderedPageBreak/>
              <w:t>H26.0 - H26.4, H40.1 - H40.8, Q15.0</w:t>
            </w:r>
          </w:p>
        </w:tc>
        <w:tc>
          <w:tcPr>
            <w:tcW w:w="2894" w:type="dxa"/>
            <w:vMerge w:val="restart"/>
            <w:tcBorders>
              <w:top w:val="nil"/>
              <w:left w:val="nil"/>
              <w:bottom w:val="nil"/>
              <w:right w:val="nil"/>
            </w:tcBorders>
          </w:tcPr>
          <w:p w:rsidR="00E5610F" w:rsidRDefault="00E5610F">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w:t>
            </w:r>
            <w:r>
              <w:lastRenderedPageBreak/>
              <w:t>вторичная вследствие воспалительных и других заболеваний глаза, в том числе с осложнениями, у детей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il"/>
              <w:left w:val="nil"/>
              <w:bottom w:val="nil"/>
              <w:right w:val="nil"/>
            </w:tcBorders>
          </w:tcPr>
          <w:p w:rsidR="00E5610F" w:rsidRDefault="00E5610F">
            <w:pPr>
              <w:pStyle w:val="ConsPlusNormal"/>
              <w:jc w:val="center"/>
            </w:pPr>
            <w:r>
              <w:t>75312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подшивание цилиарного тела с задней трепанацией склеры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вторичной катаракты с реконструкцией задней камеры с имплантацией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Транспупиллярная, микроинвазивная энергетическая </w:t>
            </w:r>
            <w:r>
              <w:lastRenderedPageBreak/>
              <w:t>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E5610F" w:rsidRDefault="00E5610F">
            <w:pPr>
              <w:pStyle w:val="ConsPlusNormal"/>
            </w:pPr>
            <w:r>
              <w:lastRenderedPageBreak/>
              <w:t xml:space="preserve">E10.3, E11.3, H25.0 - H25.9, H26.0 - H26.4, H27.0, H28, </w:t>
            </w:r>
            <w:r>
              <w:lastRenderedPageBreak/>
              <w:t>H30.0 - H30.9, H31.3, H32.8, H33.0 - H33.5, H34.8, H35.2 - H35.4, H36.8, H43.1, H43.3, H44.0, H44.1</w:t>
            </w:r>
          </w:p>
        </w:tc>
        <w:tc>
          <w:tcPr>
            <w:tcW w:w="2894" w:type="dxa"/>
            <w:vMerge w:val="restart"/>
            <w:tcBorders>
              <w:top w:val="nil"/>
              <w:left w:val="nil"/>
              <w:bottom w:val="nil"/>
              <w:right w:val="nil"/>
            </w:tcBorders>
          </w:tcPr>
          <w:p w:rsidR="00E5610F" w:rsidRDefault="00E5610F">
            <w:pPr>
              <w:pStyle w:val="ConsPlusNormal"/>
            </w:pPr>
            <w:r>
              <w:lastRenderedPageBreak/>
              <w:t xml:space="preserve">сочетанная патология глаза у взрослых и детей (хориоретинальные </w:t>
            </w:r>
            <w:r>
              <w:lastRenderedPageBreak/>
              <w:t xml:space="preserve">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эписклеральное круговое и (или) локальное пломбирование в сочетании с транспупиллярной </w:t>
            </w:r>
            <w:r>
              <w:lastRenderedPageBreak/>
              <w:t>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вторичной катаракты, реконструкция задней камеры, в 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числе с имплантацией интраокулярной линзы, в том числе с применением лазерной хирургии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il"/>
              <w:left w:val="nil"/>
              <w:bottom w:val="nil"/>
              <w:right w:val="nil"/>
            </w:tcBorders>
          </w:tcPr>
          <w:p w:rsidR="00E5610F" w:rsidRPr="00E5610F" w:rsidRDefault="00E5610F">
            <w:pPr>
              <w:pStyle w:val="ConsPlusNormal"/>
              <w:rPr>
                <w:lang w:val="en-US"/>
              </w:rPr>
            </w:pPr>
            <w:r w:rsidRPr="00E5610F">
              <w:rPr>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il"/>
              <w:left w:val="nil"/>
              <w:bottom w:val="nil"/>
              <w:right w:val="nil"/>
            </w:tcBorders>
          </w:tcPr>
          <w:p w:rsidR="00E5610F" w:rsidRDefault="00E5610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w:t>
            </w:r>
            <w:r>
              <w:lastRenderedPageBreak/>
              <w:t>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дренажа при посттравматической глаукоме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исправление травматического косоглазия с пластикой экстраокулярных мышц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факоаспирация травматической катаракты с имплантацией различных моделей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амниотической мембраны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w:t>
            </w:r>
            <w:r>
              <w:lastRenderedPageBreak/>
              <w:t>внутриорбитальные доброкачественные опухоли, реконструктивно-пластическая хирургия при их последствиях</w:t>
            </w:r>
          </w:p>
        </w:tc>
        <w:tc>
          <w:tcPr>
            <w:tcW w:w="1925" w:type="dxa"/>
            <w:vMerge w:val="restart"/>
            <w:tcBorders>
              <w:top w:val="nil"/>
              <w:left w:val="nil"/>
              <w:bottom w:val="nil"/>
              <w:right w:val="nil"/>
            </w:tcBorders>
          </w:tcPr>
          <w:p w:rsidR="00E5610F" w:rsidRDefault="00E5610F">
            <w:pPr>
              <w:pStyle w:val="ConsPlusNormal"/>
            </w:pPr>
            <w:r>
              <w:lastRenderedPageBreak/>
              <w:t>C43.1, C44.1, C69, C72.3, D31.5, D31.6, Q10.7, Q11.0 - Q11.2</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w:t>
            </w:r>
            <w:r>
              <w:lastRenderedPageBreak/>
              <w:t>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E5610F" w:rsidRDefault="00E5610F">
            <w:pPr>
              <w:pStyle w:val="ConsPlusNormal"/>
            </w:pPr>
            <w:r>
              <w:lastRenderedPageBreak/>
              <w:t>комбинированное лечение</w:t>
            </w:r>
          </w:p>
        </w:tc>
        <w:tc>
          <w:tcPr>
            <w:tcW w:w="3442" w:type="dxa"/>
            <w:tcBorders>
              <w:top w:val="nil"/>
              <w:left w:val="nil"/>
              <w:bottom w:val="nil"/>
              <w:right w:val="nil"/>
            </w:tcBorders>
          </w:tcPr>
          <w:p w:rsidR="00E5610F" w:rsidRDefault="00E5610F">
            <w:pPr>
              <w:pStyle w:val="ConsPlusNormal"/>
            </w:pPr>
            <w:r>
              <w:t>реконструктивные операции на экстраокулярных мышцах при новообразованиях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реконструкция леватора при новообразованиях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отграничительная и разрушающая лазеркоагуляция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лазерэксцизия с одномоментной реконструктивной пластикой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радиоэксцизия с лазериспарением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лазерэксцизия, в том числе с лазериспарением,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транспупиллярная термотерапия, в том числе с ограничительной лазеркоагуляцией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криодеструкция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Хирургическое и (или) лазерное лечение </w:t>
            </w:r>
            <w:r>
              <w:lastRenderedPageBreak/>
              <w:t>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lastRenderedPageBreak/>
              <w:t>H35.2</w:t>
            </w:r>
          </w:p>
        </w:tc>
        <w:tc>
          <w:tcPr>
            <w:tcW w:w="2894" w:type="dxa"/>
            <w:vMerge w:val="restart"/>
            <w:tcBorders>
              <w:top w:val="nil"/>
              <w:left w:val="nil"/>
              <w:bottom w:val="nil"/>
              <w:right w:val="nil"/>
            </w:tcBorders>
          </w:tcPr>
          <w:p w:rsidR="00E5610F" w:rsidRDefault="00E5610F">
            <w:pPr>
              <w:pStyle w:val="ConsPlusNormal"/>
            </w:pPr>
            <w:r>
              <w:t xml:space="preserve">ретролентальная фиброплазия у детей </w:t>
            </w:r>
            <w:r>
              <w:lastRenderedPageBreak/>
              <w:t>(ретинопатия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и (или) лучевое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модифицированная синустрабекулэктомия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транспупиллярная лазеркоагуляция вторичных ретинальных дистрофий и ретиношизиса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иридокореопластика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витреошвартотомия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деструкция зрачковой мембраны с коагуляцией (без коагуляции)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31.</w:t>
            </w:r>
          </w:p>
        </w:tc>
        <w:tc>
          <w:tcPr>
            <w:tcW w:w="2861" w:type="dxa"/>
            <w:vMerge w:val="restart"/>
            <w:tcBorders>
              <w:top w:val="nil"/>
              <w:left w:val="nil"/>
              <w:bottom w:val="nil"/>
              <w:right w:val="nil"/>
            </w:tcBorders>
          </w:tcPr>
          <w:p w:rsidR="00E5610F" w:rsidRDefault="00E5610F">
            <w:pPr>
              <w:pStyle w:val="ConsPlusNormal"/>
            </w:pPr>
            <w: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lastRenderedPageBreak/>
              <w:t>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lastRenderedPageBreak/>
              <w:t xml:space="preserve">H26.0, H26.1, H26.2, H26.4, H27.0, H33.0, H33.2 - 33.5, H35.1, H40.3, H40.4, H40.5, H43.1, H43.3, H49.9, Q10.0, Q10.1, Q10.4 - Q10.7, Q11.1, Q12.0, </w:t>
            </w:r>
            <w:r>
              <w:lastRenderedPageBreak/>
              <w:t>Q12.1, Q12.3, Q12.4, Q12.8, Q13.0, Q13.3, Q13.4, Q13.8, Q14.0, Q14.1, Q14.3, Q15.0, H02.0 - H02.5, H04.5, H05.3, H11.2</w:t>
            </w:r>
          </w:p>
        </w:tc>
        <w:tc>
          <w:tcPr>
            <w:tcW w:w="2894" w:type="dxa"/>
            <w:vMerge w:val="restart"/>
            <w:tcBorders>
              <w:top w:val="nil"/>
              <w:left w:val="nil"/>
              <w:bottom w:val="nil"/>
              <w:right w:val="nil"/>
            </w:tcBorders>
          </w:tcPr>
          <w:p w:rsidR="00E5610F" w:rsidRDefault="00E5610F">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w:t>
            </w:r>
            <w:r>
              <w:lastRenderedPageBreak/>
              <w:t>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устранение врожденного птоза верхнего века подвешиванием или укорочением леватора</w:t>
            </w:r>
          </w:p>
        </w:tc>
        <w:tc>
          <w:tcPr>
            <w:tcW w:w="1858" w:type="dxa"/>
            <w:vMerge w:val="restart"/>
            <w:tcBorders>
              <w:top w:val="nil"/>
              <w:left w:val="nil"/>
              <w:bottom w:val="nil"/>
              <w:right w:val="nil"/>
            </w:tcBorders>
          </w:tcPr>
          <w:p w:rsidR="00E5610F" w:rsidRDefault="00E5610F">
            <w:pPr>
              <w:pStyle w:val="ConsPlusNormal"/>
              <w:jc w:val="center"/>
            </w:pPr>
            <w:r>
              <w:t>109406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панретинальная лазеркоагуляция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модифицированная синустрабекулэктомия, в том числе с задней трепанацией склеры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корепраксия (создание искусственного зрачка)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иридокореопластика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витреошвартотомия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лазерные комбинированные операции на структурах угла передней камеры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деструкция зрачковой мембраны, в том числе с коагуляцией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32.</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w:t>
            </w:r>
            <w:r>
              <w:lastRenderedPageBreak/>
              <w:t>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E5610F" w:rsidRDefault="00E5610F">
            <w:pPr>
              <w:pStyle w:val="ConsPlusNormal"/>
            </w:pPr>
            <w:r>
              <w:lastRenderedPageBreak/>
              <w:t xml:space="preserve">H16.0, H17.0 - </w:t>
            </w:r>
            <w:r>
              <w:lastRenderedPageBreak/>
              <w:t>H17.9, H18.0 - H18.9</w:t>
            </w:r>
          </w:p>
        </w:tc>
        <w:tc>
          <w:tcPr>
            <w:tcW w:w="2894" w:type="dxa"/>
            <w:vMerge w:val="restart"/>
            <w:tcBorders>
              <w:top w:val="nil"/>
              <w:left w:val="nil"/>
              <w:bottom w:val="nil"/>
              <w:right w:val="nil"/>
            </w:tcBorders>
          </w:tcPr>
          <w:p w:rsidR="00E5610F" w:rsidRDefault="00E5610F">
            <w:pPr>
              <w:pStyle w:val="ConsPlusNormal"/>
            </w:pPr>
            <w:r>
              <w:lastRenderedPageBreak/>
              <w:t xml:space="preserve">язва роговицы острая, </w:t>
            </w:r>
            <w:r>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трансплантация амниотической </w:t>
            </w:r>
            <w:r>
              <w:lastRenderedPageBreak/>
              <w:t>мембраны</w:t>
            </w:r>
          </w:p>
        </w:tc>
        <w:tc>
          <w:tcPr>
            <w:tcW w:w="1858" w:type="dxa"/>
            <w:vMerge w:val="restart"/>
            <w:tcBorders>
              <w:top w:val="nil"/>
              <w:left w:val="nil"/>
              <w:bottom w:val="nil"/>
              <w:right w:val="nil"/>
            </w:tcBorders>
          </w:tcPr>
          <w:p w:rsidR="00E5610F" w:rsidRDefault="00E5610F">
            <w:pPr>
              <w:pStyle w:val="ConsPlusNormal"/>
              <w:jc w:val="center"/>
            </w:pPr>
            <w:r>
              <w:lastRenderedPageBreak/>
              <w:t>107504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интенсивное консервативное лечение язвы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33.</w:t>
            </w:r>
          </w:p>
        </w:tc>
        <w:tc>
          <w:tcPr>
            <w:tcW w:w="2861" w:type="dxa"/>
            <w:tcBorders>
              <w:top w:val="nil"/>
              <w:left w:val="nil"/>
              <w:bottom w:val="nil"/>
              <w:right w:val="nil"/>
            </w:tcBorders>
          </w:tcPr>
          <w:p w:rsidR="00E5610F" w:rsidRDefault="00E5610F">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H02.0 - H02.5, H04.0 - H04.6, H05.0 - H05.5, H11.2, H21.5, H27.0, H27.1, H26.0 - H26.9, H31.3, H40.3, S00.1, S00.2, S02.3, S04.0 - S04.5, S05.0 - S05.9, T26.0 - T26.9, H44.0 - H44.8, T85.2, T85.3, T90.4, T95.0, T95.8</w:t>
            </w:r>
          </w:p>
        </w:tc>
        <w:tc>
          <w:tcPr>
            <w:tcW w:w="2894" w:type="dxa"/>
            <w:tcBorders>
              <w:top w:val="nil"/>
              <w:left w:val="nil"/>
              <w:bottom w:val="nil"/>
              <w:right w:val="nil"/>
            </w:tcBorders>
          </w:tcPr>
          <w:p w:rsidR="00E5610F" w:rsidRDefault="00E5610F">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w:t>
            </w:r>
            <w:r>
              <w:lastRenderedPageBreak/>
              <w:t>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подвывихнутого хрусталика с имплантацией различных моделей интраокулярной линзы</w:t>
            </w:r>
          </w:p>
        </w:tc>
        <w:tc>
          <w:tcPr>
            <w:tcW w:w="1858" w:type="dxa"/>
            <w:tcBorders>
              <w:top w:val="nil"/>
              <w:left w:val="nil"/>
              <w:bottom w:val="nil"/>
              <w:right w:val="nil"/>
            </w:tcBorders>
          </w:tcPr>
          <w:p w:rsidR="00E5610F" w:rsidRDefault="00E5610F">
            <w:pPr>
              <w:pStyle w:val="ConsPlusNormal"/>
              <w:jc w:val="center"/>
            </w:pPr>
            <w:r>
              <w:t>148560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Педиатрия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34.</w:t>
            </w:r>
          </w:p>
        </w:tc>
        <w:tc>
          <w:tcPr>
            <w:tcW w:w="2861" w:type="dxa"/>
            <w:vMerge w:val="restart"/>
            <w:tcBorders>
              <w:top w:val="nil"/>
              <w:left w:val="nil"/>
              <w:bottom w:val="nil"/>
              <w:right w:val="nil"/>
            </w:tcBorders>
          </w:tcPr>
          <w:p w:rsidR="00E5610F" w:rsidRDefault="00E5610F">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il"/>
              <w:left w:val="nil"/>
              <w:bottom w:val="nil"/>
              <w:right w:val="nil"/>
            </w:tcBorders>
          </w:tcPr>
          <w:p w:rsidR="00E5610F" w:rsidRDefault="00E5610F">
            <w:pPr>
              <w:pStyle w:val="ConsPlusNormal"/>
            </w:pPr>
            <w:r>
              <w:t>E83.0</w:t>
            </w:r>
          </w:p>
        </w:tc>
        <w:tc>
          <w:tcPr>
            <w:tcW w:w="2894" w:type="dxa"/>
            <w:tcBorders>
              <w:top w:val="nil"/>
              <w:left w:val="nil"/>
              <w:bottom w:val="nil"/>
              <w:right w:val="nil"/>
            </w:tcBorders>
          </w:tcPr>
          <w:p w:rsidR="00E5610F" w:rsidRDefault="00E5610F">
            <w:pPr>
              <w:pStyle w:val="ConsPlusNormal"/>
            </w:pPr>
            <w:r>
              <w:t>болезнь Вильсона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w:t>
            </w:r>
            <w:r>
              <w:lastRenderedPageBreak/>
              <w:t>концентраций микроэлементов в биологических жидкостях, комплекса методов визуализации</w:t>
            </w:r>
          </w:p>
        </w:tc>
        <w:tc>
          <w:tcPr>
            <w:tcW w:w="1858" w:type="dxa"/>
            <w:vMerge w:val="restart"/>
            <w:tcBorders>
              <w:top w:val="nil"/>
              <w:left w:val="nil"/>
              <w:bottom w:val="nil"/>
              <w:right w:val="nil"/>
            </w:tcBorders>
          </w:tcPr>
          <w:p w:rsidR="00E5610F" w:rsidRDefault="00E5610F">
            <w:pPr>
              <w:pStyle w:val="ConsPlusNormal"/>
              <w:jc w:val="center"/>
            </w:pPr>
            <w:r>
              <w:lastRenderedPageBreak/>
              <w:t>103417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K90.0, K90.4, K90.8, K90.9, K63.8, E73, E74.3</w:t>
            </w:r>
          </w:p>
        </w:tc>
        <w:tc>
          <w:tcPr>
            <w:tcW w:w="2894" w:type="dxa"/>
            <w:tcBorders>
              <w:top w:val="nil"/>
              <w:left w:val="nil"/>
              <w:bottom w:val="nil"/>
              <w:right w:val="nil"/>
            </w:tcBorders>
          </w:tcPr>
          <w:p w:rsidR="00E5610F" w:rsidRDefault="00E5610F">
            <w:pPr>
              <w:pStyle w:val="ConsPlusNormal"/>
            </w:pPr>
            <w:r>
              <w:t>тяжелые формы мальабсорбции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E75.5</w:t>
            </w:r>
          </w:p>
        </w:tc>
        <w:tc>
          <w:tcPr>
            <w:tcW w:w="2894" w:type="dxa"/>
            <w:tcBorders>
              <w:top w:val="nil"/>
              <w:left w:val="nil"/>
              <w:bottom w:val="nil"/>
              <w:right w:val="nil"/>
            </w:tcBorders>
          </w:tcPr>
          <w:p w:rsidR="00E5610F" w:rsidRDefault="00E5610F">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иммуносупрессивное лечение локальных и распространенных форм системного склероза</w:t>
            </w:r>
          </w:p>
        </w:tc>
        <w:tc>
          <w:tcPr>
            <w:tcW w:w="1925" w:type="dxa"/>
            <w:tcBorders>
              <w:top w:val="nil"/>
              <w:left w:val="nil"/>
              <w:bottom w:val="nil"/>
              <w:right w:val="nil"/>
            </w:tcBorders>
          </w:tcPr>
          <w:p w:rsidR="00E5610F" w:rsidRDefault="00E5610F">
            <w:pPr>
              <w:pStyle w:val="ConsPlusNormal"/>
            </w:pPr>
            <w:r>
              <w:t>M34</w:t>
            </w:r>
          </w:p>
        </w:tc>
        <w:tc>
          <w:tcPr>
            <w:tcW w:w="2894" w:type="dxa"/>
            <w:tcBorders>
              <w:top w:val="nil"/>
              <w:left w:val="nil"/>
              <w:bottom w:val="nil"/>
              <w:right w:val="nil"/>
            </w:tcBorders>
          </w:tcPr>
          <w:p w:rsidR="00E5610F" w:rsidRDefault="00E5610F">
            <w:pPr>
              <w:pStyle w:val="ConsPlusNormal"/>
            </w:pPr>
            <w:r>
              <w:t>системный склероз (локальные и распространенные формы)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иммуномодулирующее лечение с применением глюкокортикоидов и цитотоксических иммунодепрессантов под </w:t>
            </w:r>
            <w:r>
              <w:lastRenderedPageBreak/>
              <w:t>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35.</w:t>
            </w:r>
          </w:p>
        </w:tc>
        <w:tc>
          <w:tcPr>
            <w:tcW w:w="2861" w:type="dxa"/>
            <w:vMerge w:val="restart"/>
            <w:tcBorders>
              <w:top w:val="nil"/>
              <w:left w:val="nil"/>
              <w:bottom w:val="nil"/>
              <w:right w:val="nil"/>
            </w:tcBorders>
          </w:tcPr>
          <w:p w:rsidR="00E5610F" w:rsidRDefault="00E5610F">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il"/>
              <w:left w:val="nil"/>
              <w:bottom w:val="nil"/>
              <w:right w:val="nil"/>
            </w:tcBorders>
          </w:tcPr>
          <w:p w:rsidR="00E5610F" w:rsidRDefault="00E5610F">
            <w:pPr>
              <w:pStyle w:val="ConsPlusNormal"/>
            </w:pPr>
            <w:r>
              <w:t>N04, N07, N25</w:t>
            </w:r>
          </w:p>
        </w:tc>
        <w:tc>
          <w:tcPr>
            <w:tcW w:w="2894" w:type="dxa"/>
            <w:tcBorders>
              <w:top w:val="nil"/>
              <w:left w:val="nil"/>
              <w:bottom w:val="nil"/>
              <w:right w:val="nil"/>
            </w:tcBorders>
          </w:tcPr>
          <w:p w:rsidR="00E5610F" w:rsidRDefault="00E5610F">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il"/>
              <w:left w:val="nil"/>
              <w:bottom w:val="nil"/>
              <w:right w:val="nil"/>
            </w:tcBorders>
          </w:tcPr>
          <w:p w:rsidR="00E5610F" w:rsidRDefault="00E5610F">
            <w:pPr>
              <w:pStyle w:val="ConsPlusNormal"/>
              <w:jc w:val="center"/>
            </w:pPr>
            <w:r>
              <w:t>212405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36.</w:t>
            </w:r>
          </w:p>
        </w:tc>
        <w:tc>
          <w:tcPr>
            <w:tcW w:w="2861" w:type="dxa"/>
            <w:tcBorders>
              <w:top w:val="nil"/>
              <w:left w:val="nil"/>
              <w:bottom w:val="nil"/>
              <w:right w:val="nil"/>
            </w:tcBorders>
          </w:tcPr>
          <w:p w:rsidR="00E5610F" w:rsidRDefault="00E5610F">
            <w:pPr>
              <w:pStyle w:val="ConsPlusNormal"/>
            </w:pPr>
            <w:r>
              <w:t xml:space="preserve">Поликомпонентное лечение кардиомиопатий, миокардитов, перикардитов, </w:t>
            </w:r>
            <w:r>
              <w:lastRenderedPageBreak/>
              <w:t>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lastRenderedPageBreak/>
              <w:t xml:space="preserve">I27.0, I27.8, I30.0, I30.9, I31.0, I31.1, I33.0, I33.9, I34.0, I34.2, I35.1, I35.2, </w:t>
            </w:r>
            <w:r w:rsidRPr="00E5610F">
              <w:rPr>
                <w:lang w:val="en-US"/>
              </w:rPr>
              <w:lastRenderedPageBreak/>
              <w:t>I36.0, I36.1, I36.2, I42, I44.2, I45.6, I45.8, I47.0, I47.1, I47.2, I47.9, I48, I49.0, I49.3, I49.5, I49.8, I51.4, Q21.1, Q23.0, Q23.1, Q23.2, Q23.3, Q24.5, Q25.1, Q25.3</w:t>
            </w:r>
          </w:p>
        </w:tc>
        <w:tc>
          <w:tcPr>
            <w:tcW w:w="2894" w:type="dxa"/>
            <w:tcBorders>
              <w:top w:val="nil"/>
              <w:left w:val="nil"/>
              <w:bottom w:val="nil"/>
              <w:right w:val="nil"/>
            </w:tcBorders>
          </w:tcPr>
          <w:p w:rsidR="00E5610F" w:rsidRDefault="00E5610F">
            <w:pPr>
              <w:pStyle w:val="ConsPlusNormal"/>
            </w:pPr>
            <w:r>
              <w:lastRenderedPageBreak/>
              <w:t xml:space="preserve">кардиомиопатии: дилатационная кардиомиопатия, другая рестриктивная </w:t>
            </w:r>
            <w:r>
              <w:lastRenderedPageBreak/>
              <w:t xml:space="preserve">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w:t>
            </w:r>
            <w:r>
              <w:lastRenderedPageBreak/>
              <w:t>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метаболических нарушений в миокарде и нарушений нейровегетативной регуляции с </w:t>
            </w:r>
            <w:r>
              <w:lastRenderedPageBreak/>
              <w:t>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il"/>
              <w:left w:val="nil"/>
              <w:bottom w:val="nil"/>
              <w:right w:val="nil"/>
            </w:tcBorders>
          </w:tcPr>
          <w:p w:rsidR="00E5610F" w:rsidRDefault="00E5610F">
            <w:pPr>
              <w:pStyle w:val="ConsPlusNormal"/>
              <w:jc w:val="center"/>
            </w:pPr>
            <w:r>
              <w:lastRenderedPageBreak/>
              <w:t>122578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37.</w:t>
            </w:r>
          </w:p>
        </w:tc>
        <w:tc>
          <w:tcPr>
            <w:tcW w:w="2861" w:type="dxa"/>
            <w:tcBorders>
              <w:top w:val="nil"/>
              <w:left w:val="nil"/>
              <w:bottom w:val="nil"/>
              <w:right w:val="nil"/>
            </w:tcBorders>
          </w:tcPr>
          <w:p w:rsidR="00E5610F" w:rsidRDefault="00E5610F">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il"/>
              <w:left w:val="nil"/>
              <w:bottom w:val="nil"/>
              <w:right w:val="nil"/>
            </w:tcBorders>
          </w:tcPr>
          <w:p w:rsidR="00E5610F" w:rsidRDefault="00E5610F">
            <w:pPr>
              <w:pStyle w:val="ConsPlusNormal"/>
            </w:pPr>
            <w:r>
              <w:t>E10, E13, E14, E16.1</w:t>
            </w:r>
          </w:p>
        </w:tc>
        <w:tc>
          <w:tcPr>
            <w:tcW w:w="2894" w:type="dxa"/>
            <w:tcBorders>
              <w:top w:val="nil"/>
              <w:left w:val="nil"/>
              <w:bottom w:val="nil"/>
              <w:right w:val="nil"/>
            </w:tcBorders>
          </w:tcPr>
          <w:p w:rsidR="00E5610F" w:rsidRDefault="00E5610F">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il"/>
              <w:left w:val="nil"/>
              <w:bottom w:val="nil"/>
              <w:right w:val="nil"/>
            </w:tcBorders>
          </w:tcPr>
          <w:p w:rsidR="00E5610F" w:rsidRDefault="00E5610F">
            <w:pPr>
              <w:pStyle w:val="ConsPlusNormal"/>
              <w:jc w:val="center"/>
            </w:pPr>
            <w:r>
              <w:t>210613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38.</w:t>
            </w:r>
          </w:p>
        </w:tc>
        <w:tc>
          <w:tcPr>
            <w:tcW w:w="2861" w:type="dxa"/>
            <w:tcBorders>
              <w:top w:val="nil"/>
              <w:left w:val="nil"/>
              <w:bottom w:val="nil"/>
              <w:right w:val="nil"/>
            </w:tcBorders>
          </w:tcPr>
          <w:p w:rsidR="00E5610F" w:rsidRDefault="00E5610F">
            <w:pPr>
              <w:pStyle w:val="ConsPlusNormal"/>
            </w:pPr>
            <w:r>
              <w:t xml:space="preserve">Поликомпонентное лечение юношеского артрита с инициацией или заменой </w:t>
            </w:r>
            <w:r>
              <w:lastRenderedPageBreak/>
              <w:t>генно-инженерных 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E5610F" w:rsidRDefault="00E5610F">
            <w:pPr>
              <w:pStyle w:val="ConsPlusNormal"/>
            </w:pPr>
            <w:r>
              <w:lastRenderedPageBreak/>
              <w:t>M08.1, M08.3, M08.4, M09</w:t>
            </w:r>
          </w:p>
        </w:tc>
        <w:tc>
          <w:tcPr>
            <w:tcW w:w="2894" w:type="dxa"/>
            <w:tcBorders>
              <w:top w:val="nil"/>
              <w:left w:val="nil"/>
              <w:bottom w:val="nil"/>
              <w:right w:val="nil"/>
            </w:tcBorders>
          </w:tcPr>
          <w:p w:rsidR="00E5610F" w:rsidRDefault="00E5610F">
            <w:pPr>
              <w:pStyle w:val="ConsPlusNormal"/>
            </w:pPr>
            <w:r>
              <w:t xml:space="preserve">юношеский артрит с высокой/средней степенью активности воспалительного </w:t>
            </w:r>
            <w:r>
              <w:lastRenderedPageBreak/>
              <w:t>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w:t>
            </w:r>
            <w:r>
              <w:lastRenderedPageBreak/>
              <w:t>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E5610F" w:rsidRDefault="00E5610F">
            <w:pPr>
              <w:pStyle w:val="ConsPlusNormal"/>
              <w:jc w:val="center"/>
            </w:pPr>
            <w:r>
              <w:lastRenderedPageBreak/>
              <w:t>209420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39.</w:t>
            </w:r>
          </w:p>
        </w:tc>
        <w:tc>
          <w:tcPr>
            <w:tcW w:w="2861" w:type="dxa"/>
            <w:tcBorders>
              <w:top w:val="nil"/>
              <w:left w:val="nil"/>
              <w:bottom w:val="nil"/>
              <w:right w:val="nil"/>
            </w:tcBorders>
          </w:tcPr>
          <w:p w:rsidR="00E5610F" w:rsidRDefault="00E5610F">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Q32.0, Q32.2, Q32.3, Q32.4, Q33, P27.1</w:t>
            </w:r>
          </w:p>
        </w:tc>
        <w:tc>
          <w:tcPr>
            <w:tcW w:w="2894" w:type="dxa"/>
            <w:tcBorders>
              <w:top w:val="nil"/>
              <w:left w:val="nil"/>
              <w:bottom w:val="nil"/>
              <w:right w:val="nil"/>
            </w:tcBorders>
          </w:tcPr>
          <w:p w:rsidR="00E5610F" w:rsidRDefault="00E5610F">
            <w:pPr>
              <w:pStyle w:val="ConsPlusNormal"/>
            </w:pPr>
            <w: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w:t>
            </w:r>
            <w:r>
              <w:lastRenderedPageBreak/>
              <w:t>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il"/>
              <w:left w:val="nil"/>
              <w:bottom w:val="nil"/>
              <w:right w:val="nil"/>
            </w:tcBorders>
          </w:tcPr>
          <w:p w:rsidR="00E5610F" w:rsidRDefault="00E5610F">
            <w:pPr>
              <w:pStyle w:val="ConsPlusNormal"/>
              <w:jc w:val="center"/>
            </w:pPr>
            <w:r>
              <w:t>92391</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40.</w:t>
            </w:r>
          </w:p>
        </w:tc>
        <w:tc>
          <w:tcPr>
            <w:tcW w:w="2861" w:type="dxa"/>
            <w:vMerge w:val="restart"/>
            <w:tcBorders>
              <w:top w:val="nil"/>
              <w:left w:val="nil"/>
              <w:bottom w:val="nil"/>
              <w:right w:val="nil"/>
            </w:tcBorders>
          </w:tcPr>
          <w:p w:rsidR="00E5610F" w:rsidRDefault="00E5610F">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il"/>
              <w:left w:val="nil"/>
              <w:bottom w:val="nil"/>
              <w:right w:val="nil"/>
            </w:tcBorders>
          </w:tcPr>
          <w:p w:rsidR="00E5610F" w:rsidRDefault="00E5610F">
            <w:pPr>
              <w:pStyle w:val="ConsPlusNormal"/>
            </w:pPr>
            <w:r>
              <w:t>K50</w:t>
            </w:r>
          </w:p>
        </w:tc>
        <w:tc>
          <w:tcPr>
            <w:tcW w:w="2894" w:type="dxa"/>
            <w:tcBorders>
              <w:top w:val="nil"/>
              <w:left w:val="nil"/>
              <w:bottom w:val="nil"/>
              <w:right w:val="nil"/>
            </w:tcBorders>
          </w:tcPr>
          <w:p w:rsidR="00E5610F" w:rsidRDefault="00E5610F">
            <w:pPr>
              <w:pStyle w:val="ConsPlusNormal"/>
            </w:pPr>
            <w:r>
              <w:t>болезнь Крона, непрерывно-рецидивирующее течение и (или) с формированием осложнений (стенозы, свищи)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il"/>
              <w:left w:val="nil"/>
              <w:bottom w:val="nil"/>
              <w:right w:val="nil"/>
            </w:tcBorders>
          </w:tcPr>
          <w:p w:rsidR="00E5610F" w:rsidRDefault="00E5610F">
            <w:pPr>
              <w:pStyle w:val="ConsPlusNormal"/>
              <w:jc w:val="center"/>
            </w:pPr>
            <w:r>
              <w:t>203100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B18.0, B18.1, B18.2, B18.8, B18.9, K73.2, K73.9</w:t>
            </w:r>
          </w:p>
        </w:tc>
        <w:tc>
          <w:tcPr>
            <w:tcW w:w="2894" w:type="dxa"/>
            <w:tcBorders>
              <w:top w:val="nil"/>
              <w:left w:val="nil"/>
              <w:bottom w:val="nil"/>
              <w:right w:val="nil"/>
            </w:tcBorders>
          </w:tcPr>
          <w:p w:rsidR="00E5610F" w:rsidRDefault="00E5610F">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K51</w:t>
            </w:r>
          </w:p>
        </w:tc>
        <w:tc>
          <w:tcPr>
            <w:tcW w:w="2894" w:type="dxa"/>
            <w:tcBorders>
              <w:top w:val="nil"/>
              <w:left w:val="nil"/>
              <w:bottom w:val="nil"/>
              <w:right w:val="nil"/>
            </w:tcBorders>
          </w:tcPr>
          <w:p w:rsidR="00E5610F" w:rsidRDefault="00E5610F">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w:t>
            </w:r>
            <w:r>
              <w:lastRenderedPageBreak/>
              <w:t>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41.</w:t>
            </w:r>
          </w:p>
        </w:tc>
        <w:tc>
          <w:tcPr>
            <w:tcW w:w="2861" w:type="dxa"/>
            <w:tcBorders>
              <w:top w:val="nil"/>
              <w:left w:val="nil"/>
              <w:bottom w:val="nil"/>
              <w:right w:val="nil"/>
            </w:tcBorders>
          </w:tcPr>
          <w:p w:rsidR="00E5610F" w:rsidRDefault="00E5610F">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il"/>
              <w:left w:val="nil"/>
              <w:bottom w:val="nil"/>
              <w:right w:val="nil"/>
            </w:tcBorders>
          </w:tcPr>
          <w:p w:rsidR="00E5610F" w:rsidRPr="00E5610F" w:rsidRDefault="00E5610F">
            <w:pPr>
              <w:pStyle w:val="ConsPlusNormal"/>
              <w:rPr>
                <w:lang w:val="en-US"/>
              </w:rPr>
            </w:pPr>
            <w:r w:rsidRPr="00E5610F">
              <w:rPr>
                <w:lang w:val="en-US"/>
              </w:rPr>
              <w:t>G12.0, G31.8, G35, G36, G60, G70, G71, G80, G80.1, G80.2, G80.8, G81.1, G82.4</w:t>
            </w:r>
          </w:p>
        </w:tc>
        <w:tc>
          <w:tcPr>
            <w:tcW w:w="2894" w:type="dxa"/>
            <w:tcBorders>
              <w:top w:val="nil"/>
              <w:left w:val="nil"/>
              <w:bottom w:val="nil"/>
              <w:right w:val="nil"/>
            </w:tcBorders>
          </w:tcPr>
          <w:p w:rsidR="00E5610F" w:rsidRDefault="00E5610F">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w:t>
            </w:r>
            <w:r>
              <w:lastRenderedPageBreak/>
              <w:t>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il"/>
              <w:left w:val="nil"/>
              <w:bottom w:val="nil"/>
              <w:right w:val="nil"/>
            </w:tcBorders>
          </w:tcPr>
          <w:p w:rsidR="00E5610F" w:rsidRDefault="00E5610F">
            <w:pPr>
              <w:pStyle w:val="ConsPlusNormal"/>
              <w:jc w:val="center"/>
            </w:pPr>
            <w:r>
              <w:t>271190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Ревматология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42.</w:t>
            </w:r>
          </w:p>
        </w:tc>
        <w:tc>
          <w:tcPr>
            <w:tcW w:w="2861" w:type="dxa"/>
            <w:tcBorders>
              <w:top w:val="nil"/>
              <w:left w:val="nil"/>
              <w:bottom w:val="nil"/>
              <w:right w:val="nil"/>
            </w:tcBorders>
          </w:tcPr>
          <w:p w:rsidR="00E5610F" w:rsidRDefault="00E5610F">
            <w:pPr>
              <w:pStyle w:val="ConsPlusNormal"/>
            </w:pPr>
            <w: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w:t>
            </w:r>
            <w:r>
              <w:lastRenderedPageBreak/>
              <w:t>применению препарата</w:t>
            </w:r>
          </w:p>
        </w:tc>
        <w:tc>
          <w:tcPr>
            <w:tcW w:w="1925" w:type="dxa"/>
            <w:tcBorders>
              <w:top w:val="nil"/>
              <w:left w:val="nil"/>
              <w:bottom w:val="nil"/>
              <w:right w:val="nil"/>
            </w:tcBorders>
          </w:tcPr>
          <w:p w:rsidR="00E5610F" w:rsidRDefault="00E5610F">
            <w:pPr>
              <w:pStyle w:val="ConsPlusNormal"/>
            </w:pPr>
            <w:r>
              <w:lastRenderedPageBreak/>
              <w:t>M05.0, M05.1, M05.2, M05.3, M05.8, M06.0, M06.1, M06.4, M06.8, M08, M45, M32, M34, M07.2</w:t>
            </w:r>
          </w:p>
        </w:tc>
        <w:tc>
          <w:tcPr>
            <w:tcW w:w="2894" w:type="dxa"/>
            <w:tcBorders>
              <w:top w:val="nil"/>
              <w:left w:val="nil"/>
              <w:bottom w:val="nil"/>
              <w:right w:val="nil"/>
            </w:tcBorders>
          </w:tcPr>
          <w:p w:rsidR="00E5610F" w:rsidRDefault="00E5610F">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il"/>
              <w:left w:val="nil"/>
              <w:bottom w:val="nil"/>
              <w:right w:val="nil"/>
            </w:tcBorders>
          </w:tcPr>
          <w:p w:rsidR="00E5610F" w:rsidRDefault="00E5610F">
            <w:pPr>
              <w:pStyle w:val="ConsPlusNormal"/>
              <w:jc w:val="center"/>
            </w:pPr>
            <w:r>
              <w:t>164370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Сердечно-сосудистая хирургия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43.</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I21.0, I21.1, I21.2, I21.3,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E5610F" w:rsidRDefault="00E5610F">
            <w:pPr>
              <w:pStyle w:val="ConsPlusNormal"/>
              <w:jc w:val="center"/>
            </w:pPr>
            <w:r>
              <w:t>199124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44.</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I21.0, I21.1, I21.2, I21.3,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5610F" w:rsidRDefault="00E5610F">
            <w:pPr>
              <w:pStyle w:val="ConsPlusNormal"/>
              <w:jc w:val="center"/>
            </w:pPr>
            <w:r>
              <w:t>230121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45.</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I21.0, I21.1, I21.2, I21.3,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(с подъемом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E5610F" w:rsidRDefault="00E5610F">
            <w:pPr>
              <w:pStyle w:val="ConsPlusNormal"/>
              <w:jc w:val="center"/>
            </w:pPr>
            <w:r>
              <w:t>260837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46.</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I21.4,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1 стента в сосуд (сосуды)</w:t>
            </w:r>
          </w:p>
        </w:tc>
        <w:tc>
          <w:tcPr>
            <w:tcW w:w="1858" w:type="dxa"/>
            <w:tcBorders>
              <w:top w:val="nil"/>
              <w:left w:val="nil"/>
              <w:bottom w:val="nil"/>
              <w:right w:val="nil"/>
            </w:tcBorders>
          </w:tcPr>
          <w:p w:rsidR="00E5610F" w:rsidRDefault="00E5610F">
            <w:pPr>
              <w:pStyle w:val="ConsPlusNormal"/>
              <w:jc w:val="center"/>
            </w:pPr>
            <w:r>
              <w:t>147972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47.</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I21.4,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5610F" w:rsidRDefault="00E5610F">
            <w:pPr>
              <w:pStyle w:val="ConsPlusNormal"/>
              <w:jc w:val="center"/>
            </w:pPr>
            <w:r>
              <w:t>179013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48.</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il"/>
              <w:left w:val="nil"/>
              <w:bottom w:val="nil"/>
              <w:right w:val="nil"/>
            </w:tcBorders>
          </w:tcPr>
          <w:p w:rsidR="00E5610F" w:rsidRDefault="00E5610F">
            <w:pPr>
              <w:pStyle w:val="ConsPlusNormal"/>
            </w:pPr>
            <w:r>
              <w:t>I20.0, I21.4, I21.9, I22</w:t>
            </w:r>
          </w:p>
        </w:tc>
        <w:tc>
          <w:tcPr>
            <w:tcW w:w="2894" w:type="dxa"/>
            <w:tcBorders>
              <w:top w:val="nil"/>
              <w:left w:val="nil"/>
              <w:bottom w:val="nil"/>
              <w:right w:val="nil"/>
            </w:tcBorders>
          </w:tcPr>
          <w:p w:rsidR="00E5610F" w:rsidRDefault="00E5610F">
            <w:pPr>
              <w:pStyle w:val="ConsPlusNormal"/>
            </w:pPr>
            <w:r>
              <w:t>нестабильная стенокардия, острый и повторный инфаркт миокарда (без подъема сегмента ST электрокардиограммы)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3 стентов в сосуд (сосуды)</w:t>
            </w:r>
          </w:p>
        </w:tc>
        <w:tc>
          <w:tcPr>
            <w:tcW w:w="1858" w:type="dxa"/>
            <w:tcBorders>
              <w:top w:val="nil"/>
              <w:left w:val="nil"/>
              <w:bottom w:val="nil"/>
              <w:right w:val="nil"/>
            </w:tcBorders>
          </w:tcPr>
          <w:p w:rsidR="00E5610F" w:rsidRDefault="00E5610F">
            <w:pPr>
              <w:pStyle w:val="ConsPlusNormal"/>
              <w:jc w:val="center"/>
            </w:pPr>
            <w:r>
              <w:t>222876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49.</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il"/>
              <w:left w:val="nil"/>
              <w:bottom w:val="nil"/>
              <w:right w:val="nil"/>
            </w:tcBorders>
          </w:tcPr>
          <w:p w:rsidR="00E5610F" w:rsidRDefault="00E5610F">
            <w:pPr>
              <w:pStyle w:val="ConsPlusNormal"/>
            </w:pPr>
            <w:r>
              <w:t>I20.1, I20.8, I25</w:t>
            </w:r>
          </w:p>
        </w:tc>
        <w:tc>
          <w:tcPr>
            <w:tcW w:w="2894" w:type="dxa"/>
            <w:tcBorders>
              <w:top w:val="nil"/>
              <w:left w:val="nil"/>
              <w:bottom w:val="nil"/>
              <w:right w:val="nil"/>
            </w:tcBorders>
          </w:tcPr>
          <w:p w:rsidR="00E5610F" w:rsidRDefault="00E5610F">
            <w:pPr>
              <w:pStyle w:val="ConsPlusNormal"/>
            </w:pPr>
            <w:r>
              <w:t>ишемическая болезнь сердца со стенозированием 1 коронарной артерии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1 стента в сосуд</w:t>
            </w:r>
          </w:p>
        </w:tc>
        <w:tc>
          <w:tcPr>
            <w:tcW w:w="1858" w:type="dxa"/>
            <w:tcBorders>
              <w:top w:val="nil"/>
              <w:left w:val="nil"/>
              <w:bottom w:val="nil"/>
              <w:right w:val="nil"/>
            </w:tcBorders>
          </w:tcPr>
          <w:p w:rsidR="00E5610F" w:rsidRDefault="00E5610F">
            <w:pPr>
              <w:pStyle w:val="ConsPlusNormal"/>
              <w:jc w:val="center"/>
            </w:pPr>
            <w:r>
              <w:t>136982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50.</w:t>
            </w:r>
          </w:p>
        </w:tc>
        <w:tc>
          <w:tcPr>
            <w:tcW w:w="2861" w:type="dxa"/>
            <w:tcBorders>
              <w:top w:val="nil"/>
              <w:left w:val="nil"/>
              <w:bottom w:val="nil"/>
              <w:right w:val="nil"/>
            </w:tcBorders>
          </w:tcPr>
          <w:p w:rsidR="00E5610F" w:rsidRDefault="00E5610F">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il"/>
              <w:left w:val="nil"/>
              <w:bottom w:val="nil"/>
              <w:right w:val="nil"/>
            </w:tcBorders>
          </w:tcPr>
          <w:p w:rsidR="00E5610F" w:rsidRDefault="00E5610F">
            <w:pPr>
              <w:pStyle w:val="ConsPlusNormal"/>
            </w:pPr>
            <w:r>
              <w:t>I20.1, I20.8, I25</w:t>
            </w:r>
          </w:p>
        </w:tc>
        <w:tc>
          <w:tcPr>
            <w:tcW w:w="2894" w:type="dxa"/>
            <w:tcBorders>
              <w:top w:val="nil"/>
              <w:left w:val="nil"/>
              <w:bottom w:val="nil"/>
              <w:right w:val="nil"/>
            </w:tcBorders>
          </w:tcPr>
          <w:p w:rsidR="00E5610F" w:rsidRDefault="00E5610F">
            <w:pPr>
              <w:pStyle w:val="ConsPlusNormal"/>
            </w:pPr>
            <w:r>
              <w:t>ишемическая болезнь сердца со стенозированием 2 коронарных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вазодилатация с установкой 2 стентов в сосуд (сосуды)</w:t>
            </w:r>
          </w:p>
        </w:tc>
        <w:tc>
          <w:tcPr>
            <w:tcW w:w="1858" w:type="dxa"/>
            <w:tcBorders>
              <w:top w:val="nil"/>
              <w:left w:val="nil"/>
              <w:bottom w:val="nil"/>
              <w:right w:val="nil"/>
            </w:tcBorders>
          </w:tcPr>
          <w:p w:rsidR="00E5610F" w:rsidRDefault="00E5610F">
            <w:pPr>
              <w:pStyle w:val="ConsPlusNormal"/>
              <w:jc w:val="center"/>
            </w:pPr>
            <w:r>
              <w:t>162640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51.</w:t>
            </w:r>
          </w:p>
        </w:tc>
        <w:tc>
          <w:tcPr>
            <w:tcW w:w="2861" w:type="dxa"/>
            <w:tcBorders>
              <w:top w:val="nil"/>
              <w:left w:val="nil"/>
              <w:bottom w:val="nil"/>
              <w:right w:val="nil"/>
            </w:tcBorders>
          </w:tcPr>
          <w:p w:rsidR="00E5610F" w:rsidRDefault="00E5610F">
            <w:pPr>
              <w:pStyle w:val="ConsPlusNormal"/>
            </w:pPr>
            <w:r>
              <w:t xml:space="preserve">Коронарная реваскуляризация миокарда </w:t>
            </w:r>
            <w:r>
              <w:lastRenderedPageBreak/>
              <w:t>с применением ангиопластики в сочетании со стентированием при ишемической болезни сердца с установкой 3 стентов</w:t>
            </w:r>
          </w:p>
        </w:tc>
        <w:tc>
          <w:tcPr>
            <w:tcW w:w="1925" w:type="dxa"/>
            <w:tcBorders>
              <w:top w:val="nil"/>
              <w:left w:val="nil"/>
              <w:bottom w:val="nil"/>
              <w:right w:val="nil"/>
            </w:tcBorders>
          </w:tcPr>
          <w:p w:rsidR="00E5610F" w:rsidRDefault="00E5610F">
            <w:pPr>
              <w:pStyle w:val="ConsPlusNormal"/>
            </w:pPr>
            <w:r>
              <w:lastRenderedPageBreak/>
              <w:t>I20.1, I20.8, I25</w:t>
            </w:r>
          </w:p>
        </w:tc>
        <w:tc>
          <w:tcPr>
            <w:tcW w:w="2894" w:type="dxa"/>
            <w:tcBorders>
              <w:top w:val="nil"/>
              <w:left w:val="nil"/>
              <w:bottom w:val="nil"/>
              <w:right w:val="nil"/>
            </w:tcBorders>
          </w:tcPr>
          <w:p w:rsidR="00E5610F" w:rsidRDefault="00E5610F">
            <w:pPr>
              <w:pStyle w:val="ConsPlusNormal"/>
            </w:pPr>
            <w:r>
              <w:t xml:space="preserve">ишемическая болезнь сердца со стенозированием </w:t>
            </w:r>
            <w:r>
              <w:lastRenderedPageBreak/>
              <w:t>3 коронарных артерий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баллонная вазодилатация с установкой 3 стентов в сосуд </w:t>
            </w:r>
            <w:r>
              <w:lastRenderedPageBreak/>
              <w:t>(сосуды)</w:t>
            </w:r>
          </w:p>
        </w:tc>
        <w:tc>
          <w:tcPr>
            <w:tcW w:w="1858" w:type="dxa"/>
            <w:tcBorders>
              <w:top w:val="nil"/>
              <w:left w:val="nil"/>
              <w:bottom w:val="nil"/>
              <w:right w:val="nil"/>
            </w:tcBorders>
          </w:tcPr>
          <w:p w:rsidR="00E5610F" w:rsidRDefault="00E5610F">
            <w:pPr>
              <w:pStyle w:val="ConsPlusNormal"/>
              <w:jc w:val="center"/>
            </w:pPr>
            <w:r>
              <w:lastRenderedPageBreak/>
              <w:t>202067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52.</w:t>
            </w:r>
          </w:p>
        </w:tc>
        <w:tc>
          <w:tcPr>
            <w:tcW w:w="2861" w:type="dxa"/>
            <w:tcBorders>
              <w:top w:val="nil"/>
              <w:left w:val="nil"/>
              <w:bottom w:val="nil"/>
              <w:right w:val="nil"/>
            </w:tcBorders>
          </w:tcPr>
          <w:p w:rsidR="00E5610F" w:rsidRDefault="00E5610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il"/>
              <w:left w:val="nil"/>
              <w:bottom w:val="nil"/>
              <w:right w:val="nil"/>
            </w:tcBorders>
          </w:tcPr>
          <w:p w:rsidR="00E5610F" w:rsidRDefault="00E561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5610F" w:rsidRDefault="00E5610F">
            <w:pPr>
              <w:pStyle w:val="ConsPlusNormal"/>
            </w:pPr>
            <w:r>
              <w:t>ишемическая болезнь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5610F" w:rsidRDefault="00E5610F">
            <w:pPr>
              <w:pStyle w:val="ConsPlusNormal"/>
              <w:jc w:val="center"/>
            </w:pPr>
            <w:r>
              <w:t>287307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53.</w:t>
            </w:r>
          </w:p>
        </w:tc>
        <w:tc>
          <w:tcPr>
            <w:tcW w:w="2861" w:type="dxa"/>
            <w:tcBorders>
              <w:top w:val="nil"/>
              <w:left w:val="nil"/>
              <w:bottom w:val="nil"/>
              <w:right w:val="nil"/>
            </w:tcBorders>
          </w:tcPr>
          <w:p w:rsidR="00E5610F" w:rsidRDefault="00E5610F">
            <w:pPr>
              <w:pStyle w:val="ConsPlusNormal"/>
            </w:pPr>
            <w: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il"/>
              <w:left w:val="nil"/>
              <w:bottom w:val="nil"/>
              <w:right w:val="nil"/>
            </w:tcBorders>
          </w:tcPr>
          <w:p w:rsidR="00E5610F" w:rsidRDefault="00E5610F">
            <w:pPr>
              <w:pStyle w:val="ConsPlusNormal"/>
            </w:pPr>
            <w:r>
              <w:t>I20.0, I20.1, I20.8, I20.9, I21.0, I21.1, I21.2, I21.3, I21.9, I22, I25, I25.0, I25.1, I25.2, I25.3, I25.4, I25.5, I25.6, I25.8, I25.9</w:t>
            </w:r>
          </w:p>
        </w:tc>
        <w:tc>
          <w:tcPr>
            <w:tcW w:w="2894" w:type="dxa"/>
            <w:tcBorders>
              <w:top w:val="nil"/>
              <w:left w:val="nil"/>
              <w:bottom w:val="nil"/>
              <w:right w:val="nil"/>
            </w:tcBorders>
          </w:tcPr>
          <w:p w:rsidR="00E5610F" w:rsidRDefault="00E5610F">
            <w:pPr>
              <w:pStyle w:val="ConsPlusNormal"/>
            </w:pPr>
            <w:r>
              <w:t>ишемическая болезнь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5610F" w:rsidRDefault="00E5610F">
            <w:pPr>
              <w:pStyle w:val="ConsPlusNormal"/>
              <w:jc w:val="center"/>
            </w:pPr>
            <w:r>
              <w:t>313443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54.</w:t>
            </w:r>
          </w:p>
        </w:tc>
        <w:tc>
          <w:tcPr>
            <w:tcW w:w="2861" w:type="dxa"/>
            <w:tcBorders>
              <w:top w:val="nil"/>
              <w:left w:val="nil"/>
              <w:bottom w:val="nil"/>
              <w:right w:val="nil"/>
            </w:tcBorders>
          </w:tcPr>
          <w:p w:rsidR="00E5610F" w:rsidRDefault="00E5610F">
            <w:pPr>
              <w:pStyle w:val="ConsPlusNormal"/>
            </w:pPr>
            <w:r>
              <w:t xml:space="preserve">Коронарная ангиопластика со стентированием в сочетании с применением </w:t>
            </w:r>
            <w:r>
              <w:lastRenderedPageBreak/>
              <w:t>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il"/>
              <w:left w:val="nil"/>
              <w:bottom w:val="nil"/>
              <w:right w:val="nil"/>
            </w:tcBorders>
          </w:tcPr>
          <w:p w:rsidR="00E5610F" w:rsidRDefault="00E5610F">
            <w:pPr>
              <w:pStyle w:val="ConsPlusNormal"/>
            </w:pPr>
            <w:r>
              <w:lastRenderedPageBreak/>
              <w:t xml:space="preserve">I20.0, I20.1, I20.8, I20.9, I21.0, I21.1, I21.2, I21.3, I21.9, </w:t>
            </w:r>
            <w:r>
              <w:lastRenderedPageBreak/>
              <w:t>I22, I25, I25.0, I25.1, I25.2, I25.3, I25.4, I25.5, I25.6, I25.8, I25.9</w:t>
            </w:r>
          </w:p>
        </w:tc>
        <w:tc>
          <w:tcPr>
            <w:tcW w:w="2894" w:type="dxa"/>
            <w:tcBorders>
              <w:top w:val="nil"/>
              <w:left w:val="nil"/>
              <w:bottom w:val="nil"/>
              <w:right w:val="nil"/>
            </w:tcBorders>
          </w:tcPr>
          <w:p w:rsidR="00E5610F" w:rsidRDefault="00E5610F">
            <w:pPr>
              <w:pStyle w:val="ConsPlusNormal"/>
            </w:pPr>
            <w:r>
              <w:lastRenderedPageBreak/>
              <w:t>ишемическая болезнь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баллонная вазодилятация и (или) стентирование с установкой 3 стентов в сосуд с применением </w:t>
            </w:r>
            <w: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il"/>
              <w:left w:val="nil"/>
              <w:bottom w:val="nil"/>
              <w:right w:val="nil"/>
            </w:tcBorders>
          </w:tcPr>
          <w:p w:rsidR="00E5610F" w:rsidRDefault="00E5610F">
            <w:pPr>
              <w:pStyle w:val="ConsPlusNormal"/>
              <w:jc w:val="center"/>
            </w:pPr>
            <w:r>
              <w:lastRenderedPageBreak/>
              <w:t>344313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55.</w:t>
            </w:r>
          </w:p>
        </w:tc>
        <w:tc>
          <w:tcPr>
            <w:tcW w:w="2861" w:type="dxa"/>
            <w:tcBorders>
              <w:top w:val="nil"/>
              <w:left w:val="nil"/>
              <w:bottom w:val="nil"/>
              <w:right w:val="nil"/>
            </w:tcBorders>
          </w:tcPr>
          <w:p w:rsidR="00E5610F" w:rsidRDefault="00E5610F">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il"/>
              <w:left w:val="nil"/>
              <w:bottom w:val="nil"/>
              <w:right w:val="nil"/>
            </w:tcBorders>
          </w:tcPr>
          <w:p w:rsidR="00E5610F" w:rsidRDefault="00E5610F">
            <w:pPr>
              <w:pStyle w:val="ConsPlusNormal"/>
            </w:pPr>
            <w:r>
              <w:t>I44.1, I44.2, I45.2, I45.3, I45.6, I46.0, I47.0, I47.1, I47.2, I47.9, I48, I49.0, I49.5, Q22.5, Q24.6</w:t>
            </w:r>
          </w:p>
        </w:tc>
        <w:tc>
          <w:tcPr>
            <w:tcW w:w="2894" w:type="dxa"/>
            <w:tcBorders>
              <w:top w:val="nil"/>
              <w:left w:val="nil"/>
              <w:bottom w:val="nil"/>
              <w:right w:val="nil"/>
            </w:tcBorders>
          </w:tcPr>
          <w:p w:rsidR="00E5610F" w:rsidRDefault="00E561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E5610F" w:rsidRDefault="00E5610F">
            <w:pPr>
              <w:pStyle w:val="ConsPlusNormal"/>
              <w:jc w:val="center"/>
            </w:pPr>
            <w:r>
              <w:t>171011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56.</w:t>
            </w:r>
          </w:p>
        </w:tc>
        <w:tc>
          <w:tcPr>
            <w:tcW w:w="2861" w:type="dxa"/>
            <w:tcBorders>
              <w:top w:val="nil"/>
              <w:left w:val="nil"/>
              <w:bottom w:val="nil"/>
              <w:right w:val="nil"/>
            </w:tcBorders>
          </w:tcPr>
          <w:p w:rsidR="00E5610F" w:rsidRDefault="00E5610F">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il"/>
              <w:left w:val="nil"/>
              <w:bottom w:val="nil"/>
              <w:right w:val="nil"/>
            </w:tcBorders>
          </w:tcPr>
          <w:p w:rsidR="00E5610F" w:rsidRDefault="00E5610F">
            <w:pPr>
              <w:pStyle w:val="ConsPlusNormal"/>
            </w:pPr>
            <w:r>
              <w:t>I44.1, I44.2, I45.2, I45.3, I45.6, I46.0, I47.0, I47.1, I47.2, I47.9, T48, I49.0, I49.5, Q22.5, Q24.6</w:t>
            </w:r>
          </w:p>
        </w:tc>
        <w:tc>
          <w:tcPr>
            <w:tcW w:w="2894" w:type="dxa"/>
            <w:tcBorders>
              <w:top w:val="nil"/>
              <w:left w:val="nil"/>
              <w:bottom w:val="nil"/>
              <w:right w:val="nil"/>
            </w:tcBorders>
          </w:tcPr>
          <w:p w:rsidR="00E5610F" w:rsidRDefault="00E5610F">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частотноадаптированного однокамерного кардиостимулятора</w:t>
            </w:r>
          </w:p>
        </w:tc>
        <w:tc>
          <w:tcPr>
            <w:tcW w:w="1858" w:type="dxa"/>
            <w:tcBorders>
              <w:top w:val="nil"/>
              <w:left w:val="nil"/>
              <w:bottom w:val="nil"/>
              <w:right w:val="nil"/>
            </w:tcBorders>
          </w:tcPr>
          <w:p w:rsidR="00E5610F" w:rsidRDefault="00E5610F">
            <w:pPr>
              <w:pStyle w:val="ConsPlusNormal"/>
              <w:jc w:val="center"/>
            </w:pPr>
            <w:r>
              <w:t>318704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57.</w:t>
            </w:r>
          </w:p>
        </w:tc>
        <w:tc>
          <w:tcPr>
            <w:tcW w:w="2861" w:type="dxa"/>
            <w:tcBorders>
              <w:top w:val="nil"/>
              <w:left w:val="nil"/>
              <w:bottom w:val="nil"/>
              <w:right w:val="nil"/>
            </w:tcBorders>
          </w:tcPr>
          <w:p w:rsidR="00E5610F" w:rsidRDefault="00E5610F">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tcBorders>
              <w:top w:val="nil"/>
              <w:left w:val="nil"/>
              <w:bottom w:val="nil"/>
              <w:right w:val="nil"/>
            </w:tcBorders>
          </w:tcPr>
          <w:p w:rsidR="00E5610F" w:rsidRDefault="00E5610F">
            <w:pPr>
              <w:pStyle w:val="ConsPlusNormal"/>
            </w:pPr>
            <w:r>
              <w:lastRenderedPageBreak/>
              <w:t xml:space="preserve">I44.1, I44.2, I45.2, I45.3, I45.6, I46.0, I47.0, I47.1, I47.2, </w:t>
            </w:r>
            <w:r>
              <w:lastRenderedPageBreak/>
              <w:t>I47.9, I48, I49.0, I49.5, Q22.5, Q24.6</w:t>
            </w:r>
          </w:p>
        </w:tc>
        <w:tc>
          <w:tcPr>
            <w:tcW w:w="2894" w:type="dxa"/>
            <w:tcBorders>
              <w:top w:val="nil"/>
              <w:left w:val="nil"/>
              <w:bottom w:val="nil"/>
              <w:right w:val="nil"/>
            </w:tcBorders>
          </w:tcPr>
          <w:p w:rsidR="00E5610F" w:rsidRDefault="00E5610F">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имплантация частотноадаптированного двухкамерного </w:t>
            </w:r>
            <w:r>
              <w:lastRenderedPageBreak/>
              <w:t>кардиостимулятора</w:t>
            </w:r>
          </w:p>
        </w:tc>
        <w:tc>
          <w:tcPr>
            <w:tcW w:w="1858" w:type="dxa"/>
            <w:tcBorders>
              <w:top w:val="nil"/>
              <w:left w:val="nil"/>
              <w:bottom w:val="nil"/>
              <w:right w:val="nil"/>
            </w:tcBorders>
          </w:tcPr>
          <w:p w:rsidR="00E5610F" w:rsidRDefault="00E5610F">
            <w:pPr>
              <w:pStyle w:val="ConsPlusNormal"/>
              <w:jc w:val="center"/>
            </w:pPr>
            <w:r>
              <w:lastRenderedPageBreak/>
              <w:t>256135</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58.</w:t>
            </w:r>
          </w:p>
        </w:tc>
        <w:tc>
          <w:tcPr>
            <w:tcW w:w="2861" w:type="dxa"/>
            <w:tcBorders>
              <w:top w:val="nil"/>
              <w:left w:val="nil"/>
              <w:bottom w:val="nil"/>
              <w:right w:val="nil"/>
            </w:tcBorders>
          </w:tcPr>
          <w:p w:rsidR="00E5610F" w:rsidRDefault="00E5610F">
            <w:pPr>
              <w:pStyle w:val="ConsPlusNormal"/>
            </w:pPr>
            <w:r>
              <w:t>Эндоваскулярная тромбэкстракция при остром ишемическом инсульте</w:t>
            </w:r>
          </w:p>
        </w:tc>
        <w:tc>
          <w:tcPr>
            <w:tcW w:w="1925" w:type="dxa"/>
            <w:tcBorders>
              <w:top w:val="nil"/>
              <w:left w:val="nil"/>
              <w:bottom w:val="nil"/>
              <w:right w:val="nil"/>
            </w:tcBorders>
          </w:tcPr>
          <w:p w:rsidR="00E5610F" w:rsidRDefault="00E5610F">
            <w:pPr>
              <w:pStyle w:val="ConsPlusNormal"/>
            </w:pPr>
            <w:r>
              <w:t>I63.0, I63.1, I63.2, I63.3, I63.4, I63.5, I63.8, I63.9</w:t>
            </w:r>
          </w:p>
        </w:tc>
        <w:tc>
          <w:tcPr>
            <w:tcW w:w="2894" w:type="dxa"/>
            <w:tcBorders>
              <w:top w:val="nil"/>
              <w:left w:val="nil"/>
              <w:bottom w:val="nil"/>
              <w:right w:val="nil"/>
            </w:tcBorders>
          </w:tcPr>
          <w:p w:rsidR="00E5610F" w:rsidRDefault="00E5610F">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механическая тромбэкстракция и (или) тромбоаспирация</w:t>
            </w:r>
          </w:p>
        </w:tc>
        <w:tc>
          <w:tcPr>
            <w:tcW w:w="1858" w:type="dxa"/>
            <w:tcBorders>
              <w:top w:val="nil"/>
              <w:left w:val="nil"/>
              <w:bottom w:val="nil"/>
              <w:right w:val="nil"/>
            </w:tcBorders>
          </w:tcPr>
          <w:p w:rsidR="00E5610F" w:rsidRDefault="00E5610F">
            <w:pPr>
              <w:pStyle w:val="ConsPlusNormal"/>
              <w:jc w:val="center"/>
            </w:pPr>
            <w:r>
              <w:t>812013</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59.</w:t>
            </w:r>
          </w:p>
        </w:tc>
        <w:tc>
          <w:tcPr>
            <w:tcW w:w="2861" w:type="dxa"/>
            <w:vMerge w:val="restart"/>
            <w:tcBorders>
              <w:top w:val="nil"/>
              <w:left w:val="nil"/>
              <w:bottom w:val="nil"/>
              <w:right w:val="nil"/>
            </w:tcBorders>
          </w:tcPr>
          <w:p w:rsidR="00E5610F" w:rsidRDefault="00E561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E5610F" w:rsidRDefault="00E5610F">
            <w:pPr>
              <w:pStyle w:val="ConsPlusNormal"/>
            </w:pPr>
            <w:r>
              <w:t>I20.0, I21, I22, I24.0</w:t>
            </w:r>
          </w:p>
        </w:tc>
        <w:tc>
          <w:tcPr>
            <w:tcW w:w="2894" w:type="dxa"/>
            <w:vMerge w:val="restart"/>
            <w:tcBorders>
              <w:top w:val="nil"/>
              <w:left w:val="nil"/>
              <w:bottom w:val="nil"/>
              <w:right w:val="nil"/>
            </w:tcBorders>
          </w:tcPr>
          <w:p w:rsidR="00E5610F" w:rsidRDefault="00E561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коронарное шунтирование в условиях искусственного кровоснабжения</w:t>
            </w:r>
          </w:p>
        </w:tc>
        <w:tc>
          <w:tcPr>
            <w:tcW w:w="1858" w:type="dxa"/>
            <w:vMerge w:val="restart"/>
            <w:tcBorders>
              <w:top w:val="nil"/>
              <w:left w:val="nil"/>
              <w:bottom w:val="nil"/>
              <w:right w:val="nil"/>
            </w:tcBorders>
          </w:tcPr>
          <w:p w:rsidR="00E5610F" w:rsidRDefault="00E5610F">
            <w:pPr>
              <w:pStyle w:val="ConsPlusNormal"/>
              <w:jc w:val="center"/>
            </w:pPr>
            <w:r>
              <w:t>445396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коронарное шунтирование на работающем сердце без использования искусственного кровообращения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60.</w:t>
            </w:r>
          </w:p>
        </w:tc>
        <w:tc>
          <w:tcPr>
            <w:tcW w:w="2861" w:type="dxa"/>
            <w:tcBorders>
              <w:top w:val="nil"/>
              <w:left w:val="nil"/>
              <w:bottom w:val="nil"/>
              <w:right w:val="nil"/>
            </w:tcBorders>
          </w:tcPr>
          <w:p w:rsidR="00E5610F" w:rsidRDefault="00E5610F">
            <w:pPr>
              <w:pStyle w:val="ConsPlusNormal"/>
            </w:pPr>
            <w:r>
              <w:t xml:space="preserve">Коронарные ангиопластика или стентирование в </w:t>
            </w:r>
            <w:r>
              <w:lastRenderedPageBreak/>
              <w:t>сочетании с внутрисосудистой ротационной атерэктомией при ишемической болезни сердца</w:t>
            </w:r>
          </w:p>
        </w:tc>
        <w:tc>
          <w:tcPr>
            <w:tcW w:w="1925" w:type="dxa"/>
            <w:tcBorders>
              <w:top w:val="nil"/>
              <w:left w:val="nil"/>
              <w:bottom w:val="nil"/>
              <w:right w:val="nil"/>
            </w:tcBorders>
          </w:tcPr>
          <w:p w:rsidR="00E5610F" w:rsidRDefault="00E5610F">
            <w:pPr>
              <w:pStyle w:val="ConsPlusNormal"/>
            </w:pPr>
            <w:r>
              <w:lastRenderedPageBreak/>
              <w:t xml:space="preserve">I20.0, I20.1, I20.8, I20.9, I21.0, I21.1, </w:t>
            </w:r>
            <w:r>
              <w:lastRenderedPageBreak/>
              <w:t>I21.2, I21.3 I21.9, I22, I25, I25.0, I25.1, I25.2, I25.3, I25.4, I25.5, I25.6, I25.8, I25.9</w:t>
            </w:r>
          </w:p>
        </w:tc>
        <w:tc>
          <w:tcPr>
            <w:tcW w:w="2894" w:type="dxa"/>
            <w:tcBorders>
              <w:top w:val="nil"/>
              <w:left w:val="nil"/>
              <w:bottom w:val="nil"/>
              <w:right w:val="nil"/>
            </w:tcBorders>
          </w:tcPr>
          <w:p w:rsidR="00E5610F" w:rsidRDefault="00E5610F">
            <w:pPr>
              <w:pStyle w:val="ConsPlusNormal"/>
            </w:pPr>
            <w:r>
              <w:lastRenderedPageBreak/>
              <w:t xml:space="preserve">ишемическая болезнь сердца со стенотическим </w:t>
            </w:r>
            <w:r>
              <w:lastRenderedPageBreak/>
              <w:t>или окклюзионным поражением коронарных артерий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Ротационная коронарная атерэктомия, баллонная </w:t>
            </w:r>
            <w:r>
              <w:lastRenderedPageBreak/>
              <w:t>вазодилятация с установкой 1 - 3 стентов в коронарные артерии</w:t>
            </w:r>
          </w:p>
        </w:tc>
        <w:tc>
          <w:tcPr>
            <w:tcW w:w="1858" w:type="dxa"/>
            <w:tcBorders>
              <w:top w:val="nil"/>
              <w:left w:val="nil"/>
              <w:bottom w:val="nil"/>
              <w:right w:val="nil"/>
            </w:tcBorders>
          </w:tcPr>
          <w:p w:rsidR="00E5610F" w:rsidRDefault="00E5610F">
            <w:pPr>
              <w:pStyle w:val="ConsPlusNormal"/>
              <w:jc w:val="center"/>
            </w:pPr>
            <w:r>
              <w:lastRenderedPageBreak/>
              <w:t>392824</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61.</w:t>
            </w:r>
          </w:p>
        </w:tc>
        <w:tc>
          <w:tcPr>
            <w:tcW w:w="2861" w:type="dxa"/>
            <w:vMerge w:val="restart"/>
            <w:tcBorders>
              <w:top w:val="nil"/>
              <w:left w:val="nil"/>
              <w:bottom w:val="nil"/>
              <w:right w:val="nil"/>
            </w:tcBorders>
          </w:tcPr>
          <w:p w:rsidR="00E5610F" w:rsidRDefault="00E5610F">
            <w:pPr>
              <w:pStyle w:val="ConsPlusNormal"/>
            </w:pPr>
            <w:r>
              <w:t>Хирургическое лечение хронической сердечной недостаточности</w:t>
            </w:r>
          </w:p>
        </w:tc>
        <w:tc>
          <w:tcPr>
            <w:tcW w:w="1925" w:type="dxa"/>
            <w:vMerge w:val="restart"/>
            <w:tcBorders>
              <w:top w:val="nil"/>
              <w:left w:val="nil"/>
              <w:bottom w:val="nil"/>
              <w:right w:val="nil"/>
            </w:tcBorders>
          </w:tcPr>
          <w:p w:rsidR="00E5610F" w:rsidRDefault="00E5610F">
            <w:pPr>
              <w:pStyle w:val="ConsPlusNormal"/>
            </w:pPr>
            <w:r>
              <w:t>I42.1, I23.3, I23.5, I23.4, I50.0</w:t>
            </w:r>
          </w:p>
        </w:tc>
        <w:tc>
          <w:tcPr>
            <w:tcW w:w="2894" w:type="dxa"/>
            <w:vMerge w:val="restart"/>
            <w:tcBorders>
              <w:top w:val="nil"/>
              <w:left w:val="nil"/>
              <w:bottom w:val="nil"/>
              <w:right w:val="nil"/>
            </w:tcBorders>
          </w:tcPr>
          <w:p w:rsidR="00E5610F" w:rsidRDefault="00E5610F">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гипертрофированных мышц при обструктивной гипертрофической кардиомиопатии</w:t>
            </w:r>
          </w:p>
        </w:tc>
        <w:tc>
          <w:tcPr>
            <w:tcW w:w="1858" w:type="dxa"/>
            <w:vMerge w:val="restart"/>
            <w:tcBorders>
              <w:top w:val="nil"/>
              <w:left w:val="nil"/>
              <w:bottom w:val="nil"/>
              <w:right w:val="nil"/>
            </w:tcBorders>
          </w:tcPr>
          <w:p w:rsidR="00E5610F" w:rsidRDefault="00E5610F">
            <w:pPr>
              <w:pStyle w:val="ConsPlusNormal"/>
              <w:jc w:val="center"/>
            </w:pPr>
            <w:r>
              <w:t>574147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левого желудочка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систем моно- и бивентрикулярного обхода желудочков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ресинхронизирующая электрокардиостимуляция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62.</w:t>
            </w:r>
          </w:p>
        </w:tc>
        <w:tc>
          <w:tcPr>
            <w:tcW w:w="2861" w:type="dxa"/>
            <w:vMerge w:val="restart"/>
            <w:tcBorders>
              <w:top w:val="nil"/>
              <w:left w:val="nil"/>
              <w:bottom w:val="nil"/>
              <w:right w:val="nil"/>
            </w:tcBorders>
          </w:tcPr>
          <w:p w:rsidR="00E5610F" w:rsidRDefault="00E5610F">
            <w:pPr>
              <w:pStyle w:val="ConsPlusNormal"/>
            </w:pPr>
            <w:r>
              <w:t>Хирургическая коррекция поражений клапанов сердца при повторном многоклапанном протезировании</w:t>
            </w:r>
          </w:p>
        </w:tc>
        <w:tc>
          <w:tcPr>
            <w:tcW w:w="1925" w:type="dxa"/>
            <w:vMerge w:val="restart"/>
            <w:tcBorders>
              <w:top w:val="nil"/>
              <w:left w:val="nil"/>
              <w:bottom w:val="nil"/>
              <w:right w:val="nil"/>
            </w:tcBorders>
          </w:tcPr>
          <w:p w:rsidR="00E5610F" w:rsidRDefault="00E5610F">
            <w:pPr>
              <w:pStyle w:val="ConsPlusNormal"/>
            </w:pPr>
            <w:r>
              <w:t>I08.0, I08.1, I08.2, I08.3, I08.8, I08.9, I47.0, I47.1, I33.0, I33.9, T82.0, T82.1, T82.2, T82.3, T82.6, T82.7, T82.8</w:t>
            </w:r>
          </w:p>
        </w:tc>
        <w:tc>
          <w:tcPr>
            <w:tcW w:w="2894" w:type="dxa"/>
            <w:vMerge w:val="restart"/>
            <w:tcBorders>
              <w:top w:val="nil"/>
              <w:left w:val="nil"/>
              <w:bottom w:val="nil"/>
              <w:right w:val="nil"/>
            </w:tcBorders>
          </w:tcPr>
          <w:p w:rsidR="00E5610F" w:rsidRDefault="00E5610F">
            <w:pPr>
              <w:pStyle w:val="ConsPlusNormal"/>
            </w:pPr>
            <w:r>
              <w:t xml:space="preserve">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w:t>
            </w:r>
            <w:r>
              <w:lastRenderedPageBreak/>
              <w:t>подострое течение)</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репротезирование клапанов сердца</w:t>
            </w:r>
          </w:p>
        </w:tc>
        <w:tc>
          <w:tcPr>
            <w:tcW w:w="1858" w:type="dxa"/>
            <w:vMerge w:val="restart"/>
            <w:tcBorders>
              <w:top w:val="nil"/>
              <w:left w:val="nil"/>
              <w:bottom w:val="nil"/>
              <w:right w:val="nil"/>
            </w:tcBorders>
          </w:tcPr>
          <w:p w:rsidR="00E5610F" w:rsidRDefault="00E5610F">
            <w:pPr>
              <w:pStyle w:val="ConsPlusNormal"/>
              <w:jc w:val="center"/>
            </w:pPr>
            <w:r>
              <w:t>637981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ререпротезирование клапанов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репротезирование и пластика клапанов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2 и более клапанов и вмешательства на коронарных артериях (аортокоронарное шунтирование)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63.</w:t>
            </w:r>
          </w:p>
        </w:tc>
        <w:tc>
          <w:tcPr>
            <w:tcW w:w="2861" w:type="dxa"/>
            <w:tcBorders>
              <w:top w:val="nil"/>
              <w:left w:val="nil"/>
              <w:bottom w:val="nil"/>
              <w:right w:val="nil"/>
            </w:tcBorders>
          </w:tcPr>
          <w:p w:rsidR="00E5610F" w:rsidRDefault="00E5610F">
            <w:pPr>
              <w:pStyle w:val="ConsPlusNormal"/>
            </w:pPr>
            <w:r>
              <w:t>Трансвенозная экстракция эндокардиальных электродов у пациентов с имплантируемыми устройствами</w:t>
            </w:r>
          </w:p>
        </w:tc>
        <w:tc>
          <w:tcPr>
            <w:tcW w:w="1925" w:type="dxa"/>
            <w:tcBorders>
              <w:top w:val="nil"/>
              <w:left w:val="nil"/>
              <w:bottom w:val="nil"/>
              <w:right w:val="nil"/>
            </w:tcBorders>
          </w:tcPr>
          <w:p w:rsidR="00E5610F" w:rsidRDefault="00E5610F">
            <w:pPr>
              <w:pStyle w:val="ConsPlusNormal"/>
            </w:pPr>
            <w:r>
              <w:t>T82.1, T82.7, T82.8, T82.9, I51.3, I39.2, I39.4, I97.8</w:t>
            </w:r>
          </w:p>
        </w:tc>
        <w:tc>
          <w:tcPr>
            <w:tcW w:w="2894" w:type="dxa"/>
            <w:tcBorders>
              <w:top w:val="nil"/>
              <w:left w:val="nil"/>
              <w:bottom w:val="nil"/>
              <w:right w:val="nil"/>
            </w:tcBorders>
          </w:tcPr>
          <w:p w:rsidR="00E5610F" w:rsidRDefault="00E5610F">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il"/>
              <w:left w:val="nil"/>
              <w:bottom w:val="nil"/>
              <w:right w:val="nil"/>
            </w:tcBorders>
          </w:tcPr>
          <w:p w:rsidR="00E5610F" w:rsidRDefault="00E5610F">
            <w:pPr>
              <w:pStyle w:val="ConsPlusNormal"/>
              <w:jc w:val="center"/>
            </w:pPr>
            <w:r>
              <w:t>640306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64.</w:t>
            </w:r>
          </w:p>
        </w:tc>
        <w:tc>
          <w:tcPr>
            <w:tcW w:w="2861" w:type="dxa"/>
            <w:tcBorders>
              <w:top w:val="nil"/>
              <w:left w:val="nil"/>
              <w:bottom w:val="nil"/>
              <w:right w:val="nil"/>
            </w:tcBorders>
          </w:tcPr>
          <w:p w:rsidR="00E5610F" w:rsidRDefault="00E5610F">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il"/>
              <w:left w:val="nil"/>
              <w:bottom w:val="nil"/>
              <w:right w:val="nil"/>
            </w:tcBorders>
          </w:tcPr>
          <w:p w:rsidR="00E5610F" w:rsidRDefault="00E5610F">
            <w:pPr>
              <w:pStyle w:val="ConsPlusNormal"/>
            </w:pPr>
            <w:r>
              <w:t>E10.5, E11.5</w:t>
            </w:r>
          </w:p>
        </w:tc>
        <w:tc>
          <w:tcPr>
            <w:tcW w:w="2894" w:type="dxa"/>
            <w:tcBorders>
              <w:top w:val="nil"/>
              <w:left w:val="nil"/>
              <w:bottom w:val="nil"/>
              <w:right w:val="nil"/>
            </w:tcBorders>
          </w:tcPr>
          <w:p w:rsidR="00E5610F" w:rsidRDefault="00E5610F">
            <w:pPr>
              <w:pStyle w:val="ConsPlusNormal"/>
            </w:pPr>
            <w:r>
              <w:t>сахарный диабет 1 и 2 типа с многоуровневым окклюзионно-стенотическим поражением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il"/>
              <w:left w:val="nil"/>
              <w:bottom w:val="nil"/>
              <w:right w:val="nil"/>
            </w:tcBorders>
          </w:tcPr>
          <w:p w:rsidR="00E5610F" w:rsidRDefault="00E5610F">
            <w:pPr>
              <w:pStyle w:val="ConsPlusNormal"/>
              <w:jc w:val="center"/>
            </w:pPr>
            <w:r>
              <w:t>428896</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Торакальная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65.</w:t>
            </w:r>
          </w:p>
        </w:tc>
        <w:tc>
          <w:tcPr>
            <w:tcW w:w="2861" w:type="dxa"/>
            <w:vMerge w:val="restart"/>
            <w:tcBorders>
              <w:top w:val="nil"/>
              <w:left w:val="nil"/>
              <w:bottom w:val="nil"/>
              <w:right w:val="nil"/>
            </w:tcBorders>
          </w:tcPr>
          <w:p w:rsidR="00E5610F" w:rsidRDefault="00E5610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I27.0,</w:t>
            </w:r>
          </w:p>
        </w:tc>
        <w:tc>
          <w:tcPr>
            <w:tcW w:w="2894" w:type="dxa"/>
            <w:tcBorders>
              <w:top w:val="nil"/>
              <w:left w:val="nil"/>
              <w:bottom w:val="nil"/>
              <w:right w:val="nil"/>
            </w:tcBorders>
          </w:tcPr>
          <w:p w:rsidR="00E5610F" w:rsidRDefault="00E5610F">
            <w:pPr>
              <w:pStyle w:val="ConsPlusNormal"/>
            </w:pPr>
            <w:r>
              <w:t>первичная легочная гипертензия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атриосептостомия</w:t>
            </w:r>
          </w:p>
        </w:tc>
        <w:tc>
          <w:tcPr>
            <w:tcW w:w="1858" w:type="dxa"/>
            <w:vMerge w:val="restart"/>
            <w:tcBorders>
              <w:top w:val="nil"/>
              <w:left w:val="nil"/>
              <w:bottom w:val="nil"/>
              <w:right w:val="nil"/>
            </w:tcBorders>
          </w:tcPr>
          <w:p w:rsidR="00E5610F" w:rsidRDefault="00E5610F">
            <w:pPr>
              <w:pStyle w:val="ConsPlusNormal"/>
              <w:jc w:val="center"/>
            </w:pPr>
            <w:r>
              <w:t>176437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I37</w:t>
            </w:r>
          </w:p>
        </w:tc>
        <w:tc>
          <w:tcPr>
            <w:tcW w:w="2894" w:type="dxa"/>
            <w:tcBorders>
              <w:top w:val="nil"/>
              <w:left w:val="nil"/>
              <w:bottom w:val="nil"/>
              <w:right w:val="nil"/>
            </w:tcBorders>
          </w:tcPr>
          <w:p w:rsidR="00E5610F" w:rsidRDefault="00E5610F">
            <w:pPr>
              <w:pStyle w:val="ConsPlusNormal"/>
            </w:pPr>
            <w:r>
              <w:t>стеноз клапана легочной артерии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баллонная ангиопластика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Видеоторакоскопические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J43</w:t>
            </w:r>
          </w:p>
        </w:tc>
        <w:tc>
          <w:tcPr>
            <w:tcW w:w="2894" w:type="dxa"/>
            <w:tcBorders>
              <w:top w:val="nil"/>
              <w:left w:val="nil"/>
              <w:bottom w:val="nil"/>
              <w:right w:val="nil"/>
            </w:tcBorders>
          </w:tcPr>
          <w:p w:rsidR="00E5610F" w:rsidRDefault="00E5610F">
            <w:pPr>
              <w:pStyle w:val="ConsPlusNormal"/>
            </w:pPr>
            <w:r>
              <w:t>эмфизема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видеоторакоскопическая резекция легких при осложненной эмфиземе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66.</w:t>
            </w:r>
          </w:p>
        </w:tc>
        <w:tc>
          <w:tcPr>
            <w:tcW w:w="2861" w:type="dxa"/>
            <w:tcBorders>
              <w:top w:val="nil"/>
              <w:left w:val="nil"/>
              <w:bottom w:val="nil"/>
              <w:right w:val="nil"/>
            </w:tcBorders>
          </w:tcPr>
          <w:p w:rsidR="00E5610F" w:rsidRDefault="00E5610F">
            <w:pPr>
              <w:pStyle w:val="ConsPlusNormal"/>
            </w:pPr>
            <w:r>
              <w:t>Расширенные и реконструктивно-пластические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J43</w:t>
            </w:r>
          </w:p>
        </w:tc>
        <w:tc>
          <w:tcPr>
            <w:tcW w:w="2894" w:type="dxa"/>
            <w:tcBorders>
              <w:top w:val="nil"/>
              <w:left w:val="nil"/>
              <w:bottom w:val="nil"/>
              <w:right w:val="nil"/>
            </w:tcBorders>
          </w:tcPr>
          <w:p w:rsidR="00E5610F" w:rsidRDefault="00E5610F">
            <w:pPr>
              <w:pStyle w:val="ConsPlusNormal"/>
            </w:pPr>
            <w:r>
              <w:t>эмфизема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гигантских булл легкого</w:t>
            </w:r>
          </w:p>
        </w:tc>
        <w:tc>
          <w:tcPr>
            <w:tcW w:w="1858" w:type="dxa"/>
            <w:tcBorders>
              <w:top w:val="nil"/>
              <w:left w:val="nil"/>
              <w:bottom w:val="nil"/>
              <w:right w:val="nil"/>
            </w:tcBorders>
          </w:tcPr>
          <w:p w:rsidR="00E5610F" w:rsidRDefault="00E5610F">
            <w:pPr>
              <w:pStyle w:val="ConsPlusNormal"/>
              <w:jc w:val="center"/>
            </w:pPr>
            <w:r>
              <w:t>307186</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Травматология и ортопедия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67.</w:t>
            </w:r>
          </w:p>
        </w:tc>
        <w:tc>
          <w:tcPr>
            <w:tcW w:w="2861" w:type="dxa"/>
            <w:vMerge w:val="restart"/>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5610F" w:rsidRDefault="00E5610F">
            <w:pPr>
              <w:pStyle w:val="ConsPlusNormal"/>
            </w:pPr>
            <w:r>
              <w:t>B67, D16, D18, M88</w:t>
            </w:r>
          </w:p>
        </w:tc>
        <w:tc>
          <w:tcPr>
            <w:tcW w:w="2894" w:type="dxa"/>
            <w:tcBorders>
              <w:top w:val="nil"/>
              <w:left w:val="nil"/>
              <w:bottom w:val="nil"/>
              <w:right w:val="nil"/>
            </w:tcBorders>
          </w:tcPr>
          <w:p w:rsidR="00E5610F" w:rsidRDefault="00E56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il"/>
              <w:left w:val="nil"/>
              <w:bottom w:val="nil"/>
              <w:right w:val="nil"/>
            </w:tcBorders>
          </w:tcPr>
          <w:p w:rsidR="00E5610F" w:rsidRDefault="00E5610F">
            <w:pPr>
              <w:pStyle w:val="ConsPlusNormal"/>
              <w:jc w:val="center"/>
            </w:pPr>
            <w:r>
              <w:t>165709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M42, M43, M45, M46, M48, M50, M51, M53, M92, M93, M95, Q76.2</w:t>
            </w:r>
          </w:p>
        </w:tc>
        <w:tc>
          <w:tcPr>
            <w:tcW w:w="2894" w:type="dxa"/>
            <w:tcBorders>
              <w:top w:val="nil"/>
              <w:left w:val="nil"/>
              <w:bottom w:val="nil"/>
              <w:right w:val="nil"/>
            </w:tcBorders>
          </w:tcPr>
          <w:p w:rsidR="00E5610F" w:rsidRDefault="00E5610F">
            <w:pPr>
              <w:pStyle w:val="ConsPlusNormal"/>
            </w:pPr>
            <w:r>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восстановление формы и функции межпозвонкового диска путем пункционной декомпрессивной нуклеопластики с обязательной </w:t>
            </w:r>
            <w:r>
              <w:lastRenderedPageBreak/>
              <w:t>интраоперационной флюороскопией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E5610F" w:rsidRDefault="00E5610F">
            <w:pPr>
              <w:pStyle w:val="ConsPlusNormal"/>
            </w:pPr>
            <w:r>
              <w:t>M00, M01, M03.0, M12.5, M17</w:t>
            </w:r>
          </w:p>
        </w:tc>
        <w:tc>
          <w:tcPr>
            <w:tcW w:w="2894" w:type="dxa"/>
            <w:tcBorders>
              <w:top w:val="nil"/>
              <w:left w:val="nil"/>
              <w:bottom w:val="nil"/>
              <w:right w:val="nil"/>
            </w:tcBorders>
          </w:tcPr>
          <w:p w:rsidR="00E5610F" w:rsidRDefault="00E5610F">
            <w:pPr>
              <w:pStyle w:val="ConsPlusNormal"/>
            </w:pPr>
            <w:r>
              <w:t>выраженное нарушение функции крупного сустава конечности любой этиологии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артродез крупных суставов конечностей с различными видами фиксации и остеосинтеза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w:t>
            </w:r>
            <w:r>
              <w:lastRenderedPageBreak/>
              <w:t>биологическими материалами</w:t>
            </w:r>
          </w:p>
        </w:tc>
        <w:tc>
          <w:tcPr>
            <w:tcW w:w="1925" w:type="dxa"/>
            <w:vMerge w:val="restart"/>
            <w:tcBorders>
              <w:top w:val="nil"/>
              <w:left w:val="nil"/>
              <w:bottom w:val="nil"/>
              <w:right w:val="nil"/>
            </w:tcBorders>
          </w:tcPr>
          <w:p w:rsidR="00E5610F" w:rsidRDefault="00E5610F">
            <w:pPr>
              <w:pStyle w:val="ConsPlusNormal"/>
            </w:pPr>
            <w:r>
              <w:lastRenderedPageBreak/>
              <w:t xml:space="preserve">M24.6, Z98.1, G80.1, G80.2, M21.0, M21.2, M21.4, M21.5, M21.9, Q68.1, Q72.5, Q72.6, Q72.8, Q72.9, Q74.2, Q74.3, Q74.8, Q77.7, Q87.3, G11.4, G12.1, G80.9, S44, S45, S46, S50, </w:t>
            </w:r>
            <w:r>
              <w:lastRenderedPageBreak/>
              <w:t>M19.1, M20.1, M20.5, Q05.9, Q66.0, Q66.5, Q66.8, Q68.2</w:t>
            </w:r>
          </w:p>
        </w:tc>
        <w:tc>
          <w:tcPr>
            <w:tcW w:w="2894" w:type="dxa"/>
            <w:vMerge w:val="restart"/>
            <w:tcBorders>
              <w:top w:val="nil"/>
              <w:left w:val="nil"/>
              <w:bottom w:val="nil"/>
              <w:right w:val="nil"/>
            </w:tcBorders>
          </w:tcPr>
          <w:p w:rsidR="00E5610F" w:rsidRDefault="00E5610F">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il"/>
              <w:left w:val="nil"/>
              <w:bottom w:val="nil"/>
              <w:right w:val="nil"/>
            </w:tcBorders>
          </w:tcPr>
          <w:p w:rsidR="00E5610F" w:rsidRDefault="00E5610F">
            <w:pPr>
              <w:pStyle w:val="ConsPlusNormal"/>
            </w:pPr>
            <w:r>
              <w:t>S70.7, S70.9, S71, S72, S77, S79, S42, S43, S47, S49, S50, M99.9, M21.6, M95.1, M21.8, M21.9, Q66, Q78, M86, G11.4, G12.1, G80.9, G80.1, G80.2</w:t>
            </w:r>
          </w:p>
        </w:tc>
        <w:tc>
          <w:tcPr>
            <w:tcW w:w="2894" w:type="dxa"/>
            <w:vMerge w:val="restart"/>
            <w:tcBorders>
              <w:top w:val="nil"/>
              <w:left w:val="nil"/>
              <w:bottom w:val="nil"/>
              <w:right w:val="nil"/>
            </w:tcBorders>
          </w:tcPr>
          <w:p w:rsidR="00E5610F" w:rsidRDefault="00E5610F">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чрескостный остеосинтез с использованием метода цифрового анализа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чрескостный остеосинтез методом компоновок аппаратов с использованием модульной трансформации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корригирующие остеотомии костей верхних и нижних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M25.3, M91, M95.8, Q65.0, Q65.1, Q65.3, </w:t>
            </w:r>
            <w:r>
              <w:lastRenderedPageBreak/>
              <w:t>Q65.4, Q65.8, M16.2, M16.3, M92</w:t>
            </w:r>
          </w:p>
        </w:tc>
        <w:tc>
          <w:tcPr>
            <w:tcW w:w="2894" w:type="dxa"/>
            <w:vMerge w:val="restart"/>
            <w:tcBorders>
              <w:top w:val="nil"/>
              <w:left w:val="nil"/>
              <w:bottom w:val="nil"/>
              <w:right w:val="nil"/>
            </w:tcBorders>
          </w:tcPr>
          <w:p w:rsidR="00E5610F" w:rsidRDefault="00E5610F">
            <w:pPr>
              <w:pStyle w:val="ConsPlusNormal"/>
            </w:pPr>
            <w:r>
              <w:lastRenderedPageBreak/>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реконструкция проксимального, дистального отдела бедренной, большеберцовой костей при </w:t>
            </w:r>
            <w:r>
              <w:lastRenderedPageBreak/>
              <w:t>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M24.6</w:t>
            </w:r>
          </w:p>
        </w:tc>
        <w:tc>
          <w:tcPr>
            <w:tcW w:w="2894" w:type="dxa"/>
            <w:tcBorders>
              <w:top w:val="nil"/>
              <w:left w:val="nil"/>
              <w:bottom w:val="nil"/>
              <w:right w:val="nil"/>
            </w:tcBorders>
          </w:tcPr>
          <w:p w:rsidR="00E5610F" w:rsidRDefault="00E5610F">
            <w:pPr>
              <w:pStyle w:val="ConsPlusNormal"/>
            </w:pPr>
            <w:r>
              <w:t>анкилоз крупного сустава в порочном положении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корригирующие остеотомии с фиксацией имплантатами или аппаратами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68.</w:t>
            </w:r>
          </w:p>
        </w:tc>
        <w:tc>
          <w:tcPr>
            <w:tcW w:w="2861" w:type="dxa"/>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5610F" w:rsidRDefault="00E5610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E5610F" w:rsidRDefault="00E561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il"/>
              <w:left w:val="nil"/>
              <w:bottom w:val="nil"/>
              <w:right w:val="nil"/>
            </w:tcBorders>
          </w:tcPr>
          <w:p w:rsidR="00E5610F" w:rsidRDefault="00E5610F">
            <w:pPr>
              <w:pStyle w:val="ConsPlusNormal"/>
              <w:jc w:val="center"/>
            </w:pPr>
            <w:r>
              <w:t>339074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69.</w:t>
            </w:r>
          </w:p>
        </w:tc>
        <w:tc>
          <w:tcPr>
            <w:tcW w:w="2861" w:type="dxa"/>
            <w:tcBorders>
              <w:top w:val="nil"/>
              <w:left w:val="nil"/>
              <w:bottom w:val="nil"/>
              <w:right w:val="nil"/>
            </w:tcBorders>
          </w:tcPr>
          <w:p w:rsidR="00E5610F" w:rsidRDefault="00E5610F">
            <w:pPr>
              <w:pStyle w:val="ConsPlusNormal"/>
            </w:pPr>
            <w: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E5610F" w:rsidRDefault="00E5610F">
            <w:pPr>
              <w:pStyle w:val="ConsPlusNormal"/>
            </w:pPr>
            <w:r>
              <w:t>M17</w:t>
            </w:r>
          </w:p>
        </w:tc>
        <w:tc>
          <w:tcPr>
            <w:tcW w:w="2894" w:type="dxa"/>
            <w:tcBorders>
              <w:top w:val="nil"/>
              <w:left w:val="nil"/>
              <w:bottom w:val="nil"/>
              <w:right w:val="nil"/>
            </w:tcBorders>
          </w:tcPr>
          <w:p w:rsidR="00E5610F" w:rsidRDefault="00E561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одновременной реконструкцией биологической оси конечности</w:t>
            </w:r>
          </w:p>
        </w:tc>
        <w:tc>
          <w:tcPr>
            <w:tcW w:w="1858" w:type="dxa"/>
            <w:tcBorders>
              <w:top w:val="nil"/>
              <w:left w:val="nil"/>
              <w:bottom w:val="nil"/>
              <w:right w:val="nil"/>
            </w:tcBorders>
          </w:tcPr>
          <w:p w:rsidR="00E5610F" w:rsidRDefault="00E5610F">
            <w:pPr>
              <w:pStyle w:val="ConsPlusNormal"/>
              <w:jc w:val="center"/>
            </w:pPr>
            <w:r>
              <w:t>195740</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70.</w:t>
            </w:r>
          </w:p>
        </w:tc>
        <w:tc>
          <w:tcPr>
            <w:tcW w:w="2861" w:type="dxa"/>
            <w:vMerge w:val="restart"/>
            <w:tcBorders>
              <w:top w:val="nil"/>
              <w:left w:val="nil"/>
              <w:bottom w:val="nil"/>
              <w:right w:val="nil"/>
            </w:tcBorders>
          </w:tcPr>
          <w:p w:rsidR="00E5610F" w:rsidRDefault="00E5610F">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E5610F" w:rsidRDefault="00E5610F">
            <w:pPr>
              <w:pStyle w:val="ConsPlusNormal"/>
            </w:pPr>
            <w:r>
              <w:t>M16</w:t>
            </w:r>
          </w:p>
        </w:tc>
        <w:tc>
          <w:tcPr>
            <w:tcW w:w="2894" w:type="dxa"/>
            <w:vMerge w:val="restart"/>
            <w:tcBorders>
              <w:top w:val="nil"/>
              <w:left w:val="nil"/>
              <w:bottom w:val="nil"/>
              <w:right w:val="nil"/>
            </w:tcBorders>
          </w:tcPr>
          <w:p w:rsidR="00E5610F" w:rsidRDefault="00E5610F">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E5610F" w:rsidRDefault="00E5610F">
            <w:pPr>
              <w:pStyle w:val="ConsPlusNormal"/>
              <w:jc w:val="center"/>
            </w:pPr>
            <w:r>
              <w:t>262550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M16.2, M16.3</w:t>
            </w:r>
          </w:p>
        </w:tc>
        <w:tc>
          <w:tcPr>
            <w:tcW w:w="2894" w:type="dxa"/>
            <w:vMerge w:val="restart"/>
            <w:tcBorders>
              <w:top w:val="nil"/>
              <w:left w:val="nil"/>
              <w:bottom w:val="nil"/>
              <w:right w:val="nil"/>
            </w:tcBorders>
          </w:tcPr>
          <w:p w:rsidR="00E5610F" w:rsidRDefault="00E5610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имплантация специальных диспластических компонентов эндопротеза с костной </w:t>
            </w:r>
            <w:r>
              <w:lastRenderedPageBreak/>
              <w:t>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M16.4, M16.5</w:t>
            </w:r>
          </w:p>
        </w:tc>
        <w:tc>
          <w:tcPr>
            <w:tcW w:w="2894" w:type="dxa"/>
            <w:vMerge w:val="restart"/>
            <w:tcBorders>
              <w:top w:val="nil"/>
              <w:left w:val="nil"/>
              <w:bottom w:val="nil"/>
              <w:right w:val="nil"/>
            </w:tcBorders>
          </w:tcPr>
          <w:p w:rsidR="00E5610F" w:rsidRDefault="00E5610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71.</w:t>
            </w:r>
          </w:p>
        </w:tc>
        <w:tc>
          <w:tcPr>
            <w:tcW w:w="2861" w:type="dxa"/>
            <w:tcBorders>
              <w:top w:val="nil"/>
              <w:left w:val="nil"/>
              <w:bottom w:val="nil"/>
              <w:right w:val="nil"/>
            </w:tcBorders>
          </w:tcPr>
          <w:p w:rsidR="00E5610F" w:rsidRDefault="00E561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il"/>
              <w:left w:val="nil"/>
              <w:bottom w:val="nil"/>
              <w:right w:val="nil"/>
            </w:tcBorders>
          </w:tcPr>
          <w:p w:rsidR="00E5610F" w:rsidRDefault="00E5610F">
            <w:pPr>
              <w:pStyle w:val="ConsPlusNormal"/>
            </w:pPr>
            <w:r>
              <w:t>M40, M41, Q67, Q76, Q77.4, Q85, Q87</w:t>
            </w:r>
          </w:p>
        </w:tc>
        <w:tc>
          <w:tcPr>
            <w:tcW w:w="2894" w:type="dxa"/>
            <w:tcBorders>
              <w:top w:val="nil"/>
              <w:left w:val="nil"/>
              <w:bottom w:val="nil"/>
              <w:right w:val="nil"/>
            </w:tcBorders>
          </w:tcPr>
          <w:p w:rsidR="00E5610F" w:rsidRDefault="00E5610F">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грудной клетки, в том числе с применением погружных фиксаторов</w:t>
            </w:r>
          </w:p>
        </w:tc>
        <w:tc>
          <w:tcPr>
            <w:tcW w:w="1858" w:type="dxa"/>
            <w:tcBorders>
              <w:top w:val="nil"/>
              <w:left w:val="nil"/>
              <w:bottom w:val="nil"/>
              <w:right w:val="nil"/>
            </w:tcBorders>
          </w:tcPr>
          <w:p w:rsidR="00E5610F" w:rsidRDefault="00E5610F">
            <w:pPr>
              <w:pStyle w:val="ConsPlusNormal"/>
              <w:jc w:val="center"/>
            </w:pPr>
            <w:r>
              <w:t>416620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72.</w:t>
            </w:r>
          </w:p>
        </w:tc>
        <w:tc>
          <w:tcPr>
            <w:tcW w:w="2861" w:type="dxa"/>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il"/>
              <w:left w:val="nil"/>
              <w:bottom w:val="nil"/>
              <w:right w:val="nil"/>
            </w:tcBorders>
          </w:tcPr>
          <w:p w:rsidR="00E5610F" w:rsidRDefault="00E5610F">
            <w:pPr>
              <w:pStyle w:val="ConsPlusNormal"/>
            </w:pPr>
            <w:r>
              <w:t>M42, M43, M45, M46, M48, M50, M51, M53, M92, M93, M95, Q76.2</w:t>
            </w:r>
          </w:p>
        </w:tc>
        <w:tc>
          <w:tcPr>
            <w:tcW w:w="2894" w:type="dxa"/>
            <w:tcBorders>
              <w:top w:val="nil"/>
              <w:left w:val="nil"/>
              <w:bottom w:val="nil"/>
              <w:right w:val="nil"/>
            </w:tcBorders>
          </w:tcPr>
          <w:p w:rsidR="00E5610F" w:rsidRDefault="00E56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il"/>
              <w:left w:val="nil"/>
              <w:bottom w:val="nil"/>
              <w:right w:val="nil"/>
            </w:tcBorders>
          </w:tcPr>
          <w:p w:rsidR="00E5610F" w:rsidRDefault="00E5610F">
            <w:pPr>
              <w:pStyle w:val="ConsPlusNormal"/>
              <w:jc w:val="center"/>
            </w:pPr>
            <w:r>
              <w:t>343828</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73.</w:t>
            </w:r>
          </w:p>
        </w:tc>
        <w:tc>
          <w:tcPr>
            <w:tcW w:w="2861" w:type="dxa"/>
            <w:vMerge w:val="restart"/>
            <w:tcBorders>
              <w:top w:val="nil"/>
              <w:left w:val="nil"/>
              <w:bottom w:val="nil"/>
              <w:right w:val="nil"/>
            </w:tcBorders>
          </w:tcPr>
          <w:p w:rsidR="00E5610F" w:rsidRDefault="00E5610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E5610F" w:rsidRDefault="00E5610F">
            <w:pPr>
              <w:pStyle w:val="ConsPlusNormal"/>
            </w:pPr>
            <w:r>
              <w:t>Z96.6, M96.6, D61, D66, D67, D68, M87.0</w:t>
            </w:r>
          </w:p>
        </w:tc>
        <w:tc>
          <w:tcPr>
            <w:tcW w:w="2894" w:type="dxa"/>
            <w:tcBorders>
              <w:top w:val="nil"/>
              <w:left w:val="nil"/>
              <w:bottom w:val="nil"/>
              <w:right w:val="nil"/>
            </w:tcBorders>
          </w:tcPr>
          <w:p w:rsidR="00E5610F" w:rsidRDefault="00E5610F">
            <w:pPr>
              <w:pStyle w:val="ConsPlusNormal"/>
            </w:pPr>
            <w:r>
              <w:t>глубокая инфекция в области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с помощью ревизионного набора инструментов временного спейсера и имплантация </w:t>
            </w:r>
            <w:r>
              <w:lastRenderedPageBreak/>
              <w:t>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il"/>
              <w:left w:val="nil"/>
              <w:bottom w:val="nil"/>
              <w:right w:val="nil"/>
            </w:tcBorders>
          </w:tcPr>
          <w:p w:rsidR="00E5610F" w:rsidRDefault="00E5610F">
            <w:pPr>
              <w:pStyle w:val="ConsPlusNormal"/>
              <w:jc w:val="center"/>
            </w:pPr>
            <w:r>
              <w:lastRenderedPageBreak/>
              <w:t>340252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нестабильность компонентов эндопротеза сустава конечности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глубокая инфекция в области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w:t>
            </w:r>
            <w:r>
              <w:lastRenderedPageBreak/>
              <w:t>антибиотиками артикулирующего или блоковидного спейсера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Урология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74.</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il"/>
              <w:left w:val="nil"/>
              <w:bottom w:val="nil"/>
              <w:right w:val="nil"/>
            </w:tcBorders>
          </w:tcPr>
          <w:p w:rsidR="00E5610F" w:rsidRDefault="00E5610F">
            <w:pPr>
              <w:pStyle w:val="ConsPlusNormal"/>
            </w:pPr>
            <w:r>
              <w:t>N13.0, N13.1, N13.2, N35, Q54, Q64.0, Q64.1, Q62.1, Q62.2, Q62.3, Q62.7, C67, N82.1, N82.8, N82.0, N32.2, N33.8</w:t>
            </w:r>
          </w:p>
        </w:tc>
        <w:tc>
          <w:tcPr>
            <w:tcW w:w="2894" w:type="dxa"/>
            <w:vMerge w:val="restart"/>
            <w:tcBorders>
              <w:top w:val="nil"/>
              <w:left w:val="nil"/>
              <w:bottom w:val="nil"/>
              <w:right w:val="nil"/>
            </w:tcBorders>
          </w:tcPr>
          <w:p w:rsidR="00E5610F" w:rsidRDefault="00E5610F">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уретропластика кожным лоскутом</w:t>
            </w:r>
          </w:p>
        </w:tc>
        <w:tc>
          <w:tcPr>
            <w:tcW w:w="1858" w:type="dxa"/>
            <w:vMerge w:val="restart"/>
            <w:tcBorders>
              <w:top w:val="nil"/>
              <w:left w:val="nil"/>
              <w:bottom w:val="nil"/>
              <w:right w:val="nil"/>
            </w:tcBorders>
          </w:tcPr>
          <w:p w:rsidR="00E5610F" w:rsidRDefault="00E5610F">
            <w:pPr>
              <w:pStyle w:val="ConsPlusNormal"/>
              <w:jc w:val="center"/>
            </w:pPr>
            <w:r>
              <w:t>117215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кишечная пластика мочеточника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уретероцистоанастомоз (операция Боари), в том числе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уретероцистоанастомоз при рецидивных формах уретерогидронефроза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уретероилеосигмостомия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бужирование и стентирование мочеточника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цистопластика и восстановление уретры при гипоспадии, эписпадии и экстрофии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пластическое ушивание свища с анатомической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аугментационная цистопластика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восстановление уретры с использованием реваскуляризированного свободного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уретропластика лоскутом из слизистой рта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иссечение и закрытие свища женских половых органов (фистулопластика)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E5610F" w:rsidRDefault="00E5610F">
            <w:pPr>
              <w:pStyle w:val="ConsPlusNormal"/>
            </w:pPr>
            <w:r>
              <w:t>N28.1, Q61.0, N13.0, N13.1, N13.2, N28, I86.1</w:t>
            </w:r>
          </w:p>
        </w:tc>
        <w:tc>
          <w:tcPr>
            <w:tcW w:w="2894" w:type="dxa"/>
            <w:vMerge w:val="restart"/>
            <w:tcBorders>
              <w:top w:val="nil"/>
              <w:left w:val="nil"/>
              <w:bottom w:val="nil"/>
              <w:right w:val="nil"/>
            </w:tcBorders>
          </w:tcPr>
          <w:p w:rsidR="00E5610F" w:rsidRDefault="00E5610F">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 и экстраперитонеоскопическая простатэктомия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экстраперитонеоскопическая 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тазовая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нефрэктомия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ретроперитонеоскопическое иссечение кисты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лапаро- и ретроперитонеоскопическая </w:t>
            </w:r>
            <w:r>
              <w:lastRenderedPageBreak/>
              <w:t>пластика лоханочно-мочеточникового сегмента, мочеточника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опухоль предстательной железы. Опухоль почки. Опухоль мочевого пузыря. Опухоль почечной лоханки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 и ретроперитонеоскопическая нефроуретерэктомия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Рецидивные и особо сложные операции на органах мочеполовой системы</w:t>
            </w:r>
          </w:p>
        </w:tc>
        <w:tc>
          <w:tcPr>
            <w:tcW w:w="1925" w:type="dxa"/>
            <w:tcBorders>
              <w:top w:val="nil"/>
              <w:left w:val="nil"/>
              <w:bottom w:val="nil"/>
              <w:right w:val="nil"/>
            </w:tcBorders>
          </w:tcPr>
          <w:p w:rsidR="00E5610F" w:rsidRDefault="00E5610F">
            <w:pPr>
              <w:pStyle w:val="ConsPlusNormal"/>
            </w:pPr>
            <w:r>
              <w:t>N20.0, N20.1, N20.2, N13.0, N13.1, N13.2, Q62.1, Q62.2, Q62.3, Q62.7</w:t>
            </w:r>
          </w:p>
        </w:tc>
        <w:tc>
          <w:tcPr>
            <w:tcW w:w="2894" w:type="dxa"/>
            <w:tcBorders>
              <w:top w:val="nil"/>
              <w:left w:val="nil"/>
              <w:bottom w:val="nil"/>
              <w:right w:val="nil"/>
            </w:tcBorders>
          </w:tcPr>
          <w:p w:rsidR="00E5610F" w:rsidRDefault="00E5610F">
            <w:pPr>
              <w:pStyle w:val="ConsPlusNormal"/>
            </w:pPr>
            <w: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перкутанная нефролитолапоксия в сочетании с лазерной литотрипсией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75.</w:t>
            </w:r>
          </w:p>
        </w:tc>
        <w:tc>
          <w:tcPr>
            <w:tcW w:w="2861" w:type="dxa"/>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E5610F" w:rsidRDefault="00E5610F">
            <w:pPr>
              <w:pStyle w:val="ConsPlusNormal"/>
            </w:pPr>
            <w:r>
              <w:t>R32, N31.2</w:t>
            </w:r>
          </w:p>
        </w:tc>
        <w:tc>
          <w:tcPr>
            <w:tcW w:w="2894" w:type="dxa"/>
            <w:tcBorders>
              <w:top w:val="nil"/>
              <w:left w:val="nil"/>
              <w:bottom w:val="nil"/>
              <w:right w:val="nil"/>
            </w:tcBorders>
          </w:tcPr>
          <w:p w:rsidR="00E5610F" w:rsidRDefault="00E5610F">
            <w:pPr>
              <w:pStyle w:val="ConsPlusNormal"/>
            </w:pPr>
            <w:r>
              <w:t>недержание мочи при напряжении. Несостоятельность сфинктера мочевого пузыря. Атония мочевого пузыря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петлевая пластика уретры с использованием петлевого, синтетического, сетчатого протеза при недержании мочи</w:t>
            </w:r>
          </w:p>
        </w:tc>
        <w:tc>
          <w:tcPr>
            <w:tcW w:w="1858" w:type="dxa"/>
            <w:tcBorders>
              <w:top w:val="nil"/>
              <w:left w:val="nil"/>
              <w:bottom w:val="nil"/>
              <w:right w:val="nil"/>
            </w:tcBorders>
          </w:tcPr>
          <w:p w:rsidR="00E5610F" w:rsidRDefault="00E5610F">
            <w:pPr>
              <w:pStyle w:val="ConsPlusNormal"/>
              <w:jc w:val="center"/>
            </w:pPr>
            <w:r>
              <w:t>172953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76.</w:t>
            </w:r>
          </w:p>
        </w:tc>
        <w:tc>
          <w:tcPr>
            <w:tcW w:w="2861" w:type="dxa"/>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il"/>
              <w:left w:val="nil"/>
              <w:bottom w:val="nil"/>
              <w:right w:val="nil"/>
            </w:tcBorders>
          </w:tcPr>
          <w:p w:rsidR="00E5610F" w:rsidRDefault="00E5610F">
            <w:pPr>
              <w:pStyle w:val="ConsPlusNormal"/>
            </w:pPr>
            <w:r>
              <w:t>N81, R32, N48.4, N13.7, N31.2</w:t>
            </w:r>
          </w:p>
        </w:tc>
        <w:tc>
          <w:tcPr>
            <w:tcW w:w="2894" w:type="dxa"/>
            <w:tcBorders>
              <w:top w:val="nil"/>
              <w:left w:val="nil"/>
              <w:bottom w:val="nil"/>
              <w:right w:val="nil"/>
            </w:tcBorders>
          </w:tcPr>
          <w:p w:rsidR="00E5610F" w:rsidRDefault="00E5610F">
            <w:pPr>
              <w:pStyle w:val="ConsPlusNormal"/>
            </w:pPr>
            <w:r>
              <w:t xml:space="preserve">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w:t>
            </w:r>
            <w:r>
              <w:lastRenderedPageBreak/>
              <w:t>детей. Атония мочевого пузыря</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пластика тазового дна с использованием синтетического, сетчатого протеза при пролапсе гениталий у женщин</w:t>
            </w:r>
          </w:p>
        </w:tc>
        <w:tc>
          <w:tcPr>
            <w:tcW w:w="1858" w:type="dxa"/>
            <w:tcBorders>
              <w:top w:val="nil"/>
              <w:left w:val="nil"/>
              <w:bottom w:val="nil"/>
              <w:right w:val="nil"/>
            </w:tcBorders>
          </w:tcPr>
          <w:p w:rsidR="00E5610F" w:rsidRDefault="00E5610F">
            <w:pPr>
              <w:pStyle w:val="ConsPlusNormal"/>
              <w:jc w:val="center"/>
            </w:pPr>
            <w:r>
              <w:t>170112</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77.</w:t>
            </w:r>
          </w:p>
        </w:tc>
        <w:tc>
          <w:tcPr>
            <w:tcW w:w="2861" w:type="dxa"/>
            <w:vMerge w:val="restart"/>
            <w:tcBorders>
              <w:top w:val="nil"/>
              <w:left w:val="nil"/>
              <w:bottom w:val="nil"/>
              <w:right w:val="nil"/>
            </w:tcBorders>
          </w:tcPr>
          <w:p w:rsidR="00E5610F" w:rsidRDefault="00E561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il"/>
              <w:left w:val="nil"/>
              <w:bottom w:val="nil"/>
              <w:right w:val="nil"/>
            </w:tcBorders>
          </w:tcPr>
          <w:p w:rsidR="00E5610F" w:rsidRDefault="00E5610F">
            <w:pPr>
              <w:pStyle w:val="ConsPlusNormal"/>
            </w:pPr>
            <w:r>
              <w:t>K86.0 - K86.8</w:t>
            </w:r>
          </w:p>
        </w:tc>
        <w:tc>
          <w:tcPr>
            <w:tcW w:w="2894" w:type="dxa"/>
            <w:vMerge w:val="restart"/>
            <w:tcBorders>
              <w:top w:val="nil"/>
              <w:left w:val="nil"/>
              <w:bottom w:val="nil"/>
              <w:right w:val="nil"/>
            </w:tcBorders>
          </w:tcPr>
          <w:p w:rsidR="00E5610F" w:rsidRDefault="00E5610F">
            <w:pPr>
              <w:pStyle w:val="ConsPlusNormal"/>
            </w:pPr>
            <w:r>
              <w:t>заболевания поджелудочной железы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поджелудочной железы субтотальная</w:t>
            </w:r>
          </w:p>
        </w:tc>
        <w:tc>
          <w:tcPr>
            <w:tcW w:w="1858" w:type="dxa"/>
            <w:vMerge w:val="restart"/>
            <w:tcBorders>
              <w:top w:val="nil"/>
              <w:left w:val="nil"/>
              <w:bottom w:val="nil"/>
              <w:right w:val="nil"/>
            </w:tcBorders>
          </w:tcPr>
          <w:p w:rsidR="00E5610F" w:rsidRDefault="00E5610F">
            <w:pPr>
              <w:pStyle w:val="ConsPlusNormal"/>
              <w:jc w:val="center"/>
            </w:pPr>
            <w:r>
              <w:t>204581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наложение гепатикоеюноанастомоза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поджелудочной железы 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дистальная резекция поджелудочной железы с сохранением селезенки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дистальная резекция поджелудочной железы со спленэктомией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срединная резекция поджелудочной железы (атипичная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панкреатодуоденальная резекция с резекцией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субтотальная резекция головки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продольная панкреатоеюностомия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и реконструктивно-</w:t>
            </w:r>
            <w:r>
              <w:lastRenderedPageBreak/>
              <w:t>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E5610F" w:rsidRDefault="00E5610F">
            <w:pPr>
              <w:pStyle w:val="ConsPlusNormal"/>
            </w:pPr>
            <w:r>
              <w:lastRenderedPageBreak/>
              <w:t xml:space="preserve">D18.0, D13.4, D13.5, В67.0, </w:t>
            </w:r>
            <w:r>
              <w:lastRenderedPageBreak/>
              <w:t>К76.6, К76.8, Q26.5,185.0</w:t>
            </w:r>
          </w:p>
        </w:tc>
        <w:tc>
          <w:tcPr>
            <w:tcW w:w="2894" w:type="dxa"/>
            <w:vMerge w:val="restart"/>
            <w:tcBorders>
              <w:top w:val="nil"/>
              <w:left w:val="nil"/>
              <w:bottom w:val="nil"/>
              <w:right w:val="nil"/>
            </w:tcBorders>
          </w:tcPr>
          <w:p w:rsidR="00E5610F" w:rsidRDefault="00E5610F">
            <w:pPr>
              <w:pStyle w:val="ConsPlusNormal"/>
            </w:pPr>
            <w:r>
              <w:lastRenderedPageBreak/>
              <w:t xml:space="preserve">заболевания, врожденные аномалии печени, желчных </w:t>
            </w:r>
            <w:r>
              <w:lastRenderedPageBreak/>
              <w:t>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резекция печени с использованием </w:t>
            </w:r>
            <w:r>
              <w:lastRenderedPageBreak/>
              <w:t>лапароскопической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одного сегмента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сегмента (сегментов) печени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печени атипичная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печени с использованием лекарственных средств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сегмента (сегментов) печени комбинированная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абляция при новообразованиях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il"/>
              <w:left w:val="nil"/>
              <w:bottom w:val="nil"/>
              <w:right w:val="nil"/>
            </w:tcBorders>
          </w:tcPr>
          <w:p w:rsidR="00E5610F" w:rsidRDefault="00E5610F">
            <w:pPr>
              <w:pStyle w:val="ConsPlusNormal"/>
            </w:pPr>
            <w:r>
              <w:t>D12.6, K60.4, N82.2, N82.3, N82.4, K57.2, K59.3, Q43.1, Q43.2, Q43.3, Q52.2, K59.0, K59.3, Z93.2, Z93.3, K55.2, K51, K50.0, K50.1, K50.8, K57.2, K62.3, K62.8</w:t>
            </w:r>
          </w:p>
        </w:tc>
        <w:tc>
          <w:tcPr>
            <w:tcW w:w="2894" w:type="dxa"/>
            <w:vMerge w:val="restart"/>
            <w:tcBorders>
              <w:top w:val="nil"/>
              <w:left w:val="nil"/>
              <w:bottom w:val="nil"/>
              <w:right w:val="nil"/>
            </w:tcBorders>
          </w:tcPr>
          <w:p w:rsidR="00E5610F" w:rsidRDefault="00E5610F">
            <w:pPr>
              <w:pStyle w:val="ConsPlusNormal"/>
            </w:pPr>
            <w:r>
              <w:t>семейный аденоматоз толстой кишки, тотальное поражение всех отделов толстой кишки полипами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субтотальная резекция ободочной кишки с брюшно-анальной </w:t>
            </w:r>
            <w:r>
              <w:lastRenderedPageBreak/>
              <w:t>резекцией прямой кишки и низведением правых отделов ободочной кишки в анальный канал</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свищ прямой кишки 3 - 4 степени сложности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ректовагинальный (коловагинальный) свищ</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свища с пластикой внутреннего свищевого отверстия сегментом прямой или ободочной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дивертикулярная болезнь ободочной кишки, осложненное течение</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ободочной кишки, в том числе с ликвидацией свища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мегадолихоколон, рецидивирующие завороты сигмовидной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болезнь Гиршпрунга, мегадолихосигма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ободочной кишки с формированием наданального концебокового колоректального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хронический толстокишечный стаз в стадии декомпенсации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колостома, илеостома, еюностома, состояние после</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реконструктивно-восстановительная операция по восстановлению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обструктивной резекции ободочной кишки</w:t>
            </w: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непрерывности кишечника с ликвидацией стомы, формированием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врожденная ангиодисплазия толстой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пораженных отделов ободочной и (или)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колэктомия с брюшно-анальной резекцией прямой кишки,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оставшихся отделов ободочной и прямой кишки,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колпроктэктомия с формированием резервуарного анастомоза, илеостомия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78.</w:t>
            </w:r>
          </w:p>
        </w:tc>
        <w:tc>
          <w:tcPr>
            <w:tcW w:w="2861" w:type="dxa"/>
            <w:vMerge w:val="restart"/>
            <w:tcBorders>
              <w:top w:val="nil"/>
              <w:left w:val="nil"/>
              <w:bottom w:val="nil"/>
              <w:right w:val="nil"/>
            </w:tcBorders>
          </w:tcPr>
          <w:p w:rsidR="00E5610F" w:rsidRDefault="00E5610F">
            <w:pPr>
              <w:pStyle w:val="ConsPlusNormal"/>
            </w:pPr>
            <w:r>
              <w:t>Хирургическое лечение новообразований надпочечников и забрюшинного пространства</w:t>
            </w:r>
          </w:p>
        </w:tc>
        <w:tc>
          <w:tcPr>
            <w:tcW w:w="1925" w:type="dxa"/>
            <w:vMerge w:val="restart"/>
            <w:tcBorders>
              <w:top w:val="nil"/>
              <w:left w:val="nil"/>
              <w:bottom w:val="nil"/>
              <w:right w:val="nil"/>
            </w:tcBorders>
          </w:tcPr>
          <w:p w:rsidR="00E5610F" w:rsidRDefault="00E5610F">
            <w:pPr>
              <w:pStyle w:val="ConsPlusNormal"/>
            </w:pPr>
            <w:r>
              <w:t>E27.5, D35.0, D48.3, E26.0, E24</w:t>
            </w:r>
          </w:p>
        </w:tc>
        <w:tc>
          <w:tcPr>
            <w:tcW w:w="2894" w:type="dxa"/>
            <w:tcBorders>
              <w:top w:val="nil"/>
              <w:left w:val="nil"/>
              <w:bottom w:val="nil"/>
              <w:right w:val="nil"/>
            </w:tcBorders>
          </w:tcPr>
          <w:p w:rsidR="00E5610F" w:rsidRDefault="00E5610F">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односторонняя адреналэктомия открытым доступом (лапаротомия, люмботомия, торакофренолапаротомия)</w:t>
            </w:r>
          </w:p>
        </w:tc>
        <w:tc>
          <w:tcPr>
            <w:tcW w:w="1858" w:type="dxa"/>
            <w:vMerge w:val="restart"/>
            <w:tcBorders>
              <w:top w:val="nil"/>
              <w:left w:val="nil"/>
              <w:bottom w:val="nil"/>
              <w:right w:val="nil"/>
            </w:tcBorders>
          </w:tcPr>
          <w:p w:rsidR="00E5610F" w:rsidRDefault="00E5610F">
            <w:pPr>
              <w:pStyle w:val="ConsPlusNormal"/>
              <w:jc w:val="center"/>
            </w:pPr>
            <w:r>
              <w:t>221364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параганглиомы открытым доступом (лапаротомия, люмботомия, торакофренолапаротомия)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параганглиомы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аортокавальная лимфаденэктомия лапаротомным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адреналэктомия с опухолью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двусторонняя эндоскопическая адреналэктомия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двусторонняя эндоскопическая адреналэктомия с опухолями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аортокавальная лимфаденэктомия 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неорганной забрюшинной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Челюстно-лицевая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79.</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при врожденных пороках развития черепночелюстно-лицевой области</w:t>
            </w:r>
          </w:p>
        </w:tc>
        <w:tc>
          <w:tcPr>
            <w:tcW w:w="1925" w:type="dxa"/>
            <w:tcBorders>
              <w:top w:val="nil"/>
              <w:left w:val="nil"/>
              <w:bottom w:val="nil"/>
              <w:right w:val="nil"/>
            </w:tcBorders>
          </w:tcPr>
          <w:p w:rsidR="00E5610F" w:rsidRDefault="00E5610F">
            <w:pPr>
              <w:pStyle w:val="ConsPlusNormal"/>
            </w:pPr>
            <w:r>
              <w:t>Q36.9</w:t>
            </w:r>
          </w:p>
        </w:tc>
        <w:tc>
          <w:tcPr>
            <w:tcW w:w="2894" w:type="dxa"/>
            <w:tcBorders>
              <w:top w:val="nil"/>
              <w:left w:val="nil"/>
              <w:bottom w:val="nil"/>
              <w:right w:val="nil"/>
            </w:tcBorders>
          </w:tcPr>
          <w:p w:rsidR="00E5610F" w:rsidRDefault="00E5610F">
            <w:pPr>
              <w:pStyle w:val="ConsPlusNormal"/>
            </w:pPr>
            <w:r>
              <w:t>врожденная полная односторонняя расщелина верхней губы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реконструктивная хейлоринопластика</w:t>
            </w:r>
          </w:p>
        </w:tc>
        <w:tc>
          <w:tcPr>
            <w:tcW w:w="1858" w:type="dxa"/>
            <w:vMerge w:val="restart"/>
            <w:tcBorders>
              <w:top w:val="nil"/>
              <w:left w:val="nil"/>
              <w:bottom w:val="nil"/>
              <w:right w:val="nil"/>
            </w:tcBorders>
          </w:tcPr>
          <w:p w:rsidR="00E5610F" w:rsidRDefault="00E5610F">
            <w:pPr>
              <w:pStyle w:val="ConsPlusNormal"/>
              <w:jc w:val="center"/>
            </w:pPr>
            <w:r>
              <w:t>153018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L91, M96, M95.0</w:t>
            </w:r>
          </w:p>
        </w:tc>
        <w:tc>
          <w:tcPr>
            <w:tcW w:w="2894" w:type="dxa"/>
            <w:tcBorders>
              <w:top w:val="nil"/>
              <w:left w:val="nil"/>
              <w:bottom w:val="nil"/>
              <w:right w:val="nil"/>
            </w:tcBorders>
          </w:tcPr>
          <w:p w:rsidR="00E5610F" w:rsidRDefault="00E5610F">
            <w:pPr>
              <w:pStyle w:val="ConsPlusNormal"/>
            </w:pPr>
            <w:r>
              <w:t>рубцовая деформация верхней губы и концевого отдела носа после ранее проведенной хейлоринопластики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хирургическая коррекция рубцовой деформации верхней губы и носа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Q35.1, M96</w:t>
            </w:r>
          </w:p>
        </w:tc>
        <w:tc>
          <w:tcPr>
            <w:tcW w:w="2894" w:type="dxa"/>
            <w:vMerge w:val="restart"/>
            <w:tcBorders>
              <w:top w:val="nil"/>
              <w:left w:val="nil"/>
              <w:bottom w:val="nil"/>
              <w:right w:val="nil"/>
            </w:tcBorders>
          </w:tcPr>
          <w:p w:rsidR="00E5610F" w:rsidRDefault="00E5610F">
            <w:pPr>
              <w:pStyle w:val="ConsPlusNormal"/>
            </w:pPr>
            <w:r>
              <w:t>послеоперационный дефект твердого неба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Q35, Q38</w:t>
            </w:r>
          </w:p>
        </w:tc>
        <w:tc>
          <w:tcPr>
            <w:tcW w:w="2894" w:type="dxa"/>
            <w:tcBorders>
              <w:top w:val="nil"/>
              <w:left w:val="nil"/>
              <w:bottom w:val="nil"/>
              <w:right w:val="nil"/>
            </w:tcBorders>
          </w:tcPr>
          <w:p w:rsidR="00E5610F" w:rsidRDefault="00E5610F">
            <w:pPr>
              <w:pStyle w:val="ConsPlusNormal"/>
            </w:pPr>
            <w:r>
              <w:t>врожденная и приобретенная небно-глоточная недостаточность различного генеза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Q18, Q30</w:t>
            </w:r>
          </w:p>
        </w:tc>
        <w:tc>
          <w:tcPr>
            <w:tcW w:w="2894" w:type="dxa"/>
            <w:tcBorders>
              <w:top w:val="nil"/>
              <w:left w:val="nil"/>
              <w:bottom w:val="nil"/>
              <w:right w:val="nil"/>
            </w:tcBorders>
          </w:tcPr>
          <w:p w:rsidR="00E5610F" w:rsidRDefault="00E5610F">
            <w:pPr>
              <w:pStyle w:val="ConsPlusNormal"/>
            </w:pPr>
            <w:r>
              <w:t xml:space="preserve">врожденная расщелина </w:t>
            </w:r>
            <w:r>
              <w:lastRenderedPageBreak/>
              <w:t>носа, лица - косая, поперечная, срединная</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хирургическое устранение </w:t>
            </w:r>
            <w:r>
              <w:lastRenderedPageBreak/>
              <w:t>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K07.0, K07.1, K07.2</w:t>
            </w:r>
          </w:p>
        </w:tc>
        <w:tc>
          <w:tcPr>
            <w:tcW w:w="2894" w:type="dxa"/>
            <w:tcBorders>
              <w:top w:val="nil"/>
              <w:left w:val="nil"/>
              <w:bottom w:val="nil"/>
              <w:right w:val="nil"/>
            </w:tcBorders>
          </w:tcPr>
          <w:p w:rsidR="00E5610F" w:rsidRDefault="00E5610F">
            <w:pPr>
              <w:pStyle w:val="ConsPlusNormal"/>
            </w:pPr>
            <w:r>
              <w:t>аномалии челюстно-лицевой области, включая аномалии прикуса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il"/>
              <w:left w:val="nil"/>
              <w:bottom w:val="nil"/>
              <w:right w:val="nil"/>
            </w:tcBorders>
          </w:tcPr>
          <w:p w:rsidR="00E5610F" w:rsidRDefault="00E5610F">
            <w:pPr>
              <w:pStyle w:val="ConsPlusNormal"/>
            </w:pPr>
            <w:r>
              <w:t>M95.1, Q87.0</w:t>
            </w:r>
          </w:p>
        </w:tc>
        <w:tc>
          <w:tcPr>
            <w:tcW w:w="2894" w:type="dxa"/>
            <w:tcBorders>
              <w:top w:val="nil"/>
              <w:left w:val="nil"/>
              <w:bottom w:val="nil"/>
              <w:right w:val="nil"/>
            </w:tcBorders>
          </w:tcPr>
          <w:p w:rsidR="00E5610F" w:rsidRDefault="00E5610F">
            <w:pPr>
              <w:pStyle w:val="ConsPlusNormal"/>
            </w:pPr>
            <w:r>
              <w:t>субтотальный дефект и деформация ушной раковины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с использованием тканей из прилегающих к ушной раковине участков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Q18.5</w:t>
            </w:r>
          </w:p>
        </w:tc>
        <w:tc>
          <w:tcPr>
            <w:tcW w:w="2894" w:type="dxa"/>
            <w:tcBorders>
              <w:top w:val="nil"/>
              <w:left w:val="nil"/>
              <w:bottom w:val="nil"/>
              <w:right w:val="nil"/>
            </w:tcBorders>
          </w:tcPr>
          <w:p w:rsidR="00E5610F" w:rsidRDefault="00E5610F">
            <w:pPr>
              <w:pStyle w:val="ConsPlusNormal"/>
            </w:pPr>
            <w:r>
              <w:t>микростомия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микростомы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Q18.4</w:t>
            </w:r>
          </w:p>
        </w:tc>
        <w:tc>
          <w:tcPr>
            <w:tcW w:w="2894" w:type="dxa"/>
            <w:tcBorders>
              <w:top w:val="nil"/>
              <w:left w:val="nil"/>
              <w:bottom w:val="nil"/>
              <w:right w:val="nil"/>
            </w:tcBorders>
          </w:tcPr>
          <w:p w:rsidR="00E5610F" w:rsidRDefault="00E5610F">
            <w:pPr>
              <w:pStyle w:val="ConsPlusNormal"/>
            </w:pPr>
            <w:r>
              <w:t>макростомия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макростомы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lastRenderedPageBreak/>
              <w:t>челюстно лицевого протезирования</w:t>
            </w:r>
          </w:p>
        </w:tc>
        <w:tc>
          <w:tcPr>
            <w:tcW w:w="1925" w:type="dxa"/>
            <w:tcBorders>
              <w:top w:val="nil"/>
              <w:left w:val="nil"/>
              <w:bottom w:val="nil"/>
              <w:right w:val="nil"/>
            </w:tcBorders>
          </w:tcPr>
          <w:p w:rsidR="00E5610F" w:rsidRDefault="00E5610F">
            <w:pPr>
              <w:pStyle w:val="ConsPlusNormal"/>
            </w:pPr>
            <w:r>
              <w:lastRenderedPageBreak/>
              <w:t>D11.0</w:t>
            </w:r>
          </w:p>
        </w:tc>
        <w:tc>
          <w:tcPr>
            <w:tcW w:w="2894" w:type="dxa"/>
            <w:tcBorders>
              <w:top w:val="nil"/>
              <w:left w:val="nil"/>
              <w:bottom w:val="nil"/>
              <w:right w:val="nil"/>
            </w:tcBorders>
          </w:tcPr>
          <w:p w:rsidR="00E5610F" w:rsidRDefault="00E5610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E5610F" w:rsidRDefault="00E5610F">
            <w:pPr>
              <w:pStyle w:val="ConsPlusNormal"/>
            </w:pPr>
            <w:r>
              <w:t>D11.9</w:t>
            </w:r>
          </w:p>
        </w:tc>
        <w:tc>
          <w:tcPr>
            <w:tcW w:w="2894" w:type="dxa"/>
            <w:tcBorders>
              <w:top w:val="nil"/>
              <w:left w:val="nil"/>
              <w:bottom w:val="nil"/>
              <w:right w:val="nil"/>
            </w:tcBorders>
          </w:tcPr>
          <w:p w:rsidR="00E5610F" w:rsidRDefault="00E5610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D16.4, D16.5</w:t>
            </w:r>
          </w:p>
        </w:tc>
        <w:tc>
          <w:tcPr>
            <w:tcW w:w="2894" w:type="dxa"/>
            <w:tcBorders>
              <w:top w:val="nil"/>
              <w:left w:val="nil"/>
              <w:bottom w:val="nil"/>
              <w:right w:val="nil"/>
            </w:tcBorders>
          </w:tcPr>
          <w:p w:rsidR="00E5610F" w:rsidRDefault="00E5610F">
            <w:pPr>
              <w:pStyle w:val="ConsPlusNormal"/>
            </w:pPr>
            <w:r>
              <w:t>доброкачественные новообразования челюстей и послеоперационные дефекты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T90.2</w:t>
            </w:r>
          </w:p>
        </w:tc>
        <w:tc>
          <w:tcPr>
            <w:tcW w:w="2894" w:type="dxa"/>
            <w:tcBorders>
              <w:top w:val="nil"/>
              <w:left w:val="nil"/>
              <w:bottom w:val="nil"/>
              <w:right w:val="nil"/>
            </w:tcBorders>
          </w:tcPr>
          <w:p w:rsidR="00E5610F" w:rsidRDefault="00E5610F">
            <w:pPr>
              <w:pStyle w:val="ConsPlusNormal"/>
            </w:pPr>
            <w:r>
              <w:t>последствия переломов черепа и костей лицевого скелета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устранение дефектов и деформаций с использованием трансплантационных и имплантационных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Эндокринология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80.</w:t>
            </w:r>
          </w:p>
        </w:tc>
        <w:tc>
          <w:tcPr>
            <w:tcW w:w="2861" w:type="dxa"/>
            <w:vMerge w:val="restart"/>
            <w:tcBorders>
              <w:top w:val="nil"/>
              <w:left w:val="nil"/>
              <w:bottom w:val="nil"/>
              <w:right w:val="nil"/>
            </w:tcBorders>
          </w:tcPr>
          <w:p w:rsidR="00E5610F" w:rsidRDefault="00E5610F">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il"/>
              <w:left w:val="nil"/>
              <w:bottom w:val="nil"/>
              <w:right w:val="nil"/>
            </w:tcBorders>
          </w:tcPr>
          <w:p w:rsidR="00E5610F" w:rsidRDefault="00E5610F">
            <w:pPr>
              <w:pStyle w:val="ConsPlusNormal"/>
            </w:pPr>
            <w:r>
              <w:t>E10.9, E11.9, E13.9, E14.9</w:t>
            </w:r>
          </w:p>
        </w:tc>
        <w:tc>
          <w:tcPr>
            <w:tcW w:w="2894" w:type="dxa"/>
            <w:tcBorders>
              <w:top w:val="nil"/>
              <w:left w:val="nil"/>
              <w:bottom w:val="nil"/>
              <w:right w:val="nil"/>
            </w:tcBorders>
          </w:tcPr>
          <w:p w:rsidR="00E5610F" w:rsidRDefault="00E5610F">
            <w:pPr>
              <w:pStyle w:val="ConsPlusNormal"/>
            </w:pPr>
            <w:r>
              <w:t>сахарный диабет с нестандартным течением, синдромальные, моногенные формы сахарного диабета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il"/>
              <w:left w:val="nil"/>
              <w:bottom w:val="nil"/>
              <w:right w:val="nil"/>
            </w:tcBorders>
          </w:tcPr>
          <w:p w:rsidR="00E5610F" w:rsidRDefault="00E5610F">
            <w:pPr>
              <w:pStyle w:val="ConsPlusNormal"/>
              <w:jc w:val="center"/>
            </w:pPr>
            <w:r>
              <w:t>228784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E10.2, E10.4, E10.5, E10.7, E11.2, E11.4, E11.5, E11.7</w:t>
            </w:r>
          </w:p>
        </w:tc>
        <w:tc>
          <w:tcPr>
            <w:tcW w:w="2894" w:type="dxa"/>
            <w:tcBorders>
              <w:top w:val="nil"/>
              <w:left w:val="nil"/>
              <w:bottom w:val="nil"/>
              <w:right w:val="nil"/>
            </w:tcBorders>
          </w:tcPr>
          <w:p w:rsidR="00E5610F" w:rsidRDefault="00E5610F">
            <w:pPr>
              <w:pStyle w:val="ConsPlusNormal"/>
            </w:pPr>
            <w:r>
              <w:t xml:space="preserve">сахарный диабет 1 и 2 типа с поражением почек, неврологическими </w:t>
            </w:r>
            <w:r>
              <w:lastRenderedPageBreak/>
              <w:t>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комплексное лечение, включая установку средств суточного мониторирования гликемии с </w:t>
            </w:r>
            <w:r>
              <w:lastRenderedPageBreak/>
              <w:t>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E5610F" w:rsidRDefault="00E5610F">
            <w:pPr>
              <w:pStyle w:val="ConsPlusNormal"/>
              <w:jc w:val="center"/>
            </w:pPr>
            <w:r>
              <w:lastRenderedPageBreak/>
              <w:t>81.</w:t>
            </w:r>
          </w:p>
        </w:tc>
        <w:tc>
          <w:tcPr>
            <w:tcW w:w="2861" w:type="dxa"/>
            <w:vMerge w:val="restart"/>
            <w:tcBorders>
              <w:top w:val="nil"/>
              <w:left w:val="nil"/>
              <w:bottom w:val="single" w:sz="4" w:space="0" w:color="auto"/>
              <w:right w:val="nil"/>
            </w:tcBorders>
          </w:tcPr>
          <w:p w:rsidR="00E5610F" w:rsidRDefault="00E5610F">
            <w:pPr>
              <w:pStyle w:val="ConsPlusNormal"/>
            </w:pPr>
            <w:r>
              <w:t>Комплексное лечение тяжелых форм АКТГ-синдрома</w:t>
            </w:r>
          </w:p>
        </w:tc>
        <w:tc>
          <w:tcPr>
            <w:tcW w:w="1925" w:type="dxa"/>
            <w:tcBorders>
              <w:top w:val="nil"/>
              <w:left w:val="nil"/>
              <w:bottom w:val="nil"/>
              <w:right w:val="nil"/>
            </w:tcBorders>
          </w:tcPr>
          <w:p w:rsidR="00E5610F" w:rsidRDefault="00E5610F">
            <w:pPr>
              <w:pStyle w:val="ConsPlusNormal"/>
            </w:pPr>
            <w:r>
              <w:t>E24.3</w:t>
            </w:r>
          </w:p>
        </w:tc>
        <w:tc>
          <w:tcPr>
            <w:tcW w:w="2894" w:type="dxa"/>
            <w:tcBorders>
              <w:top w:val="nil"/>
              <w:left w:val="nil"/>
              <w:bottom w:val="nil"/>
              <w:right w:val="nil"/>
            </w:tcBorders>
          </w:tcPr>
          <w:p w:rsidR="00E5610F" w:rsidRDefault="00E5610F">
            <w:pPr>
              <w:pStyle w:val="ConsPlusNormal"/>
            </w:pPr>
            <w:r>
              <w:t>эктопический АКТГ - синдром (с выявленным источником эктопической секреции)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с последующим иммуногисто-химическим исследованием ткани удаленной опухоли</w:t>
            </w:r>
          </w:p>
        </w:tc>
        <w:tc>
          <w:tcPr>
            <w:tcW w:w="1858" w:type="dxa"/>
            <w:vMerge w:val="restart"/>
            <w:tcBorders>
              <w:top w:val="nil"/>
              <w:left w:val="nil"/>
              <w:bottom w:val="single" w:sz="4" w:space="0" w:color="auto"/>
              <w:right w:val="nil"/>
            </w:tcBorders>
          </w:tcPr>
          <w:p w:rsidR="00E5610F" w:rsidRDefault="00E5610F">
            <w:pPr>
              <w:pStyle w:val="ConsPlusNormal"/>
              <w:jc w:val="center"/>
            </w:pPr>
            <w:r>
              <w:t>127061</w:t>
            </w:r>
          </w:p>
        </w:tc>
      </w:tr>
      <w:tr w:rsidR="00E5610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E5610F" w:rsidRDefault="00E5610F">
            <w:pPr>
              <w:pStyle w:val="ConsPlusNormal"/>
            </w:pPr>
          </w:p>
        </w:tc>
        <w:tc>
          <w:tcPr>
            <w:tcW w:w="2861" w:type="dxa"/>
            <w:vMerge/>
            <w:tcBorders>
              <w:top w:val="nil"/>
              <w:left w:val="nil"/>
              <w:bottom w:val="single" w:sz="4" w:space="0" w:color="auto"/>
              <w:right w:val="nil"/>
            </w:tcBorders>
          </w:tcPr>
          <w:p w:rsidR="00E5610F" w:rsidRDefault="00E5610F">
            <w:pPr>
              <w:pStyle w:val="ConsPlusNormal"/>
            </w:pPr>
          </w:p>
        </w:tc>
        <w:tc>
          <w:tcPr>
            <w:tcW w:w="1925" w:type="dxa"/>
            <w:tcBorders>
              <w:top w:val="nil"/>
              <w:left w:val="nil"/>
              <w:bottom w:val="single" w:sz="4" w:space="0" w:color="auto"/>
              <w:right w:val="nil"/>
            </w:tcBorders>
          </w:tcPr>
          <w:p w:rsidR="00E5610F" w:rsidRDefault="00E5610F">
            <w:pPr>
              <w:pStyle w:val="ConsPlusNormal"/>
            </w:pPr>
            <w:r>
              <w:t>E24.9</w:t>
            </w:r>
          </w:p>
        </w:tc>
        <w:tc>
          <w:tcPr>
            <w:tcW w:w="2894" w:type="dxa"/>
            <w:tcBorders>
              <w:top w:val="nil"/>
              <w:left w:val="nil"/>
              <w:bottom w:val="single" w:sz="4" w:space="0" w:color="auto"/>
              <w:right w:val="nil"/>
            </w:tcBorders>
          </w:tcPr>
          <w:p w:rsidR="00E5610F" w:rsidRDefault="00E5610F">
            <w:pPr>
              <w:pStyle w:val="ConsPlusNormal"/>
            </w:pPr>
            <w:r>
              <w:t>синдром Иценко - Кушинга неуточненный</w:t>
            </w:r>
          </w:p>
        </w:tc>
        <w:tc>
          <w:tcPr>
            <w:tcW w:w="1699" w:type="dxa"/>
            <w:tcBorders>
              <w:top w:val="nil"/>
              <w:left w:val="nil"/>
              <w:bottom w:val="single" w:sz="4" w:space="0" w:color="auto"/>
              <w:right w:val="nil"/>
            </w:tcBorders>
          </w:tcPr>
          <w:p w:rsidR="00E5610F" w:rsidRDefault="00E5610F">
            <w:pPr>
              <w:pStyle w:val="ConsPlusNormal"/>
            </w:pPr>
            <w:r>
              <w:t>хирургическое лечение</w:t>
            </w:r>
          </w:p>
        </w:tc>
        <w:tc>
          <w:tcPr>
            <w:tcW w:w="3442" w:type="dxa"/>
            <w:tcBorders>
              <w:top w:val="nil"/>
              <w:left w:val="nil"/>
              <w:bottom w:val="single" w:sz="4" w:space="0" w:color="auto"/>
              <w:right w:val="nil"/>
            </w:tcBorders>
          </w:tcPr>
          <w:p w:rsidR="00E5610F" w:rsidRDefault="00E5610F">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il"/>
              <w:left w:val="nil"/>
              <w:bottom w:val="single" w:sz="4" w:space="0" w:color="auto"/>
              <w:right w:val="nil"/>
            </w:tcBorders>
          </w:tcPr>
          <w:p w:rsidR="00E5610F" w:rsidRDefault="00E5610F">
            <w:pPr>
              <w:pStyle w:val="ConsPlusNormal"/>
            </w:pP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9" w:name="P2052"/>
      <w:bookmarkEnd w:id="9"/>
      <w:r>
        <w:t>&lt;1&gt; Высокотехнологичная медицинская помощь.</w:t>
      </w:r>
    </w:p>
    <w:p w:rsidR="00E5610F" w:rsidRDefault="00E5610F">
      <w:pPr>
        <w:pStyle w:val="ConsPlusNormal"/>
        <w:spacing w:before="220"/>
        <w:ind w:firstLine="540"/>
        <w:jc w:val="both"/>
      </w:pPr>
      <w:bookmarkStart w:id="10" w:name="P2053"/>
      <w:bookmarkEnd w:id="10"/>
      <w:r>
        <w:t xml:space="preserve">&lt;2&gt; Международная статистическая </w:t>
      </w:r>
      <w:hyperlink r:id="rId61">
        <w:r>
          <w:rPr>
            <w:color w:val="0000FF"/>
          </w:rPr>
          <w:t>классификация</w:t>
        </w:r>
      </w:hyperlink>
      <w:r>
        <w:t xml:space="preserve"> болезней и проблем, связанных со здоровьем (10-й пересмотр).</w:t>
      </w:r>
    </w:p>
    <w:p w:rsidR="00E5610F" w:rsidRDefault="00E5610F">
      <w:pPr>
        <w:pStyle w:val="ConsPlusNormal"/>
        <w:spacing w:before="220"/>
        <w:ind w:firstLine="540"/>
        <w:jc w:val="both"/>
      </w:pPr>
      <w:bookmarkStart w:id="11" w:name="P2054"/>
      <w:bookmarkEnd w:id="11"/>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10F" w:rsidRDefault="00E5610F">
      <w:pPr>
        <w:pStyle w:val="ConsPlusNormal"/>
        <w:spacing w:before="220"/>
        <w:ind w:firstLine="540"/>
        <w:jc w:val="both"/>
      </w:pPr>
      <w:bookmarkStart w:id="12" w:name="P2055"/>
      <w:bookmarkEnd w:id="12"/>
      <w: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5610F" w:rsidRDefault="00E5610F">
      <w:pPr>
        <w:pStyle w:val="ConsPlusNormal"/>
        <w:spacing w:before="220"/>
        <w:ind w:firstLine="540"/>
        <w:jc w:val="both"/>
      </w:pPr>
      <w: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p>
    <w:p w:rsidR="00E5610F" w:rsidRDefault="00E5610F">
      <w:pPr>
        <w:pStyle w:val="ConsPlusNormal"/>
        <w:jc w:val="both"/>
      </w:pPr>
    </w:p>
    <w:p w:rsidR="00E5610F" w:rsidRDefault="00E5610F">
      <w:pPr>
        <w:pStyle w:val="ConsPlusTitle"/>
        <w:jc w:val="center"/>
        <w:outlineLvl w:val="2"/>
      </w:pPr>
      <w:bookmarkStart w:id="13" w:name="P2058"/>
      <w:bookmarkEnd w:id="13"/>
      <w:r>
        <w:t>Раздел II. Перечень видов высокотехнологичной медицинской</w:t>
      </w:r>
    </w:p>
    <w:p w:rsidR="00E5610F" w:rsidRDefault="00E5610F">
      <w:pPr>
        <w:pStyle w:val="ConsPlusTitle"/>
        <w:jc w:val="center"/>
      </w:pPr>
      <w:r>
        <w:t>помощи, не включенных в базовую программу обязательного</w:t>
      </w:r>
    </w:p>
    <w:p w:rsidR="00E5610F" w:rsidRDefault="00E5610F">
      <w:pPr>
        <w:pStyle w:val="ConsPlusTitle"/>
        <w:jc w:val="center"/>
      </w:pPr>
      <w:r>
        <w:t>медицинского страхования, финансовое обеспечение которых</w:t>
      </w:r>
    </w:p>
    <w:p w:rsidR="00E5610F" w:rsidRDefault="00E5610F">
      <w:pPr>
        <w:pStyle w:val="ConsPlusTitle"/>
        <w:jc w:val="center"/>
      </w:pPr>
      <w:r>
        <w:t>осуществляется за счет субсидий из бюджета Федерального</w:t>
      </w:r>
    </w:p>
    <w:p w:rsidR="00E5610F" w:rsidRDefault="00E5610F">
      <w:pPr>
        <w:pStyle w:val="ConsPlusTitle"/>
        <w:jc w:val="center"/>
      </w:pPr>
      <w:r>
        <w:t>фонда обязательного медицинского страхования федеральным</w:t>
      </w:r>
    </w:p>
    <w:p w:rsidR="00E5610F" w:rsidRDefault="00E5610F">
      <w:pPr>
        <w:pStyle w:val="ConsPlusTitle"/>
        <w:jc w:val="center"/>
      </w:pPr>
      <w:r>
        <w:t>государственным учреждениям и медицинским организациям</w:t>
      </w:r>
    </w:p>
    <w:p w:rsidR="00E5610F" w:rsidRDefault="00E5610F">
      <w:pPr>
        <w:pStyle w:val="ConsPlusTitle"/>
        <w:jc w:val="center"/>
      </w:pPr>
      <w:r>
        <w:t>частной системы здравоохранения, бюджетных ассигнований</w:t>
      </w:r>
    </w:p>
    <w:p w:rsidR="00E5610F" w:rsidRDefault="00E5610F">
      <w:pPr>
        <w:pStyle w:val="ConsPlusTitle"/>
        <w:jc w:val="center"/>
      </w:pPr>
      <w:r>
        <w:t>федерального бюджета в целях предоставления субсидий</w:t>
      </w:r>
    </w:p>
    <w:p w:rsidR="00E5610F" w:rsidRDefault="00E5610F">
      <w:pPr>
        <w:pStyle w:val="ConsPlusTitle"/>
        <w:jc w:val="center"/>
      </w:pPr>
      <w:r>
        <w:t>бюджетам субъектов Российской Федерации на софинансирование</w:t>
      </w:r>
    </w:p>
    <w:p w:rsidR="00E5610F" w:rsidRDefault="00E5610F">
      <w:pPr>
        <w:pStyle w:val="ConsPlusTitle"/>
        <w:jc w:val="center"/>
      </w:pPr>
      <w:r>
        <w:t>расходов, возникающих при оказании гражданам Российской</w:t>
      </w:r>
    </w:p>
    <w:p w:rsidR="00E5610F" w:rsidRDefault="00E5610F">
      <w:pPr>
        <w:pStyle w:val="ConsPlusTitle"/>
        <w:jc w:val="center"/>
      </w:pPr>
      <w:r>
        <w:t>Федерации высокотехнологичной медицинской помощи,</w:t>
      </w:r>
    </w:p>
    <w:p w:rsidR="00E5610F" w:rsidRDefault="00E5610F">
      <w:pPr>
        <w:pStyle w:val="ConsPlusTitle"/>
        <w:jc w:val="center"/>
      </w:pPr>
      <w:r>
        <w:t>и бюджетных ассигнований бюджетов субъектов</w:t>
      </w:r>
    </w:p>
    <w:p w:rsidR="00E5610F" w:rsidRDefault="00E5610F">
      <w:pPr>
        <w:pStyle w:val="ConsPlusTitle"/>
        <w:jc w:val="center"/>
      </w:pPr>
      <w:r>
        <w:t>Российской Федерации</w:t>
      </w:r>
    </w:p>
    <w:p w:rsidR="00E5610F" w:rsidRDefault="00E5610F">
      <w:pPr>
        <w:pStyle w:val="ConsPlusNormal"/>
        <w:jc w:val="both"/>
      </w:pPr>
    </w:p>
    <w:p w:rsidR="00E5610F" w:rsidRDefault="00E5610F">
      <w:pPr>
        <w:pStyle w:val="ConsPlusNormal"/>
        <w:sectPr w:rsidR="00E561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2861"/>
        <w:gridCol w:w="1925"/>
        <w:gridCol w:w="2894"/>
        <w:gridCol w:w="1699"/>
        <w:gridCol w:w="3442"/>
        <w:gridCol w:w="1858"/>
      </w:tblGrid>
      <w:tr w:rsidR="00E5610F">
        <w:tc>
          <w:tcPr>
            <w:tcW w:w="960" w:type="dxa"/>
            <w:tcBorders>
              <w:top w:val="single" w:sz="4" w:space="0" w:color="auto"/>
              <w:left w:val="nil"/>
              <w:bottom w:val="single" w:sz="4" w:space="0" w:color="auto"/>
            </w:tcBorders>
          </w:tcPr>
          <w:p w:rsidR="00E5610F" w:rsidRDefault="00E5610F">
            <w:pPr>
              <w:pStyle w:val="ConsPlusNormal"/>
              <w:jc w:val="center"/>
            </w:pPr>
            <w:r>
              <w:lastRenderedPageBreak/>
              <w:t xml:space="preserve">N группы ВМП </w:t>
            </w:r>
            <w:hyperlink w:anchor="P4255">
              <w:r>
                <w:rPr>
                  <w:color w:val="0000FF"/>
                </w:rPr>
                <w:t>&lt;1&gt;</w:t>
              </w:r>
            </w:hyperlink>
          </w:p>
        </w:tc>
        <w:tc>
          <w:tcPr>
            <w:tcW w:w="2861" w:type="dxa"/>
            <w:tcBorders>
              <w:top w:val="single" w:sz="4" w:space="0" w:color="auto"/>
              <w:bottom w:val="single" w:sz="4" w:space="0" w:color="auto"/>
            </w:tcBorders>
          </w:tcPr>
          <w:p w:rsidR="00E5610F" w:rsidRDefault="00E5610F">
            <w:pPr>
              <w:pStyle w:val="ConsPlusNormal"/>
              <w:jc w:val="center"/>
            </w:pPr>
            <w:r>
              <w:t xml:space="preserve">Наименование вида высокотехнологичной медицинской помощи </w:t>
            </w:r>
            <w:hyperlink w:anchor="P4255">
              <w:r>
                <w:rPr>
                  <w:color w:val="0000FF"/>
                </w:rPr>
                <w:t>&lt;1&gt;</w:t>
              </w:r>
            </w:hyperlink>
          </w:p>
        </w:tc>
        <w:tc>
          <w:tcPr>
            <w:tcW w:w="1925" w:type="dxa"/>
            <w:tcBorders>
              <w:top w:val="single" w:sz="4" w:space="0" w:color="auto"/>
              <w:bottom w:val="single" w:sz="4" w:space="0" w:color="auto"/>
            </w:tcBorders>
          </w:tcPr>
          <w:p w:rsidR="00E5610F" w:rsidRDefault="00E5610F">
            <w:pPr>
              <w:pStyle w:val="ConsPlusNormal"/>
              <w:jc w:val="center"/>
            </w:pPr>
            <w:r>
              <w:t xml:space="preserve">Коды по </w:t>
            </w:r>
            <w:hyperlink r:id="rId62">
              <w:r>
                <w:rPr>
                  <w:color w:val="0000FF"/>
                </w:rPr>
                <w:t>МКБ-10</w:t>
              </w:r>
            </w:hyperlink>
            <w:r>
              <w:t xml:space="preserve"> </w:t>
            </w:r>
            <w:hyperlink w:anchor="P4256">
              <w:r>
                <w:rPr>
                  <w:color w:val="0000FF"/>
                </w:rPr>
                <w:t>&lt;2&gt;</w:t>
              </w:r>
            </w:hyperlink>
          </w:p>
        </w:tc>
        <w:tc>
          <w:tcPr>
            <w:tcW w:w="2894" w:type="dxa"/>
            <w:tcBorders>
              <w:top w:val="single" w:sz="4" w:space="0" w:color="auto"/>
              <w:bottom w:val="single" w:sz="4" w:space="0" w:color="auto"/>
            </w:tcBorders>
          </w:tcPr>
          <w:p w:rsidR="00E5610F" w:rsidRDefault="00E5610F">
            <w:pPr>
              <w:pStyle w:val="ConsPlusNormal"/>
              <w:jc w:val="center"/>
            </w:pPr>
            <w:r>
              <w:t>Модель пациента</w:t>
            </w:r>
          </w:p>
        </w:tc>
        <w:tc>
          <w:tcPr>
            <w:tcW w:w="1699" w:type="dxa"/>
            <w:tcBorders>
              <w:top w:val="single" w:sz="4" w:space="0" w:color="auto"/>
              <w:bottom w:val="single" w:sz="4" w:space="0" w:color="auto"/>
            </w:tcBorders>
          </w:tcPr>
          <w:p w:rsidR="00E5610F" w:rsidRDefault="00E5610F">
            <w:pPr>
              <w:pStyle w:val="ConsPlusNormal"/>
              <w:jc w:val="center"/>
            </w:pPr>
            <w:r>
              <w:t>Вид лечения</w:t>
            </w:r>
          </w:p>
        </w:tc>
        <w:tc>
          <w:tcPr>
            <w:tcW w:w="3442" w:type="dxa"/>
            <w:tcBorders>
              <w:top w:val="single" w:sz="4" w:space="0" w:color="auto"/>
              <w:bottom w:val="single" w:sz="4" w:space="0" w:color="auto"/>
            </w:tcBorders>
          </w:tcPr>
          <w:p w:rsidR="00E5610F" w:rsidRDefault="00E5610F">
            <w:pPr>
              <w:pStyle w:val="ConsPlusNormal"/>
              <w:jc w:val="center"/>
            </w:pPr>
            <w:r>
              <w:t>Метод лечения</w:t>
            </w:r>
          </w:p>
        </w:tc>
        <w:tc>
          <w:tcPr>
            <w:tcW w:w="1858" w:type="dxa"/>
            <w:tcBorders>
              <w:top w:val="single" w:sz="4" w:space="0" w:color="auto"/>
              <w:bottom w:val="single" w:sz="4" w:space="0" w:color="auto"/>
              <w:right w:val="nil"/>
            </w:tcBorders>
          </w:tcPr>
          <w:p w:rsidR="00E5610F" w:rsidRDefault="00E5610F">
            <w:pPr>
              <w:pStyle w:val="ConsPlusNormal"/>
              <w:jc w:val="center"/>
            </w:pPr>
            <w:r>
              <w:t xml:space="preserve">Средний норматив финансовых затрат на единицу объема медицинской помощи </w:t>
            </w:r>
            <w:hyperlink w:anchor="P4257">
              <w:r>
                <w:rPr>
                  <w:color w:val="0000FF"/>
                </w:rPr>
                <w:t>&lt;3&gt;</w:t>
              </w:r>
            </w:hyperlink>
            <w:r>
              <w:t>, рублей</w:t>
            </w:r>
          </w:p>
        </w:tc>
      </w:tr>
      <w:tr w:rsidR="00E5610F">
        <w:tblPrEx>
          <w:tblBorders>
            <w:insideH w:val="none" w:sz="0" w:space="0" w:color="auto"/>
            <w:insideV w:val="none" w:sz="0" w:space="0" w:color="auto"/>
          </w:tblBorders>
        </w:tblPrEx>
        <w:tc>
          <w:tcPr>
            <w:tcW w:w="15639" w:type="dxa"/>
            <w:gridSpan w:val="7"/>
            <w:tcBorders>
              <w:top w:val="single" w:sz="4" w:space="0" w:color="auto"/>
              <w:left w:val="nil"/>
              <w:bottom w:val="nil"/>
              <w:right w:val="nil"/>
            </w:tcBorders>
          </w:tcPr>
          <w:p w:rsidR="00E5610F" w:rsidRDefault="00E5610F">
            <w:pPr>
              <w:pStyle w:val="ConsPlusNormal"/>
              <w:jc w:val="center"/>
              <w:outlineLvl w:val="3"/>
            </w:pPr>
            <w:r>
              <w:t>Акушерство и гинекология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w:t>
            </w:r>
          </w:p>
        </w:tc>
        <w:tc>
          <w:tcPr>
            <w:tcW w:w="2861" w:type="dxa"/>
            <w:vMerge w:val="restart"/>
            <w:tcBorders>
              <w:top w:val="nil"/>
              <w:left w:val="nil"/>
              <w:bottom w:val="nil"/>
              <w:right w:val="nil"/>
            </w:tcBorders>
          </w:tcPr>
          <w:p w:rsidR="00E5610F" w:rsidRDefault="00E5610F">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5" w:type="dxa"/>
            <w:tcBorders>
              <w:top w:val="nil"/>
              <w:left w:val="nil"/>
              <w:bottom w:val="nil"/>
              <w:right w:val="nil"/>
            </w:tcBorders>
          </w:tcPr>
          <w:p w:rsidR="00E5610F" w:rsidRDefault="00E5610F">
            <w:pPr>
              <w:pStyle w:val="ConsPlusNormal"/>
            </w:pPr>
            <w:r>
              <w:t>O43.0, O31.2, O31.8, P02.3</w:t>
            </w:r>
          </w:p>
        </w:tc>
        <w:tc>
          <w:tcPr>
            <w:tcW w:w="2894" w:type="dxa"/>
            <w:tcBorders>
              <w:top w:val="nil"/>
              <w:left w:val="nil"/>
              <w:bottom w:val="nil"/>
              <w:right w:val="nil"/>
            </w:tcBorders>
          </w:tcPr>
          <w:p w:rsidR="00E5610F" w:rsidRDefault="00E5610F">
            <w:pPr>
              <w:pStyle w:val="ConsPlusNormal"/>
            </w:pPr>
            <w:r>
              <w:t>монохориальная двойня с синдромом фето-фетальной трансфузии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лазерная коагуляция анастомозов при синдроме фето-фетальной трансфузии, фетоскопия</w:t>
            </w:r>
          </w:p>
        </w:tc>
        <w:tc>
          <w:tcPr>
            <w:tcW w:w="1858" w:type="dxa"/>
            <w:vMerge w:val="restart"/>
            <w:tcBorders>
              <w:top w:val="nil"/>
              <w:left w:val="nil"/>
              <w:bottom w:val="nil"/>
              <w:right w:val="nil"/>
            </w:tcBorders>
          </w:tcPr>
          <w:p w:rsidR="00E5610F" w:rsidRDefault="00E5610F">
            <w:pPr>
              <w:pStyle w:val="ConsPlusNormal"/>
              <w:jc w:val="center"/>
            </w:pPr>
            <w:r>
              <w:t>277185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O36.2, O36.0, P00.2, P60, P61.8, P56.0, P56.9, P83.2</w:t>
            </w:r>
          </w:p>
        </w:tc>
        <w:tc>
          <w:tcPr>
            <w:tcW w:w="2894" w:type="dxa"/>
            <w:tcBorders>
              <w:top w:val="nil"/>
              <w:left w:val="nil"/>
              <w:bottom w:val="nil"/>
              <w:right w:val="nil"/>
            </w:tcBorders>
          </w:tcPr>
          <w:p w:rsidR="00E5610F" w:rsidRDefault="00E5610F">
            <w:pPr>
              <w:pStyle w:val="ConsPlusNormal"/>
            </w:pPr>
            <w:r>
              <w:t>водянка плода (асцит, гидроторакс)</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O33.7, O35.9, O40, Q33.0, Q36.2, Q62, Q64.2, Q03, Q79.0, Q05</w:t>
            </w:r>
          </w:p>
        </w:tc>
        <w:tc>
          <w:tcPr>
            <w:tcW w:w="2894" w:type="dxa"/>
            <w:vMerge w:val="restart"/>
            <w:tcBorders>
              <w:top w:val="nil"/>
              <w:left w:val="nil"/>
              <w:bottom w:val="nil"/>
              <w:right w:val="nil"/>
            </w:tcBorders>
          </w:tcPr>
          <w:p w:rsidR="00E5610F" w:rsidRDefault="00E5610F">
            <w:pPr>
              <w:pStyle w:val="ConsPlusNormal"/>
            </w:pPr>
            <w: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w:t>
            </w:r>
            <w:r>
              <w:lastRenderedPageBreak/>
              <w:t>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баллонная тампонада трахеи при диафрагмальной грыже, </w:t>
            </w:r>
            <w:r>
              <w:lastRenderedPageBreak/>
              <w:t>коагуляция крестцово-копчиковой тератомы, хорионангиомы и оперативное лечение спинно-мозговой грыжи на открытой матке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5" w:type="dxa"/>
            <w:vMerge w:val="restart"/>
            <w:tcBorders>
              <w:top w:val="nil"/>
              <w:left w:val="nil"/>
              <w:bottom w:val="nil"/>
              <w:right w:val="nil"/>
            </w:tcBorders>
          </w:tcPr>
          <w:p w:rsidR="00E5610F" w:rsidRDefault="00E5610F">
            <w:pPr>
              <w:pStyle w:val="ConsPlusNormal"/>
            </w:pPr>
            <w:r>
              <w:t>Q43.7, Q50, Q51, Q52, Q56</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врожденное отсутствие влагалища, замкнутое рудиментарное влагалище при удвоении матки и влагалища</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w:t>
            </w:r>
            <w:r>
              <w:lastRenderedPageBreak/>
              <w:t>тканей и</w:t>
            </w:r>
          </w:p>
          <w:p w:rsidR="00E5610F" w:rsidRDefault="00E5610F">
            <w:pPr>
              <w:pStyle w:val="ConsPlusNormal"/>
            </w:pPr>
            <w:r>
              <w:t>последующим индивидуальным подбором гормональной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женский псевдогермафродитизм неопределенность пола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Комплексное лечение при задержке полового созревания у женщин, подтвержденной молекулярно-и иммуногенетическими методами, включающее гормональные, иммунологические, физические и малоинвазивные хирургические методы лечения</w:t>
            </w:r>
          </w:p>
        </w:tc>
        <w:tc>
          <w:tcPr>
            <w:tcW w:w="1925" w:type="dxa"/>
            <w:vMerge w:val="restart"/>
            <w:tcBorders>
              <w:top w:val="nil"/>
              <w:left w:val="nil"/>
              <w:bottom w:val="nil"/>
              <w:right w:val="nil"/>
            </w:tcBorders>
          </w:tcPr>
          <w:p w:rsidR="00E5610F" w:rsidRDefault="00E5610F">
            <w:pPr>
              <w:pStyle w:val="ConsPlusNormal"/>
            </w:pPr>
            <w:r>
              <w:t>E23.0, E28.3, E30.0, E30.9, E34.5, E89.3, Q50.0, Q87.1, Q96, Q97.2, Q97.3, Q97.8, Q97.9, Q99.0, Q99.1</w:t>
            </w:r>
          </w:p>
        </w:tc>
        <w:tc>
          <w:tcPr>
            <w:tcW w:w="2894" w:type="dxa"/>
            <w:vMerge w:val="restart"/>
            <w:tcBorders>
              <w:top w:val="nil"/>
              <w:left w:val="nil"/>
              <w:bottom w:val="nil"/>
              <w:right w:val="nil"/>
            </w:tcBorders>
          </w:tcPr>
          <w:p w:rsidR="00E5610F" w:rsidRDefault="00E5610F">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w:t>
            </w:r>
          </w:p>
        </w:tc>
        <w:tc>
          <w:tcPr>
            <w:tcW w:w="2861" w:type="dxa"/>
            <w:vMerge w:val="restart"/>
            <w:tcBorders>
              <w:top w:val="nil"/>
              <w:left w:val="nil"/>
              <w:bottom w:val="nil"/>
              <w:right w:val="nil"/>
            </w:tcBorders>
          </w:tcPr>
          <w:p w:rsidR="00E5610F" w:rsidRDefault="00E5610F">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25" w:type="dxa"/>
            <w:vMerge w:val="restart"/>
            <w:tcBorders>
              <w:top w:val="nil"/>
              <w:left w:val="nil"/>
              <w:bottom w:val="nil"/>
              <w:right w:val="nil"/>
            </w:tcBorders>
          </w:tcPr>
          <w:p w:rsidR="00E5610F" w:rsidRDefault="00E5610F">
            <w:pPr>
              <w:pStyle w:val="ConsPlusNormal"/>
            </w:pPr>
            <w:r>
              <w:t>D25, N80.0</w:t>
            </w:r>
          </w:p>
        </w:tc>
        <w:tc>
          <w:tcPr>
            <w:tcW w:w="2894" w:type="dxa"/>
            <w:vMerge w:val="restart"/>
            <w:tcBorders>
              <w:top w:val="nil"/>
              <w:left w:val="nil"/>
              <w:bottom w:val="nil"/>
              <w:right w:val="nil"/>
            </w:tcBorders>
          </w:tcPr>
          <w:p w:rsidR="00E5610F" w:rsidRDefault="00E5610F">
            <w:pPr>
              <w:pStyle w:val="ConsPlusNormal"/>
            </w:pPr>
            <w:r>
              <w:t>множественная узловая форма аденомиоза, требующая хирургического лечения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ультразвуковая абляция под контролем магнитно-резонансной томографии или ультразвуковым контролем</w:t>
            </w:r>
          </w:p>
        </w:tc>
        <w:tc>
          <w:tcPr>
            <w:tcW w:w="1858" w:type="dxa"/>
            <w:vMerge w:val="restart"/>
            <w:tcBorders>
              <w:top w:val="nil"/>
              <w:left w:val="nil"/>
              <w:bottom w:val="nil"/>
              <w:right w:val="nil"/>
            </w:tcBorders>
          </w:tcPr>
          <w:p w:rsidR="00E5610F" w:rsidRDefault="00E5610F">
            <w:pPr>
              <w:pStyle w:val="ConsPlusNormal"/>
              <w:jc w:val="center"/>
            </w:pPr>
            <w:r>
              <w:t>214256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эндоваскулярная окклюзия маточных артерий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O34.1, O34.2, O43.2, O44.0</w:t>
            </w:r>
          </w:p>
        </w:tc>
        <w:tc>
          <w:tcPr>
            <w:tcW w:w="2894" w:type="dxa"/>
            <w:tcBorders>
              <w:top w:val="nil"/>
              <w:left w:val="nil"/>
              <w:bottom w:val="nil"/>
              <w:right w:val="nil"/>
            </w:tcBorders>
          </w:tcPr>
          <w:p w:rsidR="00E5610F" w:rsidRDefault="00E5610F">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w:t>
            </w:r>
          </w:p>
        </w:tc>
        <w:tc>
          <w:tcPr>
            <w:tcW w:w="2861" w:type="dxa"/>
            <w:tcBorders>
              <w:top w:val="nil"/>
              <w:left w:val="nil"/>
              <w:bottom w:val="nil"/>
              <w:right w:val="nil"/>
            </w:tcBorders>
          </w:tcPr>
          <w:p w:rsidR="00E5610F" w:rsidRDefault="00E5610F">
            <w:pPr>
              <w:pStyle w:val="ConsPlusNormal"/>
            </w:pPr>
            <w:r>
              <w:t xml:space="preserve">Хирургическое лечение распространенного эндометриоза, пороков развития и опухолей гениталий, пролапса </w:t>
            </w:r>
            <w:r>
              <w:lastRenderedPageBreak/>
              <w:t>гениталий у женщин с использованием робототехники</w:t>
            </w:r>
          </w:p>
        </w:tc>
        <w:tc>
          <w:tcPr>
            <w:tcW w:w="1925" w:type="dxa"/>
            <w:tcBorders>
              <w:top w:val="nil"/>
              <w:left w:val="nil"/>
              <w:bottom w:val="nil"/>
              <w:right w:val="nil"/>
            </w:tcBorders>
          </w:tcPr>
          <w:p w:rsidR="00E5610F" w:rsidRDefault="00E5610F">
            <w:pPr>
              <w:pStyle w:val="ConsPlusNormal"/>
            </w:pPr>
            <w:r>
              <w:lastRenderedPageBreak/>
              <w:t xml:space="preserve">D25, D26.0, D26.7, D27, D28, N80, N81, N99.3, N39.4, Q51, Q56.0, Q56.2, Q56.3, Q56.4, </w:t>
            </w:r>
            <w:r>
              <w:lastRenderedPageBreak/>
              <w:t>Q96.3, Q97.3, Q99.0, E34.5, E30.0, E30.9</w:t>
            </w:r>
          </w:p>
        </w:tc>
        <w:tc>
          <w:tcPr>
            <w:tcW w:w="2894" w:type="dxa"/>
            <w:tcBorders>
              <w:top w:val="nil"/>
              <w:left w:val="nil"/>
              <w:bottom w:val="nil"/>
              <w:right w:val="nil"/>
            </w:tcBorders>
          </w:tcPr>
          <w:p w:rsidR="00E5610F" w:rsidRDefault="00E5610F">
            <w:pPr>
              <w:pStyle w:val="ConsPlusNormal"/>
            </w:pPr>
            <w:r>
              <w:lastRenderedPageBreak/>
              <w:t xml:space="preserve">доброкачественная опухоль шейки матки, яичников, вульвы у женщин репродуктивного возраста. Гигантская миома матки у </w:t>
            </w:r>
            <w:r>
              <w:lastRenderedPageBreak/>
              <w:t xml:space="preserve">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w:t>
            </w:r>
            <w:r>
              <w:lastRenderedPageBreak/>
              <w:t>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реконструктивно-пластические и (или) органосохраняющие операции с применением робототехники</w:t>
            </w:r>
          </w:p>
        </w:tc>
        <w:tc>
          <w:tcPr>
            <w:tcW w:w="1858" w:type="dxa"/>
            <w:tcBorders>
              <w:top w:val="nil"/>
              <w:left w:val="nil"/>
              <w:bottom w:val="nil"/>
              <w:right w:val="nil"/>
            </w:tcBorders>
          </w:tcPr>
          <w:p w:rsidR="00E5610F" w:rsidRDefault="00E5610F">
            <w:pPr>
              <w:pStyle w:val="ConsPlusNormal"/>
              <w:jc w:val="center"/>
            </w:pPr>
            <w:r>
              <w:t>336248</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Гематология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w:t>
            </w:r>
          </w:p>
        </w:tc>
        <w:tc>
          <w:tcPr>
            <w:tcW w:w="2861" w:type="dxa"/>
            <w:vMerge w:val="restart"/>
            <w:tcBorders>
              <w:top w:val="nil"/>
              <w:left w:val="nil"/>
              <w:bottom w:val="nil"/>
              <w:right w:val="nil"/>
            </w:tcBorders>
          </w:tcPr>
          <w:p w:rsidR="00E5610F" w:rsidRDefault="00E5610F">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25" w:type="dxa"/>
            <w:tcBorders>
              <w:top w:val="nil"/>
              <w:left w:val="nil"/>
              <w:bottom w:val="nil"/>
              <w:right w:val="nil"/>
            </w:tcBorders>
          </w:tcPr>
          <w:p w:rsidR="00E5610F" w:rsidRDefault="00E5610F">
            <w:pPr>
              <w:pStyle w:val="ConsPlusNormal"/>
            </w:pPr>
            <w:r>
              <w:t>D69.1, D82.0, D69.5, D58, D59</w:t>
            </w:r>
          </w:p>
        </w:tc>
        <w:tc>
          <w:tcPr>
            <w:tcW w:w="2894" w:type="dxa"/>
            <w:vMerge w:val="restart"/>
            <w:tcBorders>
              <w:top w:val="nil"/>
              <w:left w:val="nil"/>
              <w:bottom w:val="nil"/>
              <w:right w:val="nil"/>
            </w:tcBorders>
          </w:tcPr>
          <w:p w:rsidR="00E5610F" w:rsidRDefault="00E5610F">
            <w:pPr>
              <w:pStyle w:val="ConsPlusNormal"/>
            </w:pPr>
            <w:r>
              <w:t>патология гемостаза, с течением, осложненным угрожаемыми геморрагическими явлениями. Гемолитическая анемия патология гемостаза, резистентная к стандартной терапии, и (или) с течением, осложненным угрожаемыми геморрагическими явлениями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проведение различных хирургических вмешательств у больных с тяжелым геморрагическим синдромом</w:t>
            </w:r>
          </w:p>
        </w:tc>
        <w:tc>
          <w:tcPr>
            <w:tcW w:w="1858" w:type="dxa"/>
            <w:vMerge w:val="restart"/>
            <w:tcBorders>
              <w:top w:val="nil"/>
              <w:left w:val="nil"/>
              <w:bottom w:val="nil"/>
              <w:right w:val="nil"/>
            </w:tcBorders>
          </w:tcPr>
          <w:p w:rsidR="00E5610F" w:rsidRDefault="00E5610F">
            <w:pPr>
              <w:pStyle w:val="ConsPlusNormal"/>
              <w:jc w:val="center"/>
            </w:pPr>
            <w:r>
              <w:t>403745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D69.3</w:t>
            </w:r>
          </w:p>
        </w:tc>
        <w:tc>
          <w:tcPr>
            <w:tcW w:w="2894" w:type="dxa"/>
            <w:vMerge/>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D61.3</w:t>
            </w:r>
          </w:p>
        </w:tc>
        <w:tc>
          <w:tcPr>
            <w:tcW w:w="2894" w:type="dxa"/>
            <w:tcBorders>
              <w:top w:val="nil"/>
              <w:left w:val="nil"/>
              <w:bottom w:val="nil"/>
              <w:right w:val="nil"/>
            </w:tcBorders>
          </w:tcPr>
          <w:p w:rsidR="00E5610F" w:rsidRDefault="00E5610F">
            <w:pPr>
              <w:pStyle w:val="ConsPlusNormal"/>
            </w:pPr>
            <w:r>
              <w:t>рефрактерная апластическая анемия и рецидивы заболевания</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w:t>
            </w:r>
            <w:r>
              <w:lastRenderedPageBreak/>
              <w:t>антибиотическая терапия бактериальных и грибковых инфекций, противовирусная терапия, хелаторная терапия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D60</w:t>
            </w:r>
          </w:p>
        </w:tc>
        <w:tc>
          <w:tcPr>
            <w:tcW w:w="2894" w:type="dxa"/>
            <w:tcBorders>
              <w:top w:val="nil"/>
              <w:left w:val="nil"/>
              <w:bottom w:val="nil"/>
              <w:right w:val="nil"/>
            </w:tcBorders>
          </w:tcPr>
          <w:p w:rsidR="00E5610F" w:rsidRDefault="00E5610F">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D76.0</w:t>
            </w:r>
          </w:p>
        </w:tc>
        <w:tc>
          <w:tcPr>
            <w:tcW w:w="2894" w:type="dxa"/>
            <w:tcBorders>
              <w:top w:val="nil"/>
              <w:left w:val="nil"/>
              <w:bottom w:val="nil"/>
              <w:right w:val="nil"/>
            </w:tcBorders>
          </w:tcPr>
          <w:p w:rsidR="00E5610F" w:rsidRDefault="00E5610F">
            <w:pPr>
              <w:pStyle w:val="ConsPlusNormal"/>
            </w:pPr>
            <w:r>
              <w:t>эозинофильная гранулема (гистиоцитоз из клеток Лангерганса монофокальная форма)</w:t>
            </w: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w:t>
            </w:r>
          </w:p>
        </w:tc>
        <w:tc>
          <w:tcPr>
            <w:tcW w:w="2861" w:type="dxa"/>
            <w:vMerge w:val="restart"/>
            <w:tcBorders>
              <w:top w:val="nil"/>
              <w:left w:val="nil"/>
              <w:bottom w:val="nil"/>
              <w:right w:val="nil"/>
            </w:tcBorders>
          </w:tcPr>
          <w:p w:rsidR="00E5610F" w:rsidRDefault="00E5610F">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w:t>
            </w:r>
            <w:r>
              <w:lastRenderedPageBreak/>
              <w:t>ингибиторов к факторам свертывания), болезнью Гоше</w:t>
            </w:r>
          </w:p>
        </w:tc>
        <w:tc>
          <w:tcPr>
            <w:tcW w:w="1925" w:type="dxa"/>
            <w:tcBorders>
              <w:top w:val="nil"/>
              <w:left w:val="nil"/>
              <w:bottom w:val="nil"/>
              <w:right w:val="nil"/>
            </w:tcBorders>
          </w:tcPr>
          <w:p w:rsidR="00E5610F" w:rsidRDefault="00E5610F">
            <w:pPr>
              <w:pStyle w:val="ConsPlusNormal"/>
            </w:pPr>
            <w:r>
              <w:lastRenderedPageBreak/>
              <w:t>D66, D67, D68</w:t>
            </w:r>
          </w:p>
        </w:tc>
        <w:tc>
          <w:tcPr>
            <w:tcW w:w="2894" w:type="dxa"/>
            <w:tcBorders>
              <w:top w:val="nil"/>
              <w:left w:val="nil"/>
              <w:bottom w:val="nil"/>
              <w:right w:val="nil"/>
            </w:tcBorders>
          </w:tcPr>
          <w:p w:rsidR="00E5610F" w:rsidRDefault="00E5610F">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w:t>
            </w:r>
            <w:r>
              <w:lastRenderedPageBreak/>
              <w:t>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58" w:type="dxa"/>
            <w:vMerge w:val="restart"/>
            <w:tcBorders>
              <w:top w:val="nil"/>
              <w:left w:val="nil"/>
              <w:bottom w:val="nil"/>
              <w:right w:val="nil"/>
            </w:tcBorders>
          </w:tcPr>
          <w:p w:rsidR="00E5610F" w:rsidRDefault="00E5610F">
            <w:pPr>
              <w:pStyle w:val="ConsPlusNormal"/>
              <w:jc w:val="center"/>
            </w:pPr>
            <w:r>
              <w:lastRenderedPageBreak/>
              <w:t>686103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E75.2</w:t>
            </w:r>
          </w:p>
        </w:tc>
        <w:tc>
          <w:tcPr>
            <w:tcW w:w="2894" w:type="dxa"/>
            <w:tcBorders>
              <w:top w:val="nil"/>
              <w:left w:val="nil"/>
              <w:bottom w:val="nil"/>
              <w:right w:val="nil"/>
            </w:tcBorders>
          </w:tcPr>
          <w:p w:rsidR="00E5610F" w:rsidRDefault="00E5610F">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99" w:type="dxa"/>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w:t>
            </w:r>
          </w:p>
        </w:tc>
        <w:tc>
          <w:tcPr>
            <w:tcW w:w="2861" w:type="dxa"/>
            <w:tcBorders>
              <w:top w:val="nil"/>
              <w:left w:val="nil"/>
              <w:bottom w:val="nil"/>
              <w:right w:val="nil"/>
            </w:tcBorders>
          </w:tcPr>
          <w:p w:rsidR="00E5610F" w:rsidRDefault="00E5610F">
            <w:pPr>
              <w:pStyle w:val="ConsPlusNormal"/>
            </w:pPr>
            <w:r>
              <w:t>Программная комбинированная терапия апластической анемии</w:t>
            </w:r>
          </w:p>
        </w:tc>
        <w:tc>
          <w:tcPr>
            <w:tcW w:w="1925" w:type="dxa"/>
            <w:tcBorders>
              <w:top w:val="nil"/>
              <w:left w:val="nil"/>
              <w:bottom w:val="nil"/>
              <w:right w:val="nil"/>
            </w:tcBorders>
          </w:tcPr>
          <w:p w:rsidR="00E5610F" w:rsidRDefault="00E5610F">
            <w:pPr>
              <w:pStyle w:val="ConsPlusNormal"/>
            </w:pPr>
            <w:r>
              <w:t>D61.3, D61,9</w:t>
            </w:r>
          </w:p>
        </w:tc>
        <w:tc>
          <w:tcPr>
            <w:tcW w:w="2894" w:type="dxa"/>
            <w:tcBorders>
              <w:top w:val="nil"/>
              <w:left w:val="nil"/>
              <w:bottom w:val="nil"/>
              <w:right w:val="nil"/>
            </w:tcBorders>
          </w:tcPr>
          <w:p w:rsidR="00E5610F" w:rsidRDefault="00E5610F">
            <w:pPr>
              <w:pStyle w:val="ConsPlusNormal"/>
            </w:pPr>
            <w:r>
              <w:t>Приобретенная апластическая анемия у взрослых, в том числе рецидив или рефрактерность</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858" w:type="dxa"/>
            <w:tcBorders>
              <w:top w:val="nil"/>
              <w:left w:val="nil"/>
              <w:bottom w:val="nil"/>
              <w:right w:val="nil"/>
            </w:tcBorders>
          </w:tcPr>
          <w:p w:rsidR="00E5610F" w:rsidRDefault="00E5610F">
            <w:pPr>
              <w:pStyle w:val="ConsPlusNormal"/>
              <w:jc w:val="center"/>
            </w:pPr>
            <w:r>
              <w:t>2668426</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Дерматовенерология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w:t>
            </w:r>
          </w:p>
        </w:tc>
        <w:tc>
          <w:tcPr>
            <w:tcW w:w="2861" w:type="dxa"/>
            <w:tcBorders>
              <w:top w:val="nil"/>
              <w:left w:val="nil"/>
              <w:bottom w:val="nil"/>
              <w:right w:val="nil"/>
            </w:tcBorders>
          </w:tcPr>
          <w:p w:rsidR="00E5610F" w:rsidRDefault="00E5610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925" w:type="dxa"/>
            <w:tcBorders>
              <w:top w:val="nil"/>
              <w:left w:val="nil"/>
              <w:bottom w:val="nil"/>
              <w:right w:val="nil"/>
            </w:tcBorders>
          </w:tcPr>
          <w:p w:rsidR="00E5610F" w:rsidRDefault="00E5610F">
            <w:pPr>
              <w:pStyle w:val="ConsPlusNormal"/>
            </w:pPr>
            <w:r>
              <w:t>C84.0</w:t>
            </w:r>
          </w:p>
        </w:tc>
        <w:tc>
          <w:tcPr>
            <w:tcW w:w="2894" w:type="dxa"/>
            <w:tcBorders>
              <w:top w:val="nil"/>
              <w:left w:val="nil"/>
              <w:bottom w:val="nil"/>
              <w:right w:val="nil"/>
            </w:tcBorders>
          </w:tcPr>
          <w:p w:rsidR="00E5610F" w:rsidRDefault="00E5610F">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858" w:type="dxa"/>
            <w:tcBorders>
              <w:top w:val="nil"/>
              <w:left w:val="nil"/>
              <w:bottom w:val="nil"/>
              <w:right w:val="nil"/>
            </w:tcBorders>
          </w:tcPr>
          <w:p w:rsidR="00E5610F" w:rsidRDefault="00E5610F">
            <w:pPr>
              <w:pStyle w:val="ConsPlusNormal"/>
              <w:jc w:val="center"/>
            </w:pPr>
            <w:r>
              <w:t>188780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Детская хирургия в период новорожденности</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w:t>
            </w:r>
          </w:p>
        </w:tc>
        <w:tc>
          <w:tcPr>
            <w:tcW w:w="2861" w:type="dxa"/>
            <w:tcBorders>
              <w:top w:val="nil"/>
              <w:left w:val="nil"/>
              <w:bottom w:val="nil"/>
              <w:right w:val="nil"/>
            </w:tcBorders>
          </w:tcPr>
          <w:p w:rsidR="00E5610F" w:rsidRDefault="00E5610F">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5" w:type="dxa"/>
            <w:tcBorders>
              <w:top w:val="nil"/>
              <w:left w:val="nil"/>
              <w:bottom w:val="nil"/>
              <w:right w:val="nil"/>
            </w:tcBorders>
          </w:tcPr>
          <w:p w:rsidR="00E5610F" w:rsidRDefault="00E5610F">
            <w:pPr>
              <w:pStyle w:val="ConsPlusNormal"/>
            </w:pPr>
            <w:r>
              <w:t>Q41, Q42</w:t>
            </w:r>
          </w:p>
        </w:tc>
        <w:tc>
          <w:tcPr>
            <w:tcW w:w="2894" w:type="dxa"/>
            <w:tcBorders>
              <w:top w:val="nil"/>
              <w:left w:val="nil"/>
              <w:bottom w:val="nil"/>
              <w:right w:val="nil"/>
            </w:tcBorders>
          </w:tcPr>
          <w:p w:rsidR="00E5610F" w:rsidRDefault="00E5610F">
            <w:pPr>
              <w:pStyle w:val="ConsPlusNormal"/>
            </w:pPr>
            <w:r>
              <w:t>врожденная атрезия и стеноз тонкого кишечника. Врожденная атрезия и стеноз толстого кишечника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межкишечный анастомоз (бок-в-бок или конец-в-конец или конец-в-бок), в том числе с лапароскопической ассистенцией</w:t>
            </w:r>
          </w:p>
        </w:tc>
        <w:tc>
          <w:tcPr>
            <w:tcW w:w="1858" w:type="dxa"/>
            <w:vMerge w:val="restart"/>
            <w:tcBorders>
              <w:top w:val="nil"/>
              <w:left w:val="nil"/>
              <w:bottom w:val="nil"/>
              <w:right w:val="nil"/>
            </w:tcBorders>
          </w:tcPr>
          <w:p w:rsidR="00E5610F" w:rsidRDefault="00E5610F">
            <w:pPr>
              <w:pStyle w:val="ConsPlusNormal"/>
              <w:jc w:val="center"/>
            </w:pPr>
            <w:r>
              <w:t>449625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5" w:type="dxa"/>
            <w:vMerge w:val="restart"/>
            <w:tcBorders>
              <w:top w:val="nil"/>
              <w:left w:val="nil"/>
              <w:bottom w:val="nil"/>
              <w:right w:val="nil"/>
            </w:tcBorders>
          </w:tcPr>
          <w:p w:rsidR="00E5610F" w:rsidRDefault="00E5610F">
            <w:pPr>
              <w:pStyle w:val="ConsPlusNormal"/>
            </w:pPr>
            <w:r>
              <w:t>Q79.0, Q79.2, Q79.3</w:t>
            </w:r>
          </w:p>
        </w:tc>
        <w:tc>
          <w:tcPr>
            <w:tcW w:w="2894" w:type="dxa"/>
            <w:vMerge w:val="restart"/>
            <w:tcBorders>
              <w:top w:val="nil"/>
              <w:left w:val="nil"/>
              <w:bottom w:val="nil"/>
              <w:right w:val="nil"/>
            </w:tcBorders>
          </w:tcPr>
          <w:p w:rsidR="00E5610F" w:rsidRDefault="00E5610F">
            <w:pPr>
              <w:pStyle w:val="ConsPlusNormal"/>
            </w:pPr>
            <w:r>
              <w:t>врожденная диафрагмальная грыжа. Омфалоцеле. Гастрошизис</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диафрагмы, в том числе торакоскопическая, с применением синтетических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передней брюшной стенки, в том числе с применением синтетических материалов, включая этапные операции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первичная радикальная циркулярная пластика передней брюшной стенки, в том числе этапная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w:t>
            </w:r>
            <w:r>
              <w:lastRenderedPageBreak/>
              <w:t>пластические операции при опухолевидных образованиях различной локализации у новорожденных, в том числе торако- и лапароскопические</w:t>
            </w:r>
          </w:p>
        </w:tc>
        <w:tc>
          <w:tcPr>
            <w:tcW w:w="1925" w:type="dxa"/>
            <w:vMerge w:val="restart"/>
            <w:tcBorders>
              <w:top w:val="nil"/>
              <w:left w:val="nil"/>
              <w:bottom w:val="nil"/>
              <w:right w:val="nil"/>
            </w:tcBorders>
          </w:tcPr>
          <w:p w:rsidR="00E5610F" w:rsidRDefault="00E5610F">
            <w:pPr>
              <w:pStyle w:val="ConsPlusNormal"/>
            </w:pPr>
            <w:r>
              <w:lastRenderedPageBreak/>
              <w:t>D18, D20.0, D21.5</w:t>
            </w:r>
          </w:p>
        </w:tc>
        <w:tc>
          <w:tcPr>
            <w:tcW w:w="2894" w:type="dxa"/>
            <w:vMerge w:val="restart"/>
            <w:tcBorders>
              <w:top w:val="nil"/>
              <w:left w:val="nil"/>
              <w:bottom w:val="nil"/>
              <w:right w:val="nil"/>
            </w:tcBorders>
          </w:tcPr>
          <w:p w:rsidR="00E5610F" w:rsidRDefault="00E5610F">
            <w:pPr>
              <w:pStyle w:val="ConsPlusNormal"/>
            </w:pPr>
            <w:r>
              <w:t xml:space="preserve">тератома. Объемные </w:t>
            </w:r>
            <w:r>
              <w:lastRenderedPageBreak/>
              <w:t>образования забрюшинного пространства и брюшной полости. Гемангиома и лимфангиома любой локализации</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удаление крестцово-копчиковой </w:t>
            </w:r>
            <w:r>
              <w:lastRenderedPageBreak/>
              <w:t>тератомы, в том числе с применением лапароскопии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врожденных объемных образований, в том числе с применением эндовидеохирургической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5" w:type="dxa"/>
            <w:vMerge w:val="restart"/>
            <w:tcBorders>
              <w:top w:val="nil"/>
              <w:left w:val="nil"/>
              <w:bottom w:val="nil"/>
              <w:right w:val="nil"/>
            </w:tcBorders>
          </w:tcPr>
          <w:p w:rsidR="00E5610F" w:rsidRDefault="00E5610F">
            <w:pPr>
              <w:pStyle w:val="ConsPlusNormal"/>
            </w:pPr>
            <w:r>
              <w:t>Q61.8, Q62.0, Q62.1, Q62.2, Q62.3, Q62.7, Q64.1, D30.0</w:t>
            </w:r>
          </w:p>
        </w:tc>
        <w:tc>
          <w:tcPr>
            <w:tcW w:w="2894" w:type="dxa"/>
            <w:vMerge w:val="restart"/>
            <w:tcBorders>
              <w:top w:val="nil"/>
              <w:left w:val="nil"/>
              <w:bottom w:val="nil"/>
              <w:right w:val="nil"/>
            </w:tcBorders>
          </w:tcPr>
          <w:p w:rsidR="00E5610F" w:rsidRDefault="00E5610F">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вторичная нефрэктомия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неоимплантация мочеточника в мочевой пузырь, в том числе с его моделированием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геминефруретерэктомия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бужирование и стентирование мочеточника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ранняя пластика мочевого пузыря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уретероилеосигмостомия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нефруретерэктомия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нефрэктомия через минилюмботомический доступ</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Комбустиология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9.</w:t>
            </w:r>
          </w:p>
        </w:tc>
        <w:tc>
          <w:tcPr>
            <w:tcW w:w="2861" w:type="dxa"/>
            <w:tcBorders>
              <w:top w:val="nil"/>
              <w:left w:val="nil"/>
              <w:bottom w:val="nil"/>
              <w:right w:val="nil"/>
            </w:tcBorders>
          </w:tcPr>
          <w:p w:rsidR="00E5610F" w:rsidRDefault="00E5610F">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925" w:type="dxa"/>
            <w:tcBorders>
              <w:top w:val="nil"/>
              <w:left w:val="nil"/>
              <w:bottom w:val="nil"/>
              <w:right w:val="nil"/>
            </w:tcBorders>
          </w:tcPr>
          <w:p w:rsidR="00E5610F" w:rsidRDefault="00E5610F">
            <w:pPr>
              <w:pStyle w:val="ConsPlusNormal"/>
            </w:pPr>
            <w:r>
              <w:t>T95, L90.5, L91.0</w:t>
            </w:r>
          </w:p>
        </w:tc>
        <w:tc>
          <w:tcPr>
            <w:tcW w:w="2894" w:type="dxa"/>
            <w:tcBorders>
              <w:top w:val="nil"/>
              <w:left w:val="nil"/>
              <w:bottom w:val="nil"/>
              <w:right w:val="nil"/>
            </w:tcBorders>
          </w:tcPr>
          <w:p w:rsidR="00E5610F" w:rsidRDefault="00E5610F">
            <w:pPr>
              <w:pStyle w:val="ConsPlusNormal"/>
            </w:pPr>
            <w:r>
              <w:t>рубцы, рубцовые деформации вследствие термических и химических ожогов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 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858" w:type="dxa"/>
            <w:tcBorders>
              <w:top w:val="nil"/>
              <w:left w:val="nil"/>
              <w:bottom w:val="nil"/>
              <w:right w:val="nil"/>
            </w:tcBorders>
          </w:tcPr>
          <w:p w:rsidR="00E5610F" w:rsidRDefault="00E5610F">
            <w:pPr>
              <w:pStyle w:val="ConsPlusNormal"/>
              <w:jc w:val="center"/>
            </w:pPr>
            <w:r>
              <w:t>151841</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Неврология (нейрореабилитация)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10.</w:t>
            </w:r>
          </w:p>
        </w:tc>
        <w:tc>
          <w:tcPr>
            <w:tcW w:w="2861" w:type="dxa"/>
            <w:vMerge w:val="restart"/>
            <w:tcBorders>
              <w:top w:val="nil"/>
              <w:left w:val="nil"/>
              <w:bottom w:val="nil"/>
              <w:right w:val="nil"/>
            </w:tcBorders>
          </w:tcPr>
          <w:p w:rsidR="00E5610F" w:rsidRDefault="00E5610F">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925" w:type="dxa"/>
            <w:vMerge w:val="restart"/>
            <w:tcBorders>
              <w:top w:val="nil"/>
              <w:left w:val="nil"/>
              <w:bottom w:val="nil"/>
              <w:right w:val="nil"/>
            </w:tcBorders>
          </w:tcPr>
          <w:p w:rsidR="00E5610F" w:rsidRDefault="00E5610F">
            <w:pPr>
              <w:pStyle w:val="ConsPlusNormal"/>
            </w:pPr>
            <w:r>
              <w:t>S06.2, S06.3, S06.5, S06.7, S06.8, S06.9, S08.8, S08.9, I60 - I69</w:t>
            </w:r>
          </w:p>
        </w:tc>
        <w:tc>
          <w:tcPr>
            <w:tcW w:w="2894" w:type="dxa"/>
            <w:vMerge w:val="restart"/>
            <w:tcBorders>
              <w:top w:val="nil"/>
              <w:left w:val="nil"/>
              <w:bottom w:val="nil"/>
              <w:right w:val="nil"/>
            </w:tcBorders>
          </w:tcPr>
          <w:p w:rsidR="00E5610F" w:rsidRDefault="00E5610F">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реабилитационный тренинг с включением биологической обратной связи (БОС) с применением нескольких модальностей</w:t>
            </w:r>
          </w:p>
        </w:tc>
        <w:tc>
          <w:tcPr>
            <w:tcW w:w="1858" w:type="dxa"/>
            <w:vMerge w:val="restart"/>
            <w:tcBorders>
              <w:top w:val="nil"/>
              <w:left w:val="nil"/>
              <w:bottom w:val="nil"/>
              <w:right w:val="nil"/>
            </w:tcBorders>
          </w:tcPr>
          <w:p w:rsidR="00E5610F" w:rsidRDefault="00E5610F">
            <w:pPr>
              <w:pStyle w:val="ConsPlusNormal"/>
              <w:jc w:val="center"/>
            </w:pPr>
            <w:r>
              <w:t>603885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восстановительное лечение с применением комплекса мероприятий в комбинации с виртуальной реальностью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Неврология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11.</w:t>
            </w:r>
          </w:p>
        </w:tc>
        <w:tc>
          <w:tcPr>
            <w:tcW w:w="2861" w:type="dxa"/>
            <w:tcBorders>
              <w:top w:val="nil"/>
              <w:left w:val="nil"/>
              <w:bottom w:val="nil"/>
              <w:right w:val="nil"/>
            </w:tcBorders>
          </w:tcPr>
          <w:p w:rsidR="00E5610F" w:rsidRDefault="00E5610F">
            <w:pPr>
              <w:pStyle w:val="ConsPlusNormal"/>
            </w:pPr>
            <w:r>
              <w:t>Установка интенсивной помпы для постоянной инфузии геля после предварительной назоеюнальной титрации</w:t>
            </w:r>
          </w:p>
        </w:tc>
        <w:tc>
          <w:tcPr>
            <w:tcW w:w="1925" w:type="dxa"/>
            <w:tcBorders>
              <w:top w:val="nil"/>
              <w:left w:val="nil"/>
              <w:bottom w:val="nil"/>
              <w:right w:val="nil"/>
            </w:tcBorders>
          </w:tcPr>
          <w:p w:rsidR="00E5610F" w:rsidRDefault="00E5610F">
            <w:pPr>
              <w:pStyle w:val="ConsPlusNormal"/>
            </w:pPr>
            <w:r>
              <w:t>G20</w:t>
            </w:r>
          </w:p>
        </w:tc>
        <w:tc>
          <w:tcPr>
            <w:tcW w:w="2894" w:type="dxa"/>
            <w:tcBorders>
              <w:top w:val="nil"/>
              <w:left w:val="nil"/>
              <w:bottom w:val="nil"/>
              <w:right w:val="nil"/>
            </w:tcBorders>
          </w:tcPr>
          <w:p w:rsidR="00E5610F" w:rsidRDefault="00E5610F">
            <w:pPr>
              <w:pStyle w:val="ConsPlusNormal"/>
            </w:pPr>
            <w:r>
              <w:t>развернутые стадии леводопа - 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99" w:type="dxa"/>
            <w:tcBorders>
              <w:top w:val="nil"/>
              <w:left w:val="nil"/>
              <w:bottom w:val="nil"/>
              <w:right w:val="nil"/>
            </w:tcBorders>
          </w:tcPr>
          <w:p w:rsidR="00E5610F" w:rsidRDefault="00E5610F">
            <w:pPr>
              <w:pStyle w:val="ConsPlusNormal"/>
            </w:pPr>
            <w:r>
              <w:t>комбинированная терапия</w:t>
            </w:r>
          </w:p>
        </w:tc>
        <w:tc>
          <w:tcPr>
            <w:tcW w:w="3442" w:type="dxa"/>
            <w:tcBorders>
              <w:top w:val="nil"/>
              <w:left w:val="nil"/>
              <w:bottom w:val="nil"/>
              <w:right w:val="nil"/>
            </w:tcBorders>
          </w:tcPr>
          <w:p w:rsidR="00E5610F" w:rsidRDefault="00E5610F">
            <w:pPr>
              <w:pStyle w:val="ConsPlusNormal"/>
            </w:pPr>
            <w:r>
              <w:t>установка интенсивной помпы для постоянной инфузии геля после предварительной назоеюнальной титрации</w:t>
            </w:r>
          </w:p>
        </w:tc>
        <w:tc>
          <w:tcPr>
            <w:tcW w:w="1858" w:type="dxa"/>
            <w:tcBorders>
              <w:top w:val="nil"/>
              <w:left w:val="nil"/>
              <w:bottom w:val="nil"/>
              <w:right w:val="nil"/>
            </w:tcBorders>
          </w:tcPr>
          <w:p w:rsidR="00E5610F" w:rsidRDefault="00E5610F">
            <w:pPr>
              <w:pStyle w:val="ConsPlusNormal"/>
              <w:jc w:val="center"/>
            </w:pPr>
            <w:r>
              <w:t>485173</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Нейрохирургия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12.</w:t>
            </w: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il"/>
              <w:left w:val="nil"/>
              <w:bottom w:val="nil"/>
              <w:right w:val="nil"/>
            </w:tcBorders>
          </w:tcPr>
          <w:p w:rsidR="00E5610F" w:rsidRDefault="00E5610F">
            <w:pPr>
              <w:pStyle w:val="ConsPlusNormal"/>
            </w:pPr>
            <w:r>
              <w:t>C71.0, C71.1, C71.2, C71.3, C71.4, C79.3, D33.0, D43.0, C71.8, Q85.0</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val="restart"/>
            <w:tcBorders>
              <w:top w:val="nil"/>
              <w:left w:val="nil"/>
              <w:bottom w:val="nil"/>
              <w:right w:val="nil"/>
            </w:tcBorders>
          </w:tcPr>
          <w:p w:rsidR="00E5610F" w:rsidRDefault="00E5610F">
            <w:pPr>
              <w:pStyle w:val="ConsPlusNormal"/>
              <w:jc w:val="center"/>
            </w:pPr>
            <w:r>
              <w:t>369985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C71.5, C79.3, D33.0, D43.0, Q85.0</w:t>
            </w:r>
          </w:p>
        </w:tc>
        <w:tc>
          <w:tcPr>
            <w:tcW w:w="2894" w:type="dxa"/>
            <w:vMerge w:val="restart"/>
            <w:tcBorders>
              <w:top w:val="nil"/>
              <w:left w:val="nil"/>
              <w:bottom w:val="nil"/>
              <w:right w:val="nil"/>
            </w:tcBorders>
          </w:tcPr>
          <w:p w:rsidR="00E5610F" w:rsidRDefault="00E5610F">
            <w:pPr>
              <w:pStyle w:val="ConsPlusNormal"/>
            </w:pPr>
            <w:r>
              <w:t xml:space="preserve">внутримозговые злокачественные (первичные и вторичные) и </w:t>
            </w:r>
            <w:r>
              <w:lastRenderedPageBreak/>
              <w:t>доброкачественные новообразования боковых и III желудочков мозга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опухоли с сочетанным применением интраоперационной флюоресцентной микроскопии, </w:t>
            </w:r>
            <w:r>
              <w:lastRenderedPageBreak/>
              <w:t>эндоскопии или эндоскопической ассистенции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C71.6, C71.7, C79.3, D33.1, D18.0, D43.1, Q85.0</w:t>
            </w:r>
          </w:p>
        </w:tc>
        <w:tc>
          <w:tcPr>
            <w:tcW w:w="2894" w:type="dxa"/>
            <w:vMerge w:val="restart"/>
            <w:tcBorders>
              <w:top w:val="nil"/>
              <w:left w:val="nil"/>
              <w:bottom w:val="nil"/>
              <w:right w:val="nil"/>
            </w:tcBorders>
          </w:tcPr>
          <w:p w:rsidR="00E5610F" w:rsidRDefault="00E5610F">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эндоскопии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D18.0, Q28.3</w:t>
            </w:r>
          </w:p>
        </w:tc>
        <w:tc>
          <w:tcPr>
            <w:tcW w:w="2894" w:type="dxa"/>
            <w:tcBorders>
              <w:top w:val="nil"/>
              <w:left w:val="nil"/>
              <w:bottom w:val="nil"/>
              <w:right w:val="nil"/>
            </w:tcBorders>
          </w:tcPr>
          <w:p w:rsidR="00E5610F" w:rsidRDefault="00E5610F">
            <w:pPr>
              <w:pStyle w:val="ConsPlusNormal"/>
            </w:pPr>
            <w:r>
              <w:t>кавернома (кавернозная ангиома) функционально значимых зон головного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вмешательства при злокачественных </w:t>
            </w:r>
            <w:r>
              <w:lastRenderedPageBreak/>
              <w:t>(первичных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5" w:type="dxa"/>
            <w:vMerge w:val="restart"/>
            <w:tcBorders>
              <w:top w:val="nil"/>
              <w:left w:val="nil"/>
              <w:bottom w:val="nil"/>
              <w:right w:val="nil"/>
            </w:tcBorders>
          </w:tcPr>
          <w:p w:rsidR="00E5610F" w:rsidRDefault="00E5610F">
            <w:pPr>
              <w:pStyle w:val="ConsPlusNormal"/>
            </w:pPr>
            <w:r>
              <w:lastRenderedPageBreak/>
              <w:t>C70.0, C79.3, D32.0, Q85, D42.0</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(первичные и вторичные) и доброкачественные </w:t>
            </w:r>
            <w:r>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интраоперационной флюоресцентной микроскопии и лазерной спектроскопии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w:t>
            </w:r>
            <w:r>
              <w:lastRenderedPageBreak/>
              <w:t>доброкачественных новообразованиях шишковидной железы (в том числе кистозных), туберозном склерозе, гамартозе</w:t>
            </w:r>
          </w:p>
        </w:tc>
        <w:tc>
          <w:tcPr>
            <w:tcW w:w="1925" w:type="dxa"/>
            <w:vMerge w:val="restart"/>
            <w:tcBorders>
              <w:top w:val="nil"/>
              <w:left w:val="nil"/>
              <w:bottom w:val="nil"/>
              <w:right w:val="nil"/>
            </w:tcBorders>
          </w:tcPr>
          <w:p w:rsidR="00E5610F" w:rsidRDefault="00E5610F">
            <w:pPr>
              <w:pStyle w:val="ConsPlusNormal"/>
            </w:pPr>
            <w:r>
              <w:lastRenderedPageBreak/>
              <w:t>C72.2, D33.3, Q85</w:t>
            </w:r>
          </w:p>
        </w:tc>
        <w:tc>
          <w:tcPr>
            <w:tcW w:w="2894" w:type="dxa"/>
            <w:vMerge w:val="restart"/>
            <w:tcBorders>
              <w:top w:val="nil"/>
              <w:left w:val="nil"/>
              <w:bottom w:val="nil"/>
              <w:right w:val="nil"/>
            </w:tcBorders>
          </w:tcPr>
          <w:p w:rsidR="00E5610F" w:rsidRDefault="00E5610F">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C75.3, D35.2 - D35.4, D44.3, D44.4, D44.5, Q04.6</w:t>
            </w:r>
          </w:p>
        </w:tc>
        <w:tc>
          <w:tcPr>
            <w:tcW w:w="2894" w:type="dxa"/>
            <w:vMerge w:val="restart"/>
            <w:tcBorders>
              <w:top w:val="nil"/>
              <w:left w:val="nil"/>
              <w:bottom w:val="nil"/>
              <w:right w:val="nil"/>
            </w:tcBorders>
          </w:tcPr>
          <w:p w:rsidR="00E5610F" w:rsidRDefault="00E5610F">
            <w:pPr>
              <w:pStyle w:val="ConsPlusNormal"/>
            </w:pPr>
            <w:r>
              <w:t xml:space="preserve">аденомы гипофиза, краниофарингиомы, злокачественные и доброкачественные новообразования </w:t>
            </w:r>
            <w:r>
              <w:lastRenderedPageBreak/>
              <w:t>шишковидной железы. Врожденные церебральные кисты</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эндоскопическое удаление опухоли, в том числе с </w:t>
            </w:r>
            <w:r>
              <w:lastRenderedPageBreak/>
              <w:t>одномоментным закрытием хирургического дефекта ауто- или аллотрансплантатом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il"/>
              <w:left w:val="nil"/>
              <w:bottom w:val="nil"/>
              <w:right w:val="nil"/>
            </w:tcBorders>
          </w:tcPr>
          <w:p w:rsidR="00E5610F" w:rsidRDefault="00E5610F">
            <w:pPr>
              <w:pStyle w:val="ConsPlusNormal"/>
            </w:pPr>
            <w:r>
              <w:t>C31</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придаточных пазух носа, прорастающие в полость черепа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сосудов опухоли при помощи адгезивных материалов и (или) макроэмболов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C41.0, C43.4, C44.4, C79.4, C79.5, C49.0, D16.4, D48.0, C90.2</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(первичные и вторичные) и доброкачественные новообразования костей черепа и лицевого скелета, прорастающие в полость </w:t>
            </w:r>
            <w:r>
              <w:lastRenderedPageBreak/>
              <w:t>черепа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эмболизация сосудов опухоли при помощи адгезивных материалов и (или) микроэмболов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M85.0</w:t>
            </w:r>
          </w:p>
        </w:tc>
        <w:tc>
          <w:tcPr>
            <w:tcW w:w="2894" w:type="dxa"/>
            <w:vMerge w:val="restart"/>
            <w:tcBorders>
              <w:top w:val="nil"/>
              <w:left w:val="nil"/>
              <w:bottom w:val="nil"/>
              <w:right w:val="nil"/>
            </w:tcBorders>
          </w:tcPr>
          <w:p w:rsidR="00E5610F" w:rsidRDefault="00E5610F">
            <w:pPr>
              <w:pStyle w:val="ConsPlusNormal"/>
            </w:pPr>
            <w:r>
              <w:t>фиброзная дисплазия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D10.6, D10.9, D21.0</w:t>
            </w:r>
          </w:p>
        </w:tc>
        <w:tc>
          <w:tcPr>
            <w:tcW w:w="2894" w:type="dxa"/>
            <w:vMerge w:val="restart"/>
            <w:tcBorders>
              <w:top w:val="nil"/>
              <w:left w:val="nil"/>
              <w:bottom w:val="nil"/>
              <w:right w:val="nil"/>
            </w:tcBorders>
          </w:tcPr>
          <w:p w:rsidR="00E5610F" w:rsidRDefault="00E5610F">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vMerge w:val="restart"/>
            <w:tcBorders>
              <w:top w:val="nil"/>
              <w:left w:val="nil"/>
              <w:bottom w:val="nil"/>
              <w:right w:val="nil"/>
            </w:tcBorders>
          </w:tcPr>
          <w:p w:rsidR="00E5610F" w:rsidRDefault="00E5610F">
            <w:pPr>
              <w:pStyle w:val="ConsPlusNormal"/>
            </w:pPr>
            <w:r>
              <w:t>C41.2, C41.4, C70.1, C72.0, C72.1, C72.8, C79.4, C79.5, C90.0, C90.2, D48.0, D16.6, D16.8, D18.0, D32.1, D33.4, D33.7, D36.1, D43.4, Q06.8, M85.5, D42.1</w:t>
            </w:r>
          </w:p>
        </w:tc>
        <w:tc>
          <w:tcPr>
            <w:tcW w:w="2894" w:type="dxa"/>
            <w:vMerge w:val="restart"/>
            <w:tcBorders>
              <w:top w:val="nil"/>
              <w:left w:val="nil"/>
              <w:bottom w:val="nil"/>
              <w:right w:val="nil"/>
            </w:tcBorders>
          </w:tcPr>
          <w:p w:rsidR="00E5610F" w:rsidRDefault="00E5610F">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применением систем, стабилизирующих позвоночник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с одномоментным применением ауто-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удаление опухоли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925" w:type="dxa"/>
            <w:vMerge w:val="restart"/>
            <w:tcBorders>
              <w:top w:val="nil"/>
              <w:left w:val="nil"/>
              <w:bottom w:val="nil"/>
              <w:right w:val="nil"/>
            </w:tcBorders>
          </w:tcPr>
          <w:p w:rsidR="00E5610F" w:rsidRDefault="00E5610F">
            <w:pPr>
              <w:pStyle w:val="ConsPlusNormal"/>
            </w:pPr>
            <w:r>
              <w:t>M43.1, M48.0, T91.1, Q76.4</w:t>
            </w:r>
          </w:p>
        </w:tc>
        <w:tc>
          <w:tcPr>
            <w:tcW w:w="2894" w:type="dxa"/>
            <w:vMerge w:val="restart"/>
            <w:tcBorders>
              <w:top w:val="nil"/>
              <w:left w:val="nil"/>
              <w:bottom w:val="nil"/>
              <w:right w:val="nil"/>
            </w:tcBorders>
          </w:tcPr>
          <w:p w:rsidR="00E5610F" w:rsidRDefault="00E5610F">
            <w:pPr>
              <w:pStyle w:val="ConsPlusNormal"/>
            </w:pPr>
            <w:r>
              <w:t>спондилолистез (все уровни позвоночника). Спинальный стеноз (все уровни позвоночника)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Сложные декомпрессионно-стабилизирующие и реконструктивные операции при травмах и заболеваниях </w:t>
            </w:r>
            <w:r>
              <w:lastRenderedPageBreak/>
              <w:t>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E5610F" w:rsidRDefault="00E5610F">
            <w:pPr>
              <w:pStyle w:val="ConsPlusNormal"/>
            </w:pPr>
            <w:r>
              <w:lastRenderedPageBreak/>
              <w:t>G95.1, G95.2, G95.8, G95.9, M50, M51.0 - M51.3, M51.8, M51.9</w:t>
            </w:r>
          </w:p>
        </w:tc>
        <w:tc>
          <w:tcPr>
            <w:tcW w:w="2894" w:type="dxa"/>
            <w:vMerge w:val="restart"/>
            <w:tcBorders>
              <w:top w:val="nil"/>
              <w:left w:val="nil"/>
              <w:bottom w:val="nil"/>
              <w:right w:val="nil"/>
            </w:tcBorders>
          </w:tcPr>
          <w:p w:rsidR="00E5610F" w:rsidRDefault="00E5610F">
            <w:pPr>
              <w:pStyle w:val="ConsPlusNormal"/>
            </w:pPr>
            <w:r>
              <w:t>поражения межпозвоночных дисков шейных и грудных отделов с миелопатией, радикуло- и нейропатией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межпозвонкового диска с имплантацией системы, стабилизирующей позвоночник, или протезирование </w:t>
            </w:r>
            <w:r>
              <w:lastRenderedPageBreak/>
              <w:t>межпозвонкового диска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межпозвонкового диска эндоскопическое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G95.1, G95.2, G95.8, G95.9, B67, D16, D18, M88</w:t>
            </w:r>
          </w:p>
        </w:tc>
        <w:tc>
          <w:tcPr>
            <w:tcW w:w="2894" w:type="dxa"/>
            <w:tcBorders>
              <w:top w:val="nil"/>
              <w:left w:val="nil"/>
              <w:bottom w:val="nil"/>
              <w:right w:val="nil"/>
            </w:tcBorders>
          </w:tcPr>
          <w:p w:rsidR="00E5610F" w:rsidRDefault="00E56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G95.1, G95.2, G95.8, G95.9, M42, M43, M45, M46, M48, M50, M51, M53, M92, M93, M95, G95.1, G95.2, G95.8, G95.9, Q76.2</w:t>
            </w:r>
          </w:p>
        </w:tc>
        <w:tc>
          <w:tcPr>
            <w:tcW w:w="2894" w:type="dxa"/>
            <w:vMerge w:val="restart"/>
            <w:tcBorders>
              <w:top w:val="nil"/>
              <w:left w:val="nil"/>
              <w:bottom w:val="nil"/>
              <w:right w:val="nil"/>
            </w:tcBorders>
          </w:tcPr>
          <w:p w:rsidR="00E5610F" w:rsidRDefault="00E5610F">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lastRenderedPageBreak/>
              <w:t>нестабильностью сегмента, спондилолистезом, деформацией и стенозом позвоночного канала и его карманов</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w:t>
            </w:r>
            <w:r>
              <w:lastRenderedPageBreak/>
              <w:t>(спондилодеза),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G95.1, G95.2, G95.8, G95.9, A18.0, S12.0, S12.1, S13, SI4, S19, S22.0, S22.1, S23, S24, S32.0, S32.1, S33, S34, T08, T09, T85, T91, M80, M81, M82, M86, M85, M87, M96, M99, Q67, Q76.0, Q76.1, </w:t>
            </w:r>
            <w:r>
              <w:lastRenderedPageBreak/>
              <w:t>Q76.4, Q77, Q76.3</w:t>
            </w:r>
          </w:p>
        </w:tc>
        <w:tc>
          <w:tcPr>
            <w:tcW w:w="2894" w:type="dxa"/>
            <w:vMerge w:val="restart"/>
            <w:tcBorders>
              <w:top w:val="nil"/>
              <w:left w:val="nil"/>
              <w:bottom w:val="nil"/>
              <w:right w:val="nil"/>
            </w:tcBorders>
          </w:tcPr>
          <w:p w:rsidR="00E5610F" w:rsidRDefault="00E5610F">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Микрохирургическая васкулярная декомпрессия корешков черепных нервов</w:t>
            </w:r>
          </w:p>
        </w:tc>
        <w:tc>
          <w:tcPr>
            <w:tcW w:w="1925" w:type="dxa"/>
            <w:tcBorders>
              <w:top w:val="nil"/>
              <w:left w:val="nil"/>
              <w:bottom w:val="nil"/>
              <w:right w:val="nil"/>
            </w:tcBorders>
          </w:tcPr>
          <w:p w:rsidR="00E5610F" w:rsidRDefault="00E5610F">
            <w:pPr>
              <w:pStyle w:val="ConsPlusNormal"/>
            </w:pPr>
            <w:r>
              <w:t>G50 - G53</w:t>
            </w:r>
          </w:p>
        </w:tc>
        <w:tc>
          <w:tcPr>
            <w:tcW w:w="2894" w:type="dxa"/>
            <w:tcBorders>
              <w:top w:val="nil"/>
              <w:left w:val="nil"/>
              <w:bottom w:val="nil"/>
              <w:right w:val="nil"/>
            </w:tcBorders>
          </w:tcPr>
          <w:p w:rsidR="00E5610F" w:rsidRDefault="00E5610F">
            <w:pPr>
              <w:pStyle w:val="ConsPlusNormal"/>
            </w:pPr>
            <w:r>
              <w:t>невралгии и нейропатии черепных нервов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13.</w:t>
            </w:r>
          </w:p>
        </w:tc>
        <w:tc>
          <w:tcPr>
            <w:tcW w:w="2861" w:type="dxa"/>
            <w:vMerge w:val="restart"/>
            <w:tcBorders>
              <w:top w:val="nil"/>
              <w:left w:val="nil"/>
              <w:bottom w:val="nil"/>
              <w:right w:val="nil"/>
            </w:tcBorders>
          </w:tcPr>
          <w:p w:rsidR="00E5610F" w:rsidRDefault="00E5610F">
            <w:pPr>
              <w:pStyle w:val="ConsPlusNormal"/>
            </w:pPr>
            <w: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w:t>
            </w:r>
            <w:r>
              <w:lastRenderedPageBreak/>
              <w:t>внутримозговых и внутрижелудочковых гематомах</w:t>
            </w:r>
          </w:p>
        </w:tc>
        <w:tc>
          <w:tcPr>
            <w:tcW w:w="1925" w:type="dxa"/>
            <w:vMerge w:val="restart"/>
            <w:tcBorders>
              <w:top w:val="nil"/>
              <w:left w:val="nil"/>
              <w:bottom w:val="nil"/>
              <w:right w:val="nil"/>
            </w:tcBorders>
          </w:tcPr>
          <w:p w:rsidR="00E5610F" w:rsidRDefault="00E5610F">
            <w:pPr>
              <w:pStyle w:val="ConsPlusNormal"/>
            </w:pPr>
            <w:r>
              <w:lastRenderedPageBreak/>
              <w:t>I60, I61, I62</w:t>
            </w:r>
          </w:p>
        </w:tc>
        <w:tc>
          <w:tcPr>
            <w:tcW w:w="2894" w:type="dxa"/>
            <w:vMerge w:val="restart"/>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микрохирургическое вмешательство с применением нейрофизиологического мониторинга</w:t>
            </w:r>
          </w:p>
        </w:tc>
        <w:tc>
          <w:tcPr>
            <w:tcW w:w="1858" w:type="dxa"/>
            <w:vMerge w:val="restart"/>
            <w:tcBorders>
              <w:top w:val="nil"/>
              <w:left w:val="nil"/>
              <w:bottom w:val="nil"/>
              <w:right w:val="nil"/>
            </w:tcBorders>
          </w:tcPr>
          <w:p w:rsidR="00E5610F" w:rsidRDefault="00E5610F">
            <w:pPr>
              <w:pStyle w:val="ConsPlusNormal"/>
              <w:jc w:val="center"/>
            </w:pPr>
            <w:r>
              <w:t>497566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пункционная аспирация внутримозговых и внутрижелудочковых гематом с использованием нейронавигации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I67.1</w:t>
            </w:r>
          </w:p>
        </w:tc>
        <w:tc>
          <w:tcPr>
            <w:tcW w:w="2894" w:type="dxa"/>
            <w:vMerge w:val="restart"/>
            <w:tcBorders>
              <w:top w:val="nil"/>
              <w:left w:val="nil"/>
              <w:bottom w:val="nil"/>
              <w:right w:val="nil"/>
            </w:tcBorders>
          </w:tcPr>
          <w:p w:rsidR="00E5610F" w:rsidRDefault="00E5610F">
            <w:pPr>
              <w:pStyle w:val="ConsPlusNormal"/>
            </w:pPr>
            <w:r>
              <w:t>артериальная аневризма головного мозга вне стадии разрыва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микрохирургическое вмешательство с применением интраоперационного ультразвукового контроля кровотока в церебральных </w:t>
            </w:r>
            <w:r>
              <w:lastRenderedPageBreak/>
              <w:t>артериях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Q28.2, Q28.8</w:t>
            </w:r>
          </w:p>
        </w:tc>
        <w:tc>
          <w:tcPr>
            <w:tcW w:w="2894" w:type="dxa"/>
            <w:vMerge w:val="restart"/>
            <w:tcBorders>
              <w:top w:val="nil"/>
              <w:left w:val="nil"/>
              <w:bottom w:val="nil"/>
              <w:right w:val="nil"/>
            </w:tcBorders>
          </w:tcPr>
          <w:p w:rsidR="00E5610F" w:rsidRDefault="00E5610F">
            <w:pPr>
              <w:pStyle w:val="ConsPlusNormal"/>
            </w:pPr>
            <w:r>
              <w:t>артериовенозная мальформация головного мозга и спинного мозга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микрохирургическое вмешательство с применением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I67.8, I72.0, I77.0, I78.0</w:t>
            </w:r>
          </w:p>
        </w:tc>
        <w:tc>
          <w:tcPr>
            <w:tcW w:w="2894" w:type="dxa"/>
            <w:tcBorders>
              <w:top w:val="nil"/>
              <w:left w:val="nil"/>
              <w:bottom w:val="nil"/>
              <w:right w:val="nil"/>
            </w:tcBorders>
          </w:tcPr>
          <w:p w:rsidR="00E5610F" w:rsidRDefault="00E561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и микроэмболов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C83.9, C85.1, D10.6, D10.9, D18.0 - D18.1, D21.0, D35.5 - D35.7, D36.0, Q85.8, </w:t>
            </w:r>
            <w:r>
              <w:lastRenderedPageBreak/>
              <w:t>Q28.8</w:t>
            </w:r>
          </w:p>
        </w:tc>
        <w:tc>
          <w:tcPr>
            <w:tcW w:w="2894" w:type="dxa"/>
            <w:vMerge w:val="restart"/>
            <w:tcBorders>
              <w:top w:val="nil"/>
              <w:left w:val="nil"/>
              <w:bottom w:val="nil"/>
              <w:right w:val="nil"/>
            </w:tcBorders>
          </w:tcPr>
          <w:p w:rsidR="00E5610F" w:rsidRDefault="00E5610F">
            <w:pPr>
              <w:pStyle w:val="ConsPlusNormal"/>
            </w:pPr>
            <w:r>
              <w:lastRenderedPageBreak/>
              <w:t xml:space="preserve">артериовенозные мальформации, ангиомы, гемангиомы, гемангиобластомы, ангиофибромы, </w:t>
            </w:r>
            <w:r>
              <w:lastRenderedPageBreak/>
              <w:t>параганглиомы и лимфомы головы, шеи, головного и спинного мозга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микрохирургические вмешательства с интраоперационным нейрофизиологическим мониторингом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микрохирургические вмешательства с интраоперационной реинфузией крови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5" w:type="dxa"/>
            <w:tcBorders>
              <w:top w:val="nil"/>
              <w:left w:val="nil"/>
              <w:bottom w:val="nil"/>
              <w:right w:val="nil"/>
            </w:tcBorders>
          </w:tcPr>
          <w:p w:rsidR="00E5610F" w:rsidRDefault="00E5610F">
            <w:pPr>
              <w:pStyle w:val="ConsPlusNormal"/>
            </w:pPr>
            <w:r>
              <w:t>G20, G21, G24, G25.0, G25.2, G80, G95.0, G95.1, G95.8</w:t>
            </w:r>
          </w:p>
        </w:tc>
        <w:tc>
          <w:tcPr>
            <w:tcW w:w="2894" w:type="dxa"/>
            <w:tcBorders>
              <w:top w:val="nil"/>
              <w:left w:val="nil"/>
              <w:bottom w:val="nil"/>
              <w:right w:val="nil"/>
            </w:tcBorders>
          </w:tcPr>
          <w:p w:rsidR="00E5610F" w:rsidRDefault="00E561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G09, G24, G35, G80, G81.1, G82.1, G82.4, G95.0, G95.1, G95.8, I69.0 - I69.8, M96, T90.5, T91.3</w:t>
            </w:r>
          </w:p>
        </w:tc>
        <w:tc>
          <w:tcPr>
            <w:tcW w:w="2894" w:type="dxa"/>
            <w:vMerge w:val="restart"/>
            <w:tcBorders>
              <w:top w:val="nil"/>
              <w:left w:val="nil"/>
              <w:bottom w:val="nil"/>
              <w:right w:val="nil"/>
            </w:tcBorders>
          </w:tcPr>
          <w:p w:rsidR="00E5610F" w:rsidRDefault="00E5610F">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w:t>
            </w:r>
            <w:r>
              <w:lastRenderedPageBreak/>
              <w:t>геморрагическому типу, рассеянного склероза, инфекционных заболеваний, последствий медицинских вмешательств и процедур)</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селективная невротомия, селективная дорзальная ризотомия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стереотаксическая деструкция </w:t>
            </w:r>
            <w:r>
              <w:lastRenderedPageBreak/>
              <w:t>подкорковых структур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G31.8, G40.1 - G40.4, Q04.3, Q04.8</w:t>
            </w:r>
          </w:p>
        </w:tc>
        <w:tc>
          <w:tcPr>
            <w:tcW w:w="2894" w:type="dxa"/>
            <w:vMerge w:val="restart"/>
            <w:tcBorders>
              <w:top w:val="nil"/>
              <w:left w:val="nil"/>
              <w:bottom w:val="nil"/>
              <w:right w:val="nil"/>
            </w:tcBorders>
          </w:tcPr>
          <w:p w:rsidR="00E5610F" w:rsidRDefault="00E5610F">
            <w:pPr>
              <w:pStyle w:val="ConsPlusNormal"/>
            </w:pPr>
            <w:r>
              <w:t>симптоматическая эпилепсия (медикаментозно-резистентная)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14.</w:t>
            </w:r>
          </w:p>
        </w:tc>
        <w:tc>
          <w:tcPr>
            <w:tcW w:w="2861" w:type="dxa"/>
            <w:vMerge w:val="restart"/>
            <w:tcBorders>
              <w:top w:val="nil"/>
              <w:left w:val="nil"/>
              <w:bottom w:val="nil"/>
              <w:right w:val="nil"/>
            </w:tcBorders>
          </w:tcPr>
          <w:p w:rsidR="00E5610F" w:rsidRDefault="00E5610F">
            <w:pPr>
              <w:pStyle w:val="ConsPlusNormal"/>
            </w:pPr>
            <w:r>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w:t>
            </w:r>
            <w:r>
              <w:lastRenderedPageBreak/>
              <w:t>использованием ресурсоемких имплантатов</w:t>
            </w:r>
          </w:p>
        </w:tc>
        <w:tc>
          <w:tcPr>
            <w:tcW w:w="1925" w:type="dxa"/>
            <w:vMerge w:val="restart"/>
            <w:tcBorders>
              <w:top w:val="nil"/>
              <w:left w:val="nil"/>
              <w:bottom w:val="nil"/>
              <w:right w:val="nil"/>
            </w:tcBorders>
          </w:tcPr>
          <w:p w:rsidR="00E5610F" w:rsidRDefault="00E5610F">
            <w:pPr>
              <w:pStyle w:val="ConsPlusNormal"/>
            </w:pPr>
            <w:r>
              <w:lastRenderedPageBreak/>
              <w:t>M84.8, M85.0, M85.5, Q01, Q67.2 - Q67.3, Q75.0 - Q75.2, Q75.8, Q87.0, S02.1 - S02.2, S02.7 - S02.9, T90.2, T88.8</w:t>
            </w:r>
          </w:p>
        </w:tc>
        <w:tc>
          <w:tcPr>
            <w:tcW w:w="2894" w:type="dxa"/>
            <w:vMerge w:val="restart"/>
            <w:tcBorders>
              <w:top w:val="nil"/>
              <w:left w:val="nil"/>
              <w:bottom w:val="nil"/>
              <w:right w:val="nil"/>
            </w:tcBorders>
          </w:tcPr>
          <w:p w:rsidR="00E5610F" w:rsidRDefault="00E5610F">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w:t>
            </w:r>
            <w:r>
              <w:lastRenderedPageBreak/>
              <w:t>биосовместимых пластических материалов и ресурсоемких имплантатов</w:t>
            </w:r>
          </w:p>
        </w:tc>
        <w:tc>
          <w:tcPr>
            <w:tcW w:w="1858" w:type="dxa"/>
            <w:vMerge w:val="restart"/>
            <w:tcBorders>
              <w:top w:val="nil"/>
              <w:left w:val="nil"/>
              <w:bottom w:val="nil"/>
              <w:right w:val="nil"/>
            </w:tcBorders>
          </w:tcPr>
          <w:p w:rsidR="00E5610F" w:rsidRDefault="00E5610F">
            <w:pPr>
              <w:pStyle w:val="ConsPlusNormal"/>
              <w:jc w:val="center"/>
            </w:pPr>
            <w:r>
              <w:lastRenderedPageBreak/>
              <w:t>270096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5" w:type="dxa"/>
            <w:vMerge w:val="restart"/>
            <w:tcBorders>
              <w:top w:val="nil"/>
              <w:left w:val="nil"/>
              <w:bottom w:val="nil"/>
              <w:right w:val="nil"/>
            </w:tcBorders>
          </w:tcPr>
          <w:p w:rsidR="00E5610F" w:rsidRDefault="00E5610F">
            <w:pPr>
              <w:pStyle w:val="ConsPlusNormal"/>
            </w:pPr>
            <w:r>
              <w:t>G54.0 - G54.4, G54.6, G54.8, G54.9</w:t>
            </w:r>
          </w:p>
        </w:tc>
        <w:tc>
          <w:tcPr>
            <w:tcW w:w="2894" w:type="dxa"/>
            <w:vMerge w:val="restart"/>
            <w:tcBorders>
              <w:top w:val="nil"/>
              <w:left w:val="nil"/>
              <w:bottom w:val="nil"/>
              <w:right w:val="nil"/>
            </w:tcBorders>
          </w:tcPr>
          <w:p w:rsidR="00E5610F" w:rsidRDefault="00E561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невролиз и трансплантация нерва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стереотаксическая деструкция подкорковых структур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G56, G57, T14.4</w:t>
            </w:r>
          </w:p>
        </w:tc>
        <w:tc>
          <w:tcPr>
            <w:tcW w:w="2894" w:type="dxa"/>
            <w:vMerge w:val="restart"/>
            <w:tcBorders>
              <w:top w:val="nil"/>
              <w:left w:val="nil"/>
              <w:bottom w:val="nil"/>
              <w:right w:val="nil"/>
            </w:tcBorders>
          </w:tcPr>
          <w:p w:rsidR="00E5610F" w:rsidRDefault="00E561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микрохирургические вмешательства под интраоперационным нейрофизиологическим и эндоскопическим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комбинированное проведение эпидуральных и периферических электродов с применением </w:t>
            </w:r>
            <w:r>
              <w:lastRenderedPageBreak/>
              <w:t>малоинвазивного инструментария под рентгенологическим и нейрофизиологическим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C47, D36.1, D48.2, D48.7</w:t>
            </w:r>
          </w:p>
        </w:tc>
        <w:tc>
          <w:tcPr>
            <w:tcW w:w="2894" w:type="dxa"/>
            <w:tcBorders>
              <w:top w:val="nil"/>
              <w:left w:val="nil"/>
              <w:bottom w:val="nil"/>
              <w:right w:val="nil"/>
            </w:tcBorders>
          </w:tcPr>
          <w:p w:rsidR="00E5610F" w:rsidRDefault="00E5610F">
            <w:pPr>
              <w:pStyle w:val="ConsPlusNormal"/>
            </w:pPr>
            <w:r>
              <w:t>злокачественные и доброкачественные опухоли периферических нервов и сплетений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5" w:type="dxa"/>
            <w:vMerge w:val="restart"/>
            <w:tcBorders>
              <w:top w:val="nil"/>
              <w:left w:val="nil"/>
              <w:bottom w:val="nil"/>
              <w:right w:val="nil"/>
            </w:tcBorders>
          </w:tcPr>
          <w:p w:rsidR="00E5610F" w:rsidRDefault="00E5610F">
            <w:pPr>
              <w:pStyle w:val="ConsPlusNormal"/>
            </w:pPr>
            <w:r>
              <w:t>G91, G93.0, Q03</w:t>
            </w:r>
          </w:p>
        </w:tc>
        <w:tc>
          <w:tcPr>
            <w:tcW w:w="2894" w:type="dxa"/>
            <w:vMerge w:val="restart"/>
            <w:tcBorders>
              <w:top w:val="nil"/>
              <w:left w:val="nil"/>
              <w:bottom w:val="nil"/>
              <w:right w:val="nil"/>
            </w:tcBorders>
          </w:tcPr>
          <w:p w:rsidR="00E5610F" w:rsidRDefault="00E5610F">
            <w:pPr>
              <w:pStyle w:val="ConsPlusNormal"/>
            </w:pPr>
            <w:r>
              <w:t>врожденная или приобретенная гидроцефалия окклюзионного характера. Приобретенные церебральные кисты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вентрикулостомия дна III желудочка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фенестрация стенок кист</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кистовентрикулоциестерностомия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стереотаксическая установка внутрижелудочковых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15.</w:t>
            </w:r>
          </w:p>
        </w:tc>
        <w:tc>
          <w:tcPr>
            <w:tcW w:w="2861" w:type="dxa"/>
            <w:vMerge w:val="restart"/>
            <w:tcBorders>
              <w:top w:val="nil"/>
              <w:left w:val="nil"/>
              <w:bottom w:val="nil"/>
              <w:right w:val="nil"/>
            </w:tcBorders>
          </w:tcPr>
          <w:p w:rsidR="00E5610F" w:rsidRDefault="00E5610F">
            <w:pPr>
              <w:pStyle w:val="ConsPlusNormal"/>
            </w:pPr>
            <w:r>
              <w:t xml:space="preserve">Стереотаксически ориентированное дистанционное лучевое лечение при поражениях головы, головного и спинного мозга, позвоночника, </w:t>
            </w:r>
            <w:r>
              <w:lastRenderedPageBreak/>
              <w:t>тригеминальной невралгии и медикаментознорезистен-тных болевых синдромах различного генеза</w:t>
            </w:r>
          </w:p>
        </w:tc>
        <w:tc>
          <w:tcPr>
            <w:tcW w:w="1925" w:type="dxa"/>
            <w:vMerge w:val="restart"/>
            <w:tcBorders>
              <w:top w:val="nil"/>
              <w:left w:val="nil"/>
              <w:bottom w:val="nil"/>
              <w:right w:val="nil"/>
            </w:tcBorders>
          </w:tcPr>
          <w:p w:rsidR="00E5610F" w:rsidRDefault="00E5610F">
            <w:pPr>
              <w:pStyle w:val="ConsPlusNormal"/>
            </w:pPr>
            <w:r>
              <w:lastRenderedPageBreak/>
              <w:t>C31, C41, C71.0 - C71.7, C72, C75.3, D10.6, D16.4, D16.6, D16.8, D21, D32, D33, D35, G50.0, Q28.2, Q85.0, I67.8</w:t>
            </w:r>
          </w:p>
        </w:tc>
        <w:tc>
          <w:tcPr>
            <w:tcW w:w="2894" w:type="dxa"/>
            <w:vMerge w:val="restart"/>
            <w:tcBorders>
              <w:top w:val="nil"/>
              <w:left w:val="nil"/>
              <w:bottom w:val="nil"/>
              <w:right w:val="nil"/>
            </w:tcBorders>
          </w:tcPr>
          <w:p w:rsidR="00E5610F" w:rsidRDefault="00E5610F">
            <w:pPr>
              <w:pStyle w:val="ConsPlusNormal"/>
            </w:pPr>
            <w:r>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w:t>
            </w:r>
            <w:r>
              <w:lastRenderedPageBreak/>
              <w:t>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99" w:type="dxa"/>
            <w:vMerge w:val="restart"/>
            <w:tcBorders>
              <w:top w:val="nil"/>
              <w:left w:val="nil"/>
              <w:bottom w:val="nil"/>
              <w:right w:val="nil"/>
            </w:tcBorders>
          </w:tcPr>
          <w:p w:rsidR="00E5610F" w:rsidRDefault="00E5610F">
            <w:pPr>
              <w:pStyle w:val="ConsPlusNormal"/>
            </w:pPr>
            <w:r>
              <w:lastRenderedPageBreak/>
              <w:t>лучевое лечение</w:t>
            </w:r>
          </w:p>
        </w:tc>
        <w:tc>
          <w:tcPr>
            <w:tcW w:w="3442" w:type="dxa"/>
            <w:tcBorders>
              <w:top w:val="nil"/>
              <w:left w:val="nil"/>
              <w:bottom w:val="nil"/>
              <w:right w:val="nil"/>
            </w:tcBorders>
          </w:tcPr>
          <w:p w:rsidR="00E5610F" w:rsidRDefault="00E5610F">
            <w:pPr>
              <w:pStyle w:val="ConsPlusNormal"/>
            </w:pPr>
            <w:r>
              <w:t xml:space="preserve">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w:t>
            </w:r>
            <w:r>
              <w:lastRenderedPageBreak/>
              <w:t>также костей основания черепа и позвоночника</w:t>
            </w:r>
          </w:p>
        </w:tc>
        <w:tc>
          <w:tcPr>
            <w:tcW w:w="1858" w:type="dxa"/>
            <w:vMerge w:val="restart"/>
            <w:tcBorders>
              <w:top w:val="nil"/>
              <w:left w:val="nil"/>
              <w:bottom w:val="nil"/>
              <w:right w:val="nil"/>
            </w:tcBorders>
          </w:tcPr>
          <w:p w:rsidR="00E5610F" w:rsidRDefault="00E5610F">
            <w:pPr>
              <w:pStyle w:val="ConsPlusNormal"/>
              <w:jc w:val="center"/>
            </w:pPr>
            <w:r>
              <w:lastRenderedPageBreak/>
              <w:t>409603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стереотаксически ориентированное лучевое лечение тригеминальной невралгии и болевых синдромов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16.</w:t>
            </w:r>
          </w:p>
        </w:tc>
        <w:tc>
          <w:tcPr>
            <w:tcW w:w="2861" w:type="dxa"/>
            <w:vMerge w:val="restart"/>
            <w:tcBorders>
              <w:top w:val="nil"/>
              <w:left w:val="nil"/>
              <w:bottom w:val="nil"/>
              <w:right w:val="nil"/>
            </w:tcBorders>
          </w:tcPr>
          <w:p w:rsidR="00E5610F" w:rsidRDefault="00E5610F">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5" w:type="dxa"/>
            <w:vMerge w:val="restart"/>
            <w:tcBorders>
              <w:top w:val="nil"/>
              <w:left w:val="nil"/>
              <w:bottom w:val="nil"/>
              <w:right w:val="nil"/>
            </w:tcBorders>
          </w:tcPr>
          <w:p w:rsidR="00E5610F" w:rsidRDefault="00E5610F">
            <w:pPr>
              <w:pStyle w:val="ConsPlusNormal"/>
            </w:pPr>
            <w:r>
              <w:t>I60, I61, I62</w:t>
            </w:r>
          </w:p>
        </w:tc>
        <w:tc>
          <w:tcPr>
            <w:tcW w:w="2894" w:type="dxa"/>
            <w:vMerge w:val="restart"/>
            <w:tcBorders>
              <w:top w:val="nil"/>
              <w:left w:val="nil"/>
              <w:bottom w:val="nil"/>
              <w:right w:val="nil"/>
            </w:tcBorders>
          </w:tcPr>
          <w:p w:rsidR="00E5610F" w:rsidRDefault="00E5610F">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58" w:type="dxa"/>
            <w:vMerge w:val="restart"/>
            <w:tcBorders>
              <w:top w:val="nil"/>
              <w:left w:val="nil"/>
              <w:bottom w:val="nil"/>
              <w:right w:val="nil"/>
            </w:tcBorders>
          </w:tcPr>
          <w:p w:rsidR="00E5610F" w:rsidRDefault="00E5610F">
            <w:pPr>
              <w:pStyle w:val="ConsPlusNormal"/>
              <w:jc w:val="center"/>
            </w:pPr>
            <w:r>
              <w:t>1305061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I67.1</w:t>
            </w:r>
          </w:p>
        </w:tc>
        <w:tc>
          <w:tcPr>
            <w:tcW w:w="2894" w:type="dxa"/>
            <w:vMerge w:val="restart"/>
            <w:tcBorders>
              <w:top w:val="nil"/>
              <w:left w:val="nil"/>
              <w:bottom w:val="nil"/>
              <w:right w:val="nil"/>
            </w:tcBorders>
          </w:tcPr>
          <w:p w:rsidR="00E5610F" w:rsidRDefault="00E5610F">
            <w:pPr>
              <w:pStyle w:val="ConsPlusNormal"/>
            </w:pPr>
            <w:r>
              <w:t xml:space="preserve">артериальная аневризма головного мозга вне стадии </w:t>
            </w:r>
            <w:r>
              <w:lastRenderedPageBreak/>
              <w:t>разрыва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ресурсоемкое эндоваскулярное вмешательство с применением </w:t>
            </w:r>
            <w:r>
              <w:lastRenderedPageBreak/>
              <w:t>адгезивной и неадгезивной клеевой композиции, микроспиралей (5 и более койлов)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ресурсоемкое комбинированное микрохирургическое и эндоваскулярное вмешательство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Q28.2, Q28.8</w:t>
            </w:r>
          </w:p>
        </w:tc>
        <w:tc>
          <w:tcPr>
            <w:tcW w:w="2894" w:type="dxa"/>
            <w:tcBorders>
              <w:top w:val="nil"/>
              <w:left w:val="nil"/>
              <w:bottom w:val="nil"/>
              <w:right w:val="nil"/>
            </w:tcBorders>
          </w:tcPr>
          <w:p w:rsidR="00E5610F" w:rsidRDefault="00E5610F">
            <w:pPr>
              <w:pStyle w:val="ConsPlusNormal"/>
            </w:pPr>
            <w:r>
              <w:t>артериовенозная мальформация головного и спинного мозга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I67.8, I72.0, I77.0, I78.0</w:t>
            </w:r>
          </w:p>
        </w:tc>
        <w:tc>
          <w:tcPr>
            <w:tcW w:w="2894" w:type="dxa"/>
            <w:tcBorders>
              <w:top w:val="nil"/>
              <w:left w:val="nil"/>
              <w:bottom w:val="nil"/>
              <w:right w:val="nil"/>
            </w:tcBorders>
          </w:tcPr>
          <w:p w:rsidR="00E5610F" w:rsidRDefault="00E5610F">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Рендю-Ослера - Вебера)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D18.0, D18.1, D21.0, D36.0, D35.6, I67.8, Q28.8</w:t>
            </w:r>
          </w:p>
        </w:tc>
        <w:tc>
          <w:tcPr>
            <w:tcW w:w="2894" w:type="dxa"/>
            <w:tcBorders>
              <w:top w:val="nil"/>
              <w:left w:val="nil"/>
              <w:bottom w:val="nil"/>
              <w:right w:val="nil"/>
            </w:tcBorders>
          </w:tcPr>
          <w:p w:rsidR="00E5610F" w:rsidRDefault="00E5610F">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I66</w:t>
            </w:r>
          </w:p>
        </w:tc>
        <w:tc>
          <w:tcPr>
            <w:tcW w:w="2894" w:type="dxa"/>
            <w:tcBorders>
              <w:top w:val="nil"/>
              <w:left w:val="nil"/>
              <w:bottom w:val="nil"/>
              <w:right w:val="nil"/>
            </w:tcBorders>
          </w:tcPr>
          <w:p w:rsidR="00E5610F" w:rsidRDefault="00E5610F">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ангиопластика и стентирование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17.</w:t>
            </w:r>
          </w:p>
        </w:tc>
        <w:tc>
          <w:tcPr>
            <w:tcW w:w="2861" w:type="dxa"/>
            <w:vMerge w:val="restart"/>
            <w:tcBorders>
              <w:top w:val="nil"/>
              <w:left w:val="nil"/>
              <w:bottom w:val="nil"/>
              <w:right w:val="nil"/>
            </w:tcBorders>
          </w:tcPr>
          <w:p w:rsidR="00E5610F" w:rsidRDefault="00E5610F">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5" w:type="dxa"/>
            <w:tcBorders>
              <w:top w:val="nil"/>
              <w:left w:val="nil"/>
              <w:bottom w:val="nil"/>
              <w:right w:val="nil"/>
            </w:tcBorders>
          </w:tcPr>
          <w:p w:rsidR="00E5610F" w:rsidRDefault="00E5610F">
            <w:pPr>
              <w:pStyle w:val="ConsPlusNormal"/>
            </w:pPr>
            <w:r>
              <w:t>G20, G21, G24, G25.0, G25.2, G80, G95.0, G95.1, G95.8</w:t>
            </w:r>
          </w:p>
        </w:tc>
        <w:tc>
          <w:tcPr>
            <w:tcW w:w="2894" w:type="dxa"/>
            <w:tcBorders>
              <w:top w:val="nil"/>
              <w:left w:val="nil"/>
              <w:bottom w:val="nil"/>
              <w:right w:val="nil"/>
            </w:tcBorders>
          </w:tcPr>
          <w:p w:rsidR="00E5610F" w:rsidRDefault="00E5610F">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val="restart"/>
            <w:tcBorders>
              <w:top w:val="nil"/>
              <w:left w:val="nil"/>
              <w:bottom w:val="nil"/>
              <w:right w:val="nil"/>
            </w:tcBorders>
          </w:tcPr>
          <w:p w:rsidR="00E5610F" w:rsidRDefault="00E5610F">
            <w:pPr>
              <w:pStyle w:val="ConsPlusNormal"/>
              <w:jc w:val="center"/>
            </w:pPr>
            <w:r>
              <w:t>1720481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E75.2, G09, G24, G35 - G37, G80, G81.1, G82.1, G82.4, G95.0, G95.1, G95.8, I69.0 - I69.8, M53.3, M54, M96, T88.8, T90.5, T91.3</w:t>
            </w:r>
          </w:p>
        </w:tc>
        <w:tc>
          <w:tcPr>
            <w:tcW w:w="2894" w:type="dxa"/>
            <w:vMerge w:val="restart"/>
            <w:tcBorders>
              <w:top w:val="nil"/>
              <w:left w:val="nil"/>
              <w:bottom w:val="nil"/>
              <w:right w:val="nil"/>
            </w:tcBorders>
          </w:tcPr>
          <w:p w:rsidR="00E5610F" w:rsidRDefault="00E5610F">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G31.8, G40.1 - G40.4, Q04.3, Q04.8</w:t>
            </w:r>
          </w:p>
        </w:tc>
        <w:tc>
          <w:tcPr>
            <w:tcW w:w="2894" w:type="dxa"/>
            <w:tcBorders>
              <w:top w:val="nil"/>
              <w:left w:val="nil"/>
              <w:bottom w:val="nil"/>
              <w:right w:val="nil"/>
            </w:tcBorders>
          </w:tcPr>
          <w:p w:rsidR="00E5610F" w:rsidRDefault="00E5610F">
            <w:pPr>
              <w:pStyle w:val="ConsPlusNormal"/>
            </w:pPr>
            <w:r>
              <w:t>симптоматическая эпилепсия (резистентная к лечению лекарственными препаратами)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M50, M51.0 - M51.3, M51.8 - M51.9</w:t>
            </w:r>
          </w:p>
        </w:tc>
        <w:tc>
          <w:tcPr>
            <w:tcW w:w="2894" w:type="dxa"/>
            <w:tcBorders>
              <w:top w:val="nil"/>
              <w:left w:val="nil"/>
              <w:bottom w:val="nil"/>
              <w:right w:val="nil"/>
            </w:tcBorders>
          </w:tcPr>
          <w:p w:rsidR="00E5610F" w:rsidRDefault="00E5610F">
            <w:pPr>
              <w:pStyle w:val="ConsPlusNormal"/>
            </w:pPr>
            <w:r>
              <w:t>поражения межпозвоночных дисков шейных и грудных отделов с миелопатией, радикуло- и нейропатией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G50 - G53, G54.0 - G54.4, G54.6, G54.8, G54.9, G56, G57, T14.4, T91, T92, T93</w:t>
            </w:r>
          </w:p>
        </w:tc>
        <w:tc>
          <w:tcPr>
            <w:tcW w:w="2894" w:type="dxa"/>
            <w:tcBorders>
              <w:top w:val="nil"/>
              <w:left w:val="nil"/>
              <w:bottom w:val="nil"/>
              <w:right w:val="nil"/>
            </w:tcBorders>
          </w:tcPr>
          <w:p w:rsidR="00E5610F" w:rsidRDefault="00E5610F">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G56, G57, T14.4, T91, T92, T93</w:t>
            </w:r>
          </w:p>
        </w:tc>
        <w:tc>
          <w:tcPr>
            <w:tcW w:w="2894" w:type="dxa"/>
            <w:tcBorders>
              <w:top w:val="nil"/>
              <w:left w:val="nil"/>
              <w:bottom w:val="nil"/>
              <w:right w:val="nil"/>
            </w:tcBorders>
          </w:tcPr>
          <w:p w:rsidR="00E5610F" w:rsidRDefault="00E5610F">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18.</w:t>
            </w:r>
          </w:p>
        </w:tc>
        <w:tc>
          <w:tcPr>
            <w:tcW w:w="2861" w:type="dxa"/>
            <w:tcBorders>
              <w:top w:val="nil"/>
              <w:left w:val="nil"/>
              <w:bottom w:val="nil"/>
              <w:right w:val="nil"/>
            </w:tcBorders>
          </w:tcPr>
          <w:p w:rsidR="00E5610F" w:rsidRDefault="00E5610F">
            <w:pPr>
              <w:pStyle w:val="ConsPlusNormal"/>
            </w:pPr>
            <w:r>
              <w:t>Протонная лучевая терапия, в том числе детям</w:t>
            </w:r>
          </w:p>
        </w:tc>
        <w:tc>
          <w:tcPr>
            <w:tcW w:w="1925" w:type="dxa"/>
            <w:tcBorders>
              <w:top w:val="nil"/>
              <w:left w:val="nil"/>
              <w:bottom w:val="nil"/>
              <w:right w:val="nil"/>
            </w:tcBorders>
          </w:tcPr>
          <w:p w:rsidR="00E5610F" w:rsidRDefault="00E5610F">
            <w:pPr>
              <w:pStyle w:val="ConsPlusNormal"/>
            </w:pPr>
            <w:r>
              <w:t>D16.4</w:t>
            </w:r>
          </w:p>
        </w:tc>
        <w:tc>
          <w:tcPr>
            <w:tcW w:w="2894" w:type="dxa"/>
            <w:tcBorders>
              <w:top w:val="nil"/>
              <w:left w:val="nil"/>
              <w:bottom w:val="nil"/>
              <w:right w:val="nil"/>
            </w:tcBorders>
          </w:tcPr>
          <w:p w:rsidR="00E5610F" w:rsidRDefault="00E5610F">
            <w:pPr>
              <w:pStyle w:val="ConsPlusNormal"/>
            </w:pPr>
            <w:r>
              <w:t xml:space="preserve">пациенты с неоперабельной доброкачественной оухолью, расположенной в </w:t>
            </w:r>
            <w:r>
              <w:lastRenderedPageBreak/>
              <w:t>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облучение методом протонной терапии у пациентов с доброкачественными </w:t>
            </w:r>
            <w:r>
              <w:lastRenderedPageBreak/>
              <w:t>новообразованиями, локализованными в области основания черепа</w:t>
            </w:r>
          </w:p>
        </w:tc>
        <w:tc>
          <w:tcPr>
            <w:tcW w:w="1858" w:type="dxa"/>
            <w:tcBorders>
              <w:top w:val="nil"/>
              <w:left w:val="nil"/>
              <w:bottom w:val="nil"/>
              <w:right w:val="nil"/>
            </w:tcBorders>
          </w:tcPr>
          <w:p w:rsidR="00E5610F" w:rsidRDefault="00E5610F">
            <w:pPr>
              <w:pStyle w:val="ConsPlusNormal"/>
              <w:jc w:val="center"/>
            </w:pPr>
            <w:r>
              <w:lastRenderedPageBreak/>
              <w:t>2233314</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Онкология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19.</w:t>
            </w:r>
          </w:p>
        </w:tc>
        <w:tc>
          <w:tcPr>
            <w:tcW w:w="2861" w:type="dxa"/>
            <w:vMerge w:val="restart"/>
            <w:tcBorders>
              <w:top w:val="nil"/>
              <w:left w:val="nil"/>
              <w:bottom w:val="nil"/>
              <w:right w:val="nil"/>
            </w:tcBorders>
          </w:tcPr>
          <w:p w:rsidR="00E5610F" w:rsidRDefault="00E5610F">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5" w:type="dxa"/>
            <w:vMerge w:val="restart"/>
            <w:tcBorders>
              <w:top w:val="nil"/>
              <w:left w:val="nil"/>
              <w:bottom w:val="nil"/>
              <w:right w:val="nil"/>
            </w:tcBorders>
          </w:tcPr>
          <w:p w:rsidR="00E5610F" w:rsidRDefault="00E5610F">
            <w:pPr>
              <w:pStyle w:val="ConsPlusNormal"/>
            </w:pPr>
            <w:r>
              <w:t>C00, C01, C02, C04 - C06, C09.0, C09.1, C09.8, C09.9, C10.0, C10.1, C10.2, C10.3, C10.4, C11.0, C11.1, C11.2, C11.3, C11.8, C11.9, C12, C13.0, C13.1, C13.2, C13.8, C13.9, C14.0, C14.2, C15.0, C30.0, C31.0, C31.1, C31.2, C31.3, C31.8, C31.9, C32, C43, C44, C69, C73</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головы и шеи I - III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микроэндоларингеальная резекция гортани с использованием эндовидеотехники</w:t>
            </w:r>
          </w:p>
        </w:tc>
        <w:tc>
          <w:tcPr>
            <w:tcW w:w="1858" w:type="dxa"/>
            <w:vMerge w:val="restart"/>
            <w:tcBorders>
              <w:top w:val="nil"/>
              <w:left w:val="nil"/>
              <w:bottom w:val="nil"/>
              <w:right w:val="nil"/>
            </w:tcBorders>
          </w:tcPr>
          <w:p w:rsidR="00E5610F" w:rsidRDefault="00E5610F">
            <w:pPr>
              <w:pStyle w:val="ConsPlusNormal"/>
              <w:jc w:val="center"/>
            </w:pPr>
            <w:r>
              <w:t>351973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микроэндоларингеальная резекция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нервосберегающая шейная лимфаденэктомия видеоассистированная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лимфатических узлов и клетчатки переднего верхнего средостения видеоассистированное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придаточных пазух носа видеоассистированное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эндоларингеальная резекция видеоэндоскопическая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селективная и суперселективная </w:t>
            </w:r>
            <w:r>
              <w:lastRenderedPageBreak/>
              <w:t>инфузия в глазную артерию химиопрепарата как вид органосохраняющего лечения ретинобластомы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C15</w:t>
            </w:r>
          </w:p>
        </w:tc>
        <w:tc>
          <w:tcPr>
            <w:tcW w:w="2894" w:type="dxa"/>
            <w:tcBorders>
              <w:top w:val="nil"/>
              <w:left w:val="nil"/>
              <w:bottom w:val="nil"/>
              <w:right w:val="nil"/>
            </w:tcBorders>
          </w:tcPr>
          <w:p w:rsidR="00E5610F" w:rsidRDefault="00E5610F">
            <w:pPr>
              <w:pStyle w:val="ConsPlusNormal"/>
            </w:pPr>
            <w:r>
              <w:t>локализованные и местнораспространенные формы злокачественных новообразований пищевода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видеоассистированная одномоментная резекция и пластика пищевода с лимфаденэктомией 2S, 2F, 3F</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C16</w:t>
            </w:r>
          </w:p>
        </w:tc>
        <w:tc>
          <w:tcPr>
            <w:tcW w:w="2894" w:type="dxa"/>
            <w:vMerge w:val="restart"/>
            <w:tcBorders>
              <w:top w:val="nil"/>
              <w:left w:val="nil"/>
              <w:bottom w:val="nil"/>
              <w:right w:val="nil"/>
            </w:tcBorders>
          </w:tcPr>
          <w:p w:rsidR="00E5610F" w:rsidRDefault="00E5610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парциальная резекция желудка, в том числе с исследованием сторожевых лимфатических узлов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гастрэктомия с применением видеоэндоскопических технологий при злокачественных новообразованиях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C17</w:t>
            </w:r>
          </w:p>
        </w:tc>
        <w:tc>
          <w:tcPr>
            <w:tcW w:w="2894" w:type="dxa"/>
            <w:vMerge w:val="restart"/>
            <w:tcBorders>
              <w:top w:val="nil"/>
              <w:left w:val="nil"/>
              <w:bottom w:val="nil"/>
              <w:right w:val="nil"/>
            </w:tcBorders>
          </w:tcPr>
          <w:p w:rsidR="00E5610F" w:rsidRDefault="00E5610F">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резекция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C18.1, C18.2, C18.3, C18.4</w:t>
            </w:r>
          </w:p>
        </w:tc>
        <w:tc>
          <w:tcPr>
            <w:tcW w:w="2894" w:type="dxa"/>
            <w:tcBorders>
              <w:top w:val="nil"/>
              <w:left w:val="nil"/>
              <w:bottom w:val="nil"/>
              <w:right w:val="nil"/>
            </w:tcBorders>
          </w:tcPr>
          <w:p w:rsidR="00E5610F" w:rsidRDefault="00E5610F">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лапароскопически-ассистированная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C18.5, C18.6</w:t>
            </w:r>
          </w:p>
        </w:tc>
        <w:tc>
          <w:tcPr>
            <w:tcW w:w="2894" w:type="dxa"/>
            <w:tcBorders>
              <w:top w:val="nil"/>
              <w:left w:val="nil"/>
              <w:bottom w:val="nil"/>
              <w:right w:val="nil"/>
            </w:tcBorders>
          </w:tcPr>
          <w:p w:rsidR="00E5610F" w:rsidRDefault="00E5610F">
            <w:pPr>
              <w:pStyle w:val="ConsPlusNormal"/>
            </w:pPr>
            <w:r>
              <w:t xml:space="preserve">локализованные формы </w:t>
            </w:r>
            <w:r>
              <w:lastRenderedPageBreak/>
              <w:t>злокачественных новообразований левой половины ободочной кишки</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лапароскопически-</w:t>
            </w:r>
            <w:r>
              <w:lastRenderedPageBreak/>
              <w:t>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C18.7, C19</w:t>
            </w:r>
          </w:p>
        </w:tc>
        <w:tc>
          <w:tcPr>
            <w:tcW w:w="2894" w:type="dxa"/>
            <w:tcBorders>
              <w:top w:val="nil"/>
              <w:left w:val="nil"/>
              <w:bottom w:val="nil"/>
              <w:right w:val="nil"/>
            </w:tcBorders>
          </w:tcPr>
          <w:p w:rsidR="00E5610F" w:rsidRDefault="00E5610F">
            <w:pPr>
              <w:pStyle w:val="ConsPlusNormal"/>
            </w:pPr>
            <w:r>
              <w:t>локализованные формы злокачественных новообразований сигмовидной кишки и ректосигмоидного отдела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лапароскопически-ассистированная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C20, C21</w:t>
            </w:r>
          </w:p>
        </w:tc>
        <w:tc>
          <w:tcPr>
            <w:tcW w:w="2894" w:type="dxa"/>
            <w:vMerge w:val="restart"/>
            <w:tcBorders>
              <w:top w:val="nil"/>
              <w:left w:val="nil"/>
              <w:bottom w:val="nil"/>
              <w:right w:val="nil"/>
            </w:tcBorders>
          </w:tcPr>
          <w:p w:rsidR="00E5610F" w:rsidRDefault="00E5610F">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трансанальная эндоскопическая микрохирургия (ТЕМ)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лапароскопически-ассистированная резекция прямой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лапароскопически-ассистированная резекция прямой кишки с формированием тазового толстокишечного резервуара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C78.7, C24.0</w:t>
            </w:r>
          </w:p>
        </w:tc>
        <w:tc>
          <w:tcPr>
            <w:tcW w:w="2894" w:type="dxa"/>
            <w:tcBorders>
              <w:top w:val="nil"/>
              <w:left w:val="nil"/>
              <w:bottom w:val="nil"/>
              <w:right w:val="nil"/>
            </w:tcBorders>
          </w:tcPr>
          <w:p w:rsidR="00E5610F" w:rsidRDefault="00E5610F">
            <w:pPr>
              <w:pStyle w:val="ConsPlusNormal"/>
            </w:pPr>
            <w:r>
              <w:t>нерезектабельные злокачественные новообразования печени и внутрипеченочных желчных протоков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внутрипротоковая фотодинамическая терапия под рентгеноскопическим контролем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общего желчного протока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общего желчного протока в пределах слизистого слоя T1</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желчных протоков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C48.0</w:t>
            </w:r>
          </w:p>
        </w:tc>
        <w:tc>
          <w:tcPr>
            <w:tcW w:w="2894" w:type="dxa"/>
            <w:vMerge w:val="restart"/>
            <w:tcBorders>
              <w:top w:val="nil"/>
              <w:left w:val="nil"/>
              <w:bottom w:val="nil"/>
              <w:right w:val="nil"/>
            </w:tcBorders>
          </w:tcPr>
          <w:p w:rsidR="00E5610F" w:rsidRDefault="00E5610F">
            <w:pPr>
              <w:pStyle w:val="ConsPlusNormal"/>
            </w:pPr>
            <w:r>
              <w:t>неорганные злокачественные новообразования забрюшинного пространства (первичные и рецидивные)</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видеоэндоскопическое удаление опухоли забрюшинного пространства с пластикой сосудов, или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C50.2, C50.3, C50.9</w:t>
            </w:r>
          </w:p>
        </w:tc>
        <w:tc>
          <w:tcPr>
            <w:tcW w:w="2894" w:type="dxa"/>
            <w:tcBorders>
              <w:top w:val="nil"/>
              <w:left w:val="nil"/>
              <w:bottom w:val="nil"/>
              <w:right w:val="nil"/>
            </w:tcBorders>
          </w:tcPr>
          <w:p w:rsidR="00E5610F" w:rsidRDefault="00E5610F">
            <w:pPr>
              <w:pStyle w:val="ConsPlusNormal"/>
            </w:pPr>
            <w:r>
              <w:t>злокачественные новообразования молочной железы Iia, Iib, IIIa стадии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мастэктомия или радикальная резекция с видеоассистированной парастернальной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нефрадреналэктомия, парааортальная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C66, C65</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мочеточника, почечной лоханки (I - II стадия (Tla-T2NxMo)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нефруретероэктомия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локализованные злокачественные новообразования, саркома мочевого пузыря (I - II стадия (T1-T2bNxMo)</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цистэктомия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цистпростатвезикулэктомия с формированием резервуара с использованием видеоэндоскопических технологий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C74</w:t>
            </w: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адреналэктомия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20.</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5" w:type="dxa"/>
            <w:vMerge w:val="restart"/>
            <w:tcBorders>
              <w:top w:val="nil"/>
              <w:left w:val="nil"/>
              <w:bottom w:val="nil"/>
              <w:right w:val="nil"/>
            </w:tcBorders>
          </w:tcPr>
          <w:p w:rsidR="00E5610F" w:rsidRDefault="00E5610F">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2894" w:type="dxa"/>
            <w:vMerge w:val="restart"/>
            <w:tcBorders>
              <w:top w:val="nil"/>
              <w:left w:val="nil"/>
              <w:bottom w:val="nil"/>
              <w:right w:val="nil"/>
            </w:tcBorders>
          </w:tcPr>
          <w:p w:rsidR="00E5610F" w:rsidRDefault="00E5610F">
            <w:pPr>
              <w:pStyle w:val="ConsPlusNormal"/>
            </w:pPr>
            <w:r>
              <w:t>опухоли головы и шеи, первичные и рецидивные, метастатические опухоли центральной нервной системы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поднакостничная экзентерация орбиты</w:t>
            </w:r>
          </w:p>
        </w:tc>
        <w:tc>
          <w:tcPr>
            <w:tcW w:w="1858" w:type="dxa"/>
            <w:vMerge w:val="restart"/>
            <w:tcBorders>
              <w:top w:val="nil"/>
              <w:left w:val="nil"/>
              <w:bottom w:val="nil"/>
              <w:right w:val="nil"/>
            </w:tcBorders>
          </w:tcPr>
          <w:p w:rsidR="00E5610F" w:rsidRDefault="00E5610F">
            <w:pPr>
              <w:pStyle w:val="ConsPlusNormal"/>
              <w:jc w:val="center"/>
            </w:pPr>
            <w:r>
              <w:t>383896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поднакостничная экзентерация орбиты с сохранением век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орбитосинуальная экзентерация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орбиты темпоральным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орбиты транзигоматозным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транскраниальная верхняя орбитотомия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орбитотомия с ревизией носовых пазух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органосохраняющее удаление опухоли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стенок глазницы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верхнего неба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глосэктомия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фарингэктомия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верхней или нижней </w:t>
            </w:r>
            <w:r>
              <w:lastRenderedPageBreak/>
              <w:t>челюсти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черепно-лицевого комплекса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паротидэктомия радикальная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твердого неба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глотки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ларингофарингэктомия с реконструкцией перемещенным лоскутом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ротоглотки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дна полости рта комбинированная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ларингофарингоэзофагэктомия с реконструкцией висцеральными лоскутами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твердого неба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гортани с реконструкцией посредством имплантата или биоинженерной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ларингофарингэктомия с биоинженерной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ларингофарингэктомия с микрососудистой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нижней челюсти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ротоглотки комбинированная с микрохирургической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тиреоидэктомия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верхней челюсти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лимфаденэктомия шейная расширенная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черепно-глазнично-лицевого комплекса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иссечение новообразования </w:t>
            </w:r>
            <w:r>
              <w:lastRenderedPageBreak/>
              <w:t>мягких тканей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черепно-лицевого комплекса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внеорганной опухоли с комбинированной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внеорганной опухоли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внеорганной опухоли с пластикой нервов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грушевидного синуса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фарингэктомия комбинированная с микрососудистой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глотки с микрососудистой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трахеи биоинженерным лоскутом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ларингэктомия с пластическим оформлением трахеостомы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микрохирургическая пластика (все виды)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ротоглотки комбинированная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головного мозга с краниоорбитофациальным ростом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головы и шеи с интракраниальным ростом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C15</w:t>
            </w:r>
          </w:p>
        </w:tc>
        <w:tc>
          <w:tcPr>
            <w:tcW w:w="2894" w:type="dxa"/>
            <w:vMerge w:val="restart"/>
            <w:tcBorders>
              <w:top w:val="nil"/>
              <w:left w:val="nil"/>
              <w:bottom w:val="nil"/>
              <w:right w:val="nil"/>
            </w:tcBorders>
          </w:tcPr>
          <w:p w:rsidR="00E5610F" w:rsidRDefault="00E5610F">
            <w:pPr>
              <w:pStyle w:val="ConsPlusNormal"/>
            </w:pPr>
            <w:r>
              <w:t>начальные, локализованные и местнораспространенные формы злокачественных новообразований пищевода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отсроченная пластика пищевода желудочным стеблем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пластика пищевода сегментом толстой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пластика пищевода сегментом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отсроченная пластика пищевода с микрохирургической реваскуляризацией трансплантата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одномоментная эзофагэктомия или субтотальная резекция пищевода с лимфаденэктомией и пластикой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C18, C19, C20</w:t>
            </w:r>
          </w:p>
        </w:tc>
        <w:tc>
          <w:tcPr>
            <w:tcW w:w="2894" w:type="dxa"/>
            <w:vMerge w:val="restart"/>
            <w:tcBorders>
              <w:top w:val="nil"/>
              <w:left w:val="nil"/>
              <w:bottom w:val="nil"/>
              <w:right w:val="nil"/>
            </w:tcBorders>
          </w:tcPr>
          <w:p w:rsidR="00E5610F" w:rsidRDefault="00E5610F">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левосторонняя гемиколэктомия с резекцией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левосторонняя гемиколэктомия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резекцией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сигмовидной кишки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экзентерация малого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задняя экзентерация малого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прямой кишки с резекцией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брюшно-промежностная экстирпация прямой кишки с формированием неосфинктера и толстокишечного резервуара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C20</w:t>
            </w:r>
          </w:p>
        </w:tc>
        <w:tc>
          <w:tcPr>
            <w:tcW w:w="2894" w:type="dxa"/>
            <w:tcBorders>
              <w:top w:val="nil"/>
              <w:left w:val="nil"/>
              <w:bottom w:val="nil"/>
              <w:right w:val="nil"/>
            </w:tcBorders>
          </w:tcPr>
          <w:p w:rsidR="00E5610F" w:rsidRDefault="00E5610F">
            <w:pPr>
              <w:pStyle w:val="ConsPlusNormal"/>
            </w:pPr>
            <w:r>
              <w:t>локализованные опухоли средне- и нижнеампулярного отдела прямой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C23, C24, C78.7</w:t>
            </w:r>
          </w:p>
        </w:tc>
        <w:tc>
          <w:tcPr>
            <w:tcW w:w="2894" w:type="dxa"/>
            <w:vMerge w:val="restart"/>
            <w:tcBorders>
              <w:top w:val="nil"/>
              <w:left w:val="nil"/>
              <w:bottom w:val="nil"/>
              <w:right w:val="nil"/>
            </w:tcBorders>
          </w:tcPr>
          <w:p w:rsidR="00E5610F" w:rsidRDefault="00E5610F">
            <w:pPr>
              <w:pStyle w:val="ConsPlusNormal"/>
            </w:pPr>
            <w:r>
              <w:t>местнораспространенные первичные и метастатические опухоли печени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медианная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двухэтапная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C25</w:t>
            </w:r>
          </w:p>
        </w:tc>
        <w:tc>
          <w:tcPr>
            <w:tcW w:w="2894" w:type="dxa"/>
            <w:vMerge w:val="restart"/>
            <w:tcBorders>
              <w:top w:val="nil"/>
              <w:left w:val="nil"/>
              <w:bottom w:val="nil"/>
              <w:right w:val="nil"/>
            </w:tcBorders>
          </w:tcPr>
          <w:p w:rsidR="00E5610F" w:rsidRDefault="00E5610F">
            <w:pPr>
              <w:pStyle w:val="ConsPlusNormal"/>
            </w:pPr>
            <w:r>
              <w:t>резектабельные опухоли поджелудочной железы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пилоруссберегающая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срединная резекция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дуоденопанкреатэктомия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пилоруссберегающая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расширенно-комбинированная срединная резекция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расширенно-комбинированная тотальная </w:t>
            </w:r>
            <w:r>
              <w:lastRenderedPageBreak/>
              <w:t>дуоденопанкреатэктомия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C33</w:t>
            </w:r>
          </w:p>
        </w:tc>
        <w:tc>
          <w:tcPr>
            <w:tcW w:w="2894" w:type="dxa"/>
            <w:vMerge w:val="restart"/>
            <w:tcBorders>
              <w:top w:val="nil"/>
              <w:left w:val="nil"/>
              <w:bottom w:val="nil"/>
              <w:right w:val="nil"/>
            </w:tcBorders>
          </w:tcPr>
          <w:p w:rsidR="00E5610F" w:rsidRDefault="00E5610F">
            <w:pPr>
              <w:pStyle w:val="ConsPlusNormal"/>
            </w:pPr>
            <w:r>
              <w:t>опухоль трахеи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комбинированная циркулярная резекция трахеи с формированием концевой трахеостомы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C34</w:t>
            </w:r>
          </w:p>
        </w:tc>
        <w:tc>
          <w:tcPr>
            <w:tcW w:w="2894" w:type="dxa"/>
            <w:vMerge w:val="restart"/>
            <w:tcBorders>
              <w:top w:val="nil"/>
              <w:left w:val="nil"/>
              <w:bottom w:val="nil"/>
              <w:right w:val="nil"/>
            </w:tcBorders>
          </w:tcPr>
          <w:p w:rsidR="00E5610F" w:rsidRDefault="00E5610F">
            <w:pPr>
              <w:pStyle w:val="ConsPlusNormal"/>
            </w:pPr>
            <w:r>
              <w:t>опухоли легкого (I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(циркулярная) резекция бронха (формирование межбронхиального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расширенные лоб-, билобэктомии, пневмонэктомия, включая билатеральную медиастинальную лимфаденэктомию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C38.4, C38.8, C45, C78.2</w:t>
            </w:r>
          </w:p>
        </w:tc>
        <w:tc>
          <w:tcPr>
            <w:tcW w:w="2894" w:type="dxa"/>
            <w:vMerge w:val="restart"/>
            <w:tcBorders>
              <w:top w:val="nil"/>
              <w:left w:val="nil"/>
              <w:bottom w:val="nil"/>
              <w:right w:val="nil"/>
            </w:tcBorders>
          </w:tcPr>
          <w:p w:rsidR="00E5610F" w:rsidRDefault="00E5610F">
            <w:pPr>
              <w:pStyle w:val="ConsPlusNormal"/>
            </w:pPr>
            <w:r>
              <w:t>опухоль плевры. Распространенное поражение плевры. Мезотелиома плевры. Метастатическое поражение плевры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плевропневмонэктомия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плеврэктомия с гемиперикардэктомией, резекцией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C39.8, C41.3, C49.3</w:t>
            </w:r>
          </w:p>
        </w:tc>
        <w:tc>
          <w:tcPr>
            <w:tcW w:w="2894" w:type="dxa"/>
            <w:vMerge w:val="restart"/>
            <w:tcBorders>
              <w:top w:val="nil"/>
              <w:left w:val="nil"/>
              <w:bottom w:val="nil"/>
              <w:right w:val="nil"/>
            </w:tcBorders>
          </w:tcPr>
          <w:p w:rsidR="00E5610F" w:rsidRDefault="00E5610F">
            <w:pPr>
              <w:pStyle w:val="ConsPlusNormal"/>
            </w:pPr>
            <w:r>
              <w:t>опухоли грудной стенки (мягких тканей, ребер, грудины, ключицы)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C40.0, C40.1, C40.2, C40.3, C40.8, C40.9, C41.2, C41.3, C41.4, C41.8, C41.9, C79.5, C43.5</w:t>
            </w:r>
          </w:p>
        </w:tc>
        <w:tc>
          <w:tcPr>
            <w:tcW w:w="2894" w:type="dxa"/>
            <w:vMerge w:val="restart"/>
            <w:tcBorders>
              <w:top w:val="nil"/>
              <w:left w:val="nil"/>
              <w:bottom w:val="nil"/>
              <w:right w:val="nil"/>
            </w:tcBorders>
          </w:tcPr>
          <w:p w:rsidR="00E5610F" w:rsidRDefault="00E5610F">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кости с микрохирургической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с микрохирургической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злокачественного новообразования кости с микрохирургической реконструкцией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стабилизирующие операции на позвоночнике передним доступом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кости с реконструктивнопластическим компонентом</w:t>
            </w:r>
          </w:p>
        </w:tc>
        <w:tc>
          <w:tcPr>
            <w:tcW w:w="1858" w:type="dxa"/>
            <w:vMerge w:val="restart"/>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лопатки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ребра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лопатки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ключицы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ампутация межподвздошно-брюшная с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лонной и седалищной костей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костей верхнего плечевого пояса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таза комбинированная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злокачественного новообразования кости с протезированием артерии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злокачественных опухолей длинных трубчатых костей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C43, C43.5, C43.6, C43.7, C43.8, C43.9, C44, C44.5, C44.6, C44.7, C44.8, C44.9</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кожи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широкое иссечение меланомы кожи с пластикой дефекта кожно-мышечным лоскутом на сосудистой ножке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меланом кожи конечностей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C48</w:t>
            </w:r>
          </w:p>
        </w:tc>
        <w:tc>
          <w:tcPr>
            <w:tcW w:w="2894" w:type="dxa"/>
            <w:vMerge w:val="restart"/>
            <w:tcBorders>
              <w:top w:val="nil"/>
              <w:left w:val="nil"/>
              <w:bottom w:val="nil"/>
              <w:right w:val="nil"/>
            </w:tcBorders>
          </w:tcPr>
          <w:p w:rsidR="00E5610F" w:rsidRDefault="00E5610F">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первичных и рецидивных неорганных забрюшинных опухолей с ангиопластикой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первичных и рецидивных неорганных забрюшинных опухолей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опухолей брюшной стенки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C49.1, C49.2, C49.3, C49.5, C49.6, C47.1, C47.2, C47.3, C47.5, </w:t>
            </w:r>
            <w:r>
              <w:lastRenderedPageBreak/>
              <w:t>C43.5</w:t>
            </w:r>
          </w:p>
        </w:tc>
        <w:tc>
          <w:tcPr>
            <w:tcW w:w="2894" w:type="dxa"/>
            <w:tcBorders>
              <w:top w:val="nil"/>
              <w:left w:val="nil"/>
              <w:bottom w:val="nil"/>
              <w:right w:val="nil"/>
            </w:tcBorders>
          </w:tcPr>
          <w:p w:rsidR="00E5610F" w:rsidRDefault="00E5610F">
            <w:pPr>
              <w:pStyle w:val="ConsPlusNormal"/>
            </w:pPr>
            <w:r>
              <w:lastRenderedPageBreak/>
              <w:t xml:space="preserve">первичные злокачественные новообразования мягких тканей туловища и </w:t>
            </w:r>
            <w:r>
              <w:lastRenderedPageBreak/>
              <w:t>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иссечение новообразования мягких тканей с микрохирургической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местнораспространенные формы первичных и метастатических сарком мягких тканей конечностей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изолированная гипертермическая регионарная химиоперфузия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C50, C50.1, C50.2, C50.3, C50.4, C50.5, C50.6, C50.8, C50.9</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молочной железы (0 -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w:t>
            </w:r>
            <w:r>
              <w:lastRenderedPageBreak/>
              <w:t>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C51</w:t>
            </w:r>
          </w:p>
        </w:tc>
        <w:tc>
          <w:tcPr>
            <w:tcW w:w="2894" w:type="dxa"/>
            <w:tcBorders>
              <w:top w:val="nil"/>
              <w:left w:val="nil"/>
              <w:bottom w:val="nil"/>
              <w:right w:val="nil"/>
            </w:tcBorders>
          </w:tcPr>
          <w:p w:rsidR="00E5610F" w:rsidRDefault="00E5610F">
            <w:pPr>
              <w:pStyle w:val="ConsPlusNormal"/>
            </w:pPr>
            <w:r>
              <w:t>злокачественные новообразования вульвы (I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вульвэктомия с реконструктивно-пластическим компонентом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C52</w:t>
            </w:r>
          </w:p>
        </w:tc>
        <w:tc>
          <w:tcPr>
            <w:tcW w:w="2894" w:type="dxa"/>
            <w:tcBorders>
              <w:top w:val="nil"/>
              <w:left w:val="nil"/>
              <w:bottom w:val="nil"/>
              <w:right w:val="nil"/>
            </w:tcBorders>
          </w:tcPr>
          <w:p w:rsidR="00E5610F" w:rsidRDefault="00E5610F">
            <w:pPr>
              <w:pStyle w:val="ConsPlusNormal"/>
            </w:pPr>
            <w:r>
              <w:t>злокачественные новообразования влагалища (II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опухоли влагалища с резекцией смежных органов, паховобедренной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C53</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шейки матки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абдоминальная трахелэктомия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влагалищная трахелэктомия с видеоэндоскопической тазовой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расширенная экстирпация матки с парааортальной лимфаденэктомией, резекцией смежных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расширенная экстирпация матки с придатками или с транспозицией яичников и интраоперационной </w:t>
            </w:r>
            <w:r>
              <w:lastRenderedPageBreak/>
              <w:t>лучевой 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расширенная экстирпация матки с парааортальной лимфаденэктомией и субтотальной резекцией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C53, C54, C56, C57.8</w:t>
            </w:r>
          </w:p>
        </w:tc>
        <w:tc>
          <w:tcPr>
            <w:tcW w:w="2894" w:type="dxa"/>
            <w:tcBorders>
              <w:top w:val="nil"/>
              <w:left w:val="nil"/>
              <w:bottom w:val="nil"/>
              <w:right w:val="nil"/>
            </w:tcBorders>
          </w:tcPr>
          <w:p w:rsidR="00E5610F" w:rsidRDefault="00E5610F">
            <w:pPr>
              <w:pStyle w:val="ConsPlusNormal"/>
            </w:pPr>
            <w:r>
              <w:t>рецидивы злокачественных новообразований тела матки, шейки матки и яичников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тазовые эвисцерации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C60</w:t>
            </w:r>
          </w:p>
        </w:tc>
        <w:tc>
          <w:tcPr>
            <w:tcW w:w="2894" w:type="dxa"/>
            <w:tcBorders>
              <w:top w:val="nil"/>
              <w:left w:val="nil"/>
              <w:bottom w:val="nil"/>
              <w:right w:val="nil"/>
            </w:tcBorders>
          </w:tcPr>
          <w:p w:rsidR="00E5610F" w:rsidRDefault="00E5610F">
            <w:pPr>
              <w:pStyle w:val="ConsPlusNormal"/>
            </w:pPr>
            <w:r>
              <w:t>злокачественные новообразования полового члена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полового члена с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злокачественные новообразования единственной почки с инвазией в лоханку почки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почечной лоханки с пиелопластикой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почки (I - III стадия (T1a-T3aNxMo)</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рецидивной опухоли почки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рецидивной опухоли почки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C67</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мочевого пузыря (I - IV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цистпростатвезикулэктомия с пластикой мочевого резервуара сегментом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передняя экзентерация таза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надпочечника (I - III стадия (T1a-T3aNxMo)</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лапароскопическое удаление рецидивной опухоли надпочечника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рецидивной опухоли надпочечника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надпочечника (III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лапароскопическая расширенная адреналэктомия или адреналэктомия с резекцией соседних органов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21.</w:t>
            </w:r>
          </w:p>
        </w:tc>
        <w:tc>
          <w:tcPr>
            <w:tcW w:w="2861" w:type="dxa"/>
            <w:vMerge w:val="restart"/>
            <w:tcBorders>
              <w:top w:val="nil"/>
              <w:left w:val="nil"/>
              <w:bottom w:val="nil"/>
              <w:right w:val="nil"/>
            </w:tcBorders>
          </w:tcPr>
          <w:p w:rsidR="00E5610F" w:rsidRDefault="00E5610F">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5" w:type="dxa"/>
            <w:vMerge w:val="restart"/>
            <w:tcBorders>
              <w:top w:val="nil"/>
              <w:left w:val="nil"/>
              <w:bottom w:val="nil"/>
              <w:right w:val="nil"/>
            </w:tcBorders>
          </w:tcPr>
          <w:p w:rsidR="00E5610F" w:rsidRDefault="00E5610F">
            <w:pPr>
              <w:pStyle w:val="ConsPlusNormal"/>
            </w:pPr>
            <w:r>
              <w:t>C00, C01, C02, C03, C04, C05, C09, C10, C11, C30, C31, C41.0, C41.1, C49.0, C69.2, C69.4, C69.6</w:t>
            </w:r>
          </w:p>
        </w:tc>
        <w:tc>
          <w:tcPr>
            <w:tcW w:w="2894" w:type="dxa"/>
            <w:vMerge w:val="restart"/>
            <w:tcBorders>
              <w:top w:val="nil"/>
              <w:left w:val="nil"/>
              <w:bottom w:val="nil"/>
              <w:right w:val="nil"/>
            </w:tcBorders>
          </w:tcPr>
          <w:p w:rsidR="00E5610F" w:rsidRDefault="00E5610F">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val="restart"/>
            <w:tcBorders>
              <w:top w:val="nil"/>
              <w:left w:val="nil"/>
              <w:bottom w:val="nil"/>
              <w:right w:val="nil"/>
            </w:tcBorders>
          </w:tcPr>
          <w:p w:rsidR="00E5610F" w:rsidRDefault="00E5610F">
            <w:pPr>
              <w:pStyle w:val="ConsPlusNormal"/>
              <w:jc w:val="center"/>
            </w:pPr>
            <w:r>
              <w:t>461792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w:t>
            </w:r>
            <w:r>
              <w:lastRenderedPageBreak/>
              <w:t>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C71</w:t>
            </w:r>
          </w:p>
        </w:tc>
        <w:tc>
          <w:tcPr>
            <w:tcW w:w="2894" w:type="dxa"/>
            <w:vMerge w:val="restart"/>
            <w:tcBorders>
              <w:top w:val="nil"/>
              <w:left w:val="nil"/>
              <w:bottom w:val="nil"/>
              <w:right w:val="nil"/>
            </w:tcBorders>
          </w:tcPr>
          <w:p w:rsidR="00E5610F" w:rsidRDefault="00E5610F">
            <w:pPr>
              <w:pStyle w:val="ConsPlusNormal"/>
            </w:pPr>
            <w:r>
              <w:t>опухоли центральной нервной системы у детей</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 C34, C38, C48.0, C52, C53.9, C56, C61, C62, C64, C67.8, C74</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w:t>
            </w:r>
            <w:r>
              <w:lastRenderedPageBreak/>
              <w:t>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C40, C41, C49</w:t>
            </w:r>
          </w:p>
        </w:tc>
        <w:tc>
          <w:tcPr>
            <w:tcW w:w="2894" w:type="dxa"/>
            <w:vMerge w:val="restart"/>
            <w:tcBorders>
              <w:top w:val="nil"/>
              <w:left w:val="nil"/>
              <w:bottom w:val="nil"/>
              <w:right w:val="nil"/>
            </w:tcBorders>
          </w:tcPr>
          <w:p w:rsidR="00E5610F" w:rsidRDefault="00E5610F">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22.</w:t>
            </w:r>
          </w:p>
        </w:tc>
        <w:tc>
          <w:tcPr>
            <w:tcW w:w="2861" w:type="dxa"/>
            <w:vMerge w:val="restart"/>
            <w:tcBorders>
              <w:top w:val="nil"/>
              <w:left w:val="nil"/>
              <w:bottom w:val="nil"/>
              <w:right w:val="nil"/>
            </w:tcBorders>
          </w:tcPr>
          <w:p w:rsidR="00E5610F" w:rsidRDefault="00E5610F">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w:t>
            </w:r>
            <w:r>
              <w:lastRenderedPageBreak/>
              <w:t>бластного криза и фазе акселерации), рецидивах и рефрактерных формах солидных опухолей у детей</w:t>
            </w:r>
          </w:p>
        </w:tc>
        <w:tc>
          <w:tcPr>
            <w:tcW w:w="1925" w:type="dxa"/>
            <w:vMerge w:val="restart"/>
            <w:tcBorders>
              <w:top w:val="nil"/>
              <w:left w:val="nil"/>
              <w:bottom w:val="nil"/>
              <w:right w:val="nil"/>
            </w:tcBorders>
          </w:tcPr>
          <w:p w:rsidR="00E5610F" w:rsidRDefault="00E5610F">
            <w:pPr>
              <w:pStyle w:val="ConsPlusNormal"/>
            </w:pPr>
            <w:r>
              <w:lastRenderedPageBreak/>
              <w:t>C81 - C90, C91.1 - C91.9, C92.1, C93.1, D45, C95.1</w:t>
            </w:r>
          </w:p>
        </w:tc>
        <w:tc>
          <w:tcPr>
            <w:tcW w:w="2894" w:type="dxa"/>
            <w:vMerge w:val="restart"/>
            <w:tcBorders>
              <w:top w:val="nil"/>
              <w:left w:val="nil"/>
              <w:bottom w:val="nil"/>
              <w:right w:val="nil"/>
            </w:tcBorders>
          </w:tcPr>
          <w:p w:rsidR="00E5610F" w:rsidRDefault="00E5610F">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58" w:type="dxa"/>
            <w:vMerge w:val="restart"/>
            <w:tcBorders>
              <w:top w:val="nil"/>
              <w:left w:val="nil"/>
              <w:bottom w:val="nil"/>
              <w:right w:val="nil"/>
            </w:tcBorders>
          </w:tcPr>
          <w:p w:rsidR="00E5610F" w:rsidRDefault="00E5610F">
            <w:pPr>
              <w:pStyle w:val="ConsPlusNormal"/>
              <w:jc w:val="center"/>
            </w:pPr>
            <w:r>
              <w:t>377693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комплексное лечение с использованием таргетных лекарственных препаратов, факторов роста, биопрепаратов, </w:t>
            </w:r>
            <w:r>
              <w:lastRenderedPageBreak/>
              <w:t>поддержкой стволовыми клетками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23.</w:t>
            </w:r>
          </w:p>
        </w:tc>
        <w:tc>
          <w:tcPr>
            <w:tcW w:w="2861" w:type="dxa"/>
            <w:tcBorders>
              <w:top w:val="nil"/>
              <w:left w:val="nil"/>
              <w:bottom w:val="nil"/>
              <w:right w:val="nil"/>
            </w:tcBorders>
          </w:tcPr>
          <w:p w:rsidR="00E5610F" w:rsidRDefault="00E5610F">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25" w:type="dxa"/>
            <w:tcBorders>
              <w:top w:val="nil"/>
              <w:left w:val="nil"/>
              <w:bottom w:val="nil"/>
              <w:right w:val="nil"/>
            </w:tcBorders>
          </w:tcPr>
          <w:p w:rsidR="00E5610F" w:rsidRDefault="00E5610F">
            <w:pPr>
              <w:pStyle w:val="ConsPlusNormal"/>
            </w:pPr>
            <w:r>
              <w:t>C81 - C90, C91.1 - C91.9, C92.1, C93.1, C95.1, D45, D46, D47, E85.8</w:t>
            </w:r>
          </w:p>
        </w:tc>
        <w:tc>
          <w:tcPr>
            <w:tcW w:w="2894" w:type="dxa"/>
            <w:tcBorders>
              <w:top w:val="nil"/>
              <w:left w:val="nil"/>
              <w:bottom w:val="nil"/>
              <w:right w:val="nil"/>
            </w:tcBorders>
          </w:tcPr>
          <w:p w:rsidR="00E5610F" w:rsidRDefault="00E5610F">
            <w:pPr>
              <w:pStyle w:val="ConsPlusNormal"/>
            </w:pPr>
            <w: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58" w:type="dxa"/>
            <w:tcBorders>
              <w:top w:val="nil"/>
              <w:left w:val="nil"/>
              <w:bottom w:val="nil"/>
              <w:right w:val="nil"/>
            </w:tcBorders>
          </w:tcPr>
          <w:p w:rsidR="00E5610F" w:rsidRDefault="00E5610F">
            <w:pPr>
              <w:pStyle w:val="ConsPlusNormal"/>
              <w:jc w:val="center"/>
            </w:pPr>
            <w:r>
              <w:t>492093</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24.</w:t>
            </w:r>
          </w:p>
        </w:tc>
        <w:tc>
          <w:tcPr>
            <w:tcW w:w="2861" w:type="dxa"/>
            <w:vMerge w:val="restart"/>
            <w:tcBorders>
              <w:top w:val="nil"/>
              <w:left w:val="nil"/>
              <w:bottom w:val="nil"/>
              <w:right w:val="nil"/>
            </w:tcBorders>
          </w:tcPr>
          <w:p w:rsidR="00E5610F" w:rsidRDefault="00E5610F">
            <w:pPr>
              <w:pStyle w:val="ConsPlusNormal"/>
            </w:pPr>
            <w:r>
              <w:t xml:space="preserve">Внутритканевая, внутриполостная, аппликационная лучевая </w:t>
            </w:r>
            <w:r>
              <w:lastRenderedPageBreak/>
              <w:t>терапия в радиотерапевтических отделениях. Интраоперационная лучевая терапия</w:t>
            </w:r>
          </w:p>
        </w:tc>
        <w:tc>
          <w:tcPr>
            <w:tcW w:w="1925" w:type="dxa"/>
            <w:tcBorders>
              <w:top w:val="nil"/>
              <w:left w:val="nil"/>
              <w:bottom w:val="nil"/>
              <w:right w:val="nil"/>
            </w:tcBorders>
          </w:tcPr>
          <w:p w:rsidR="00E5610F" w:rsidRDefault="00E5610F">
            <w:pPr>
              <w:pStyle w:val="ConsPlusNormal"/>
            </w:pPr>
            <w:r>
              <w:lastRenderedPageBreak/>
              <w:t xml:space="preserve">C00 - C14, C15 - C17, C18-C22, C23 - C25, C30, C31, C32, </w:t>
            </w:r>
            <w:r>
              <w:lastRenderedPageBreak/>
              <w:t>C33, C34, C37, C39, C40, C41, C44, C48, C49, C50, C51, C55, C60, C61, C64, C67, C68, C73, C74, C77.0, C77.1, C77.2, C77.5</w:t>
            </w:r>
          </w:p>
        </w:tc>
        <w:tc>
          <w:tcPr>
            <w:tcW w:w="2894" w:type="dxa"/>
            <w:tcBorders>
              <w:top w:val="nil"/>
              <w:left w:val="nil"/>
              <w:bottom w:val="nil"/>
              <w:right w:val="nil"/>
            </w:tcBorders>
          </w:tcPr>
          <w:p w:rsidR="00E5610F" w:rsidRDefault="00E5610F">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интраоперационная лучевая терапия. Внутритканевая, аппликационная лучевая терапия. </w:t>
            </w:r>
            <w:r>
              <w:lastRenderedPageBreak/>
              <w:t>3D - 4D планирование. Внутриполостная лучевая терапия. Рентгенологический и (или) ультразвуковой контроль установки эндостата</w:t>
            </w:r>
          </w:p>
        </w:tc>
        <w:tc>
          <w:tcPr>
            <w:tcW w:w="1858" w:type="dxa"/>
            <w:vMerge w:val="restart"/>
            <w:tcBorders>
              <w:top w:val="nil"/>
              <w:left w:val="nil"/>
              <w:bottom w:val="nil"/>
              <w:right w:val="nil"/>
            </w:tcBorders>
          </w:tcPr>
          <w:p w:rsidR="00E5610F" w:rsidRDefault="00E5610F">
            <w:pPr>
              <w:pStyle w:val="ConsPlusNormal"/>
              <w:jc w:val="center"/>
            </w:pPr>
            <w:r>
              <w:lastRenderedPageBreak/>
              <w:t>283154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C51, C52, C53, C54, C55</w:t>
            </w:r>
          </w:p>
        </w:tc>
        <w:tc>
          <w:tcPr>
            <w:tcW w:w="2894" w:type="dxa"/>
            <w:vMerge w:val="restart"/>
            <w:tcBorders>
              <w:top w:val="nil"/>
              <w:left w:val="nil"/>
              <w:bottom w:val="nil"/>
              <w:right w:val="nil"/>
            </w:tcBorders>
          </w:tcPr>
          <w:p w:rsidR="00E5610F" w:rsidRDefault="00E5610F">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внутритканевая, аппликационная лучевая терапия. 3D - 4D планирование. Внутриполостная лучевая терапия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рентгенологический и (или) ультразвуковой контроль установки эндостата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почки (T1-3N0M0), локализованные и местнораспространенные </w:t>
            </w:r>
            <w:r>
              <w:lastRenderedPageBreak/>
              <w:t>формы</w:t>
            </w:r>
          </w:p>
        </w:tc>
        <w:tc>
          <w:tcPr>
            <w:tcW w:w="1699" w:type="dxa"/>
            <w:tcBorders>
              <w:top w:val="nil"/>
              <w:left w:val="nil"/>
              <w:bottom w:val="nil"/>
              <w:right w:val="nil"/>
            </w:tcBorders>
          </w:tcPr>
          <w:p w:rsidR="00E5610F" w:rsidRDefault="00E5610F">
            <w:pPr>
              <w:pStyle w:val="ConsPlusNormal"/>
              <w:jc w:val="both"/>
            </w:pPr>
          </w:p>
        </w:tc>
        <w:tc>
          <w:tcPr>
            <w:tcW w:w="3442" w:type="dxa"/>
            <w:tcBorders>
              <w:top w:val="nil"/>
              <w:left w:val="nil"/>
              <w:bottom w:val="nil"/>
              <w:right w:val="nil"/>
            </w:tcBorders>
          </w:tcPr>
          <w:p w:rsidR="00E5610F" w:rsidRDefault="00E5610F">
            <w:pPr>
              <w:pStyle w:val="ConsPlusNormal"/>
            </w:pPr>
            <w:r>
              <w:t xml:space="preserve">интраоперационная лучевая терапия. Компьютерная томография и (или) магнитно-резонансная топометрия. 3D - 4D </w:t>
            </w:r>
            <w:r>
              <w:lastRenderedPageBreak/>
              <w:t>планирование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C73</w:t>
            </w:r>
          </w:p>
        </w:tc>
        <w:tc>
          <w:tcPr>
            <w:tcW w:w="2894" w:type="dxa"/>
            <w:tcBorders>
              <w:top w:val="nil"/>
              <w:left w:val="nil"/>
              <w:bottom w:val="nil"/>
              <w:right w:val="nil"/>
            </w:tcBorders>
          </w:tcPr>
          <w:p w:rsidR="00E5610F" w:rsidRDefault="00E5610F">
            <w:pPr>
              <w:pStyle w:val="ConsPlusNormal"/>
            </w:pPr>
            <w:r>
              <w:t>злокачественные новообразования щитовидной железы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радиойодабляция остаточной тиреоидной ткани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радиойодтерапия в сочетании с локальной лучевой терапией при метастазах рака щитовидной железы в кости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радиойодтерапия в сочетании с радионуклидной терапией при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множественных метастазах рака щитовидной железы с болевым синдромом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25" w:type="dxa"/>
            <w:tcBorders>
              <w:top w:val="nil"/>
              <w:left w:val="nil"/>
              <w:bottom w:val="nil"/>
              <w:right w:val="nil"/>
            </w:tcBorders>
          </w:tcPr>
          <w:p w:rsidR="00E5610F" w:rsidRDefault="00E5610F">
            <w:pPr>
              <w:pStyle w:val="ConsPlusNormal"/>
            </w:pPr>
            <w:r>
              <w:t>C00 - C75, C78 - C80, C97</w:t>
            </w:r>
          </w:p>
        </w:tc>
        <w:tc>
          <w:tcPr>
            <w:tcW w:w="2894" w:type="dxa"/>
            <w:tcBorders>
              <w:top w:val="nil"/>
              <w:left w:val="nil"/>
              <w:bottom w:val="nil"/>
              <w:right w:val="nil"/>
            </w:tcBorders>
          </w:tcPr>
          <w:p w:rsidR="00E5610F" w:rsidRDefault="00E5610F">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w:t>
            </w:r>
            <w:r>
              <w:lastRenderedPageBreak/>
              <w:t>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Радионуклидная лучевая терапия в радиотерапевтических отделениях</w:t>
            </w:r>
          </w:p>
        </w:tc>
        <w:tc>
          <w:tcPr>
            <w:tcW w:w="1925" w:type="dxa"/>
            <w:tcBorders>
              <w:top w:val="nil"/>
              <w:left w:val="nil"/>
              <w:bottom w:val="nil"/>
              <w:right w:val="nil"/>
            </w:tcBorders>
          </w:tcPr>
          <w:p w:rsidR="00E5610F" w:rsidRDefault="00E5610F">
            <w:pPr>
              <w:pStyle w:val="ConsPlusNormal"/>
            </w:pPr>
            <w:r>
              <w:t>C50, C61, C34, C73, C64, C79</w:t>
            </w:r>
          </w:p>
        </w:tc>
        <w:tc>
          <w:tcPr>
            <w:tcW w:w="2894" w:type="dxa"/>
            <w:tcBorders>
              <w:top w:val="nil"/>
              <w:left w:val="nil"/>
              <w:bottom w:val="nil"/>
              <w:right w:val="nil"/>
            </w:tcBorders>
          </w:tcPr>
          <w:p w:rsidR="00E5610F" w:rsidRDefault="00E5610F">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сочетание системной радионуклидной терапии и локальной лучевой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C22, C24.0, C78.7</w:t>
            </w:r>
          </w:p>
        </w:tc>
        <w:tc>
          <w:tcPr>
            <w:tcW w:w="2894" w:type="dxa"/>
            <w:tcBorders>
              <w:top w:val="nil"/>
              <w:left w:val="nil"/>
              <w:bottom w:val="nil"/>
              <w:right w:val="nil"/>
            </w:tcBorders>
          </w:tcPr>
          <w:p w:rsidR="00E5610F" w:rsidRDefault="00E5610F">
            <w:pPr>
              <w:pStyle w:val="ConsPlusNormal"/>
            </w:pPr>
            <w:r>
              <w:t xml:space="preserve">первичные и метастатические злокачественные новообразования печени, внутрипеченочных желчных </w:t>
            </w:r>
            <w:r>
              <w:lastRenderedPageBreak/>
              <w:t>протоков, общего желчного протока, в том числе у соматически-отягощенных пациентов</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эмболизация с использованием локальной радионуклидной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25.</w:t>
            </w:r>
          </w:p>
        </w:tc>
        <w:tc>
          <w:tcPr>
            <w:tcW w:w="2861" w:type="dxa"/>
            <w:tcBorders>
              <w:top w:val="nil"/>
              <w:left w:val="nil"/>
              <w:bottom w:val="nil"/>
              <w:right w:val="nil"/>
            </w:tcBorders>
          </w:tcPr>
          <w:p w:rsidR="00E5610F" w:rsidRDefault="00E5610F">
            <w:pPr>
              <w:pStyle w:val="ConsPlusNormal"/>
            </w:pPr>
            <w:r>
              <w:t>Контактная лучевая терапия при раке предстательной железы</w:t>
            </w: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злокачественные новообразования предстательной железы (T1-2N0M0), локализованные формы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внутритканевая лучевая терапия с использованием постоянных источников ионизирующего излучения</w:t>
            </w:r>
          </w:p>
        </w:tc>
        <w:tc>
          <w:tcPr>
            <w:tcW w:w="1858" w:type="dxa"/>
            <w:tcBorders>
              <w:top w:val="nil"/>
              <w:left w:val="nil"/>
              <w:bottom w:val="nil"/>
              <w:right w:val="nil"/>
            </w:tcBorders>
          </w:tcPr>
          <w:p w:rsidR="00E5610F" w:rsidRDefault="00E5610F">
            <w:pPr>
              <w:pStyle w:val="ConsPlusNormal"/>
              <w:jc w:val="center"/>
            </w:pPr>
            <w:r>
              <w:t>538807</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26.</w:t>
            </w:r>
          </w:p>
        </w:tc>
        <w:tc>
          <w:tcPr>
            <w:tcW w:w="2861" w:type="dxa"/>
            <w:vMerge w:val="restart"/>
            <w:tcBorders>
              <w:top w:val="nil"/>
              <w:left w:val="nil"/>
              <w:bottom w:val="nil"/>
              <w:right w:val="nil"/>
            </w:tcBorders>
          </w:tcPr>
          <w:p w:rsidR="00E5610F" w:rsidRDefault="00E5610F">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25" w:type="dxa"/>
            <w:vMerge w:val="restart"/>
            <w:tcBorders>
              <w:top w:val="nil"/>
              <w:left w:val="nil"/>
              <w:bottom w:val="nil"/>
              <w:right w:val="nil"/>
            </w:tcBorders>
          </w:tcPr>
          <w:p w:rsidR="00E5610F" w:rsidRDefault="00E5610F">
            <w:pPr>
              <w:pStyle w:val="ConsPlusNormal"/>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2894" w:type="dxa"/>
            <w:vMerge w:val="restart"/>
            <w:tcBorders>
              <w:top w:val="nil"/>
              <w:left w:val="nil"/>
              <w:bottom w:val="nil"/>
              <w:right w:val="nil"/>
            </w:tcBorders>
          </w:tcPr>
          <w:p w:rsidR="00E5610F" w:rsidRDefault="00E5610F">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w:t>
            </w:r>
            <w:r>
              <w:lastRenderedPageBreak/>
              <w:t>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val="restart"/>
            <w:tcBorders>
              <w:top w:val="nil"/>
              <w:left w:val="nil"/>
              <w:bottom w:val="nil"/>
              <w:right w:val="nil"/>
            </w:tcBorders>
          </w:tcPr>
          <w:p w:rsidR="00E5610F" w:rsidRDefault="00E5610F">
            <w:pPr>
              <w:pStyle w:val="ConsPlusNormal"/>
              <w:jc w:val="center"/>
            </w:pPr>
            <w:r>
              <w:t>410695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интенсивная высокотоксичная химиотерапия, требующая массивного и длительного </w:t>
            </w:r>
            <w:r>
              <w:lastRenderedPageBreak/>
              <w:t>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27.</w:t>
            </w:r>
          </w:p>
        </w:tc>
        <w:tc>
          <w:tcPr>
            <w:tcW w:w="2861" w:type="dxa"/>
            <w:vMerge w:val="restart"/>
            <w:tcBorders>
              <w:top w:val="nil"/>
              <w:left w:val="nil"/>
              <w:bottom w:val="nil"/>
              <w:right w:val="nil"/>
            </w:tcBorders>
          </w:tcPr>
          <w:p w:rsidR="00E5610F" w:rsidRDefault="00E5610F">
            <w:pPr>
              <w:pStyle w:val="ConsPlusNormal"/>
            </w:pPr>
            <w:r>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25" w:type="dxa"/>
            <w:vMerge w:val="restart"/>
            <w:tcBorders>
              <w:top w:val="nil"/>
              <w:left w:val="nil"/>
              <w:bottom w:val="nil"/>
              <w:right w:val="nil"/>
            </w:tcBorders>
          </w:tcPr>
          <w:p w:rsidR="00E5610F" w:rsidRDefault="00E5610F">
            <w:pPr>
              <w:pStyle w:val="ConsPlusNormal"/>
            </w:pPr>
            <w:r>
              <w:t>C81 - C90, C91.0, C91.5 - C91.9, C92, C93, C94.0, C94.2 - 94.7, C95, C96.9, D45, D46, D47, E85.8</w:t>
            </w:r>
          </w:p>
        </w:tc>
        <w:tc>
          <w:tcPr>
            <w:tcW w:w="2894" w:type="dxa"/>
            <w:vMerge w:val="restart"/>
            <w:tcBorders>
              <w:top w:val="nil"/>
              <w:left w:val="nil"/>
              <w:bottom w:val="nil"/>
              <w:right w:val="nil"/>
            </w:tcBorders>
          </w:tcPr>
          <w:p w:rsidR="00E5610F" w:rsidRDefault="00E5610F">
            <w:pPr>
              <w:pStyle w:val="ConsPlusNormal"/>
            </w:pPr>
            <w:r>
              <w:t>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AL-амилоидоз</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E5610F" w:rsidRDefault="00E5610F">
            <w:pPr>
              <w:pStyle w:val="ConsPlusNormal"/>
              <w:jc w:val="center"/>
            </w:pPr>
            <w:r>
              <w:t>548962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28.</w:t>
            </w:r>
          </w:p>
        </w:tc>
        <w:tc>
          <w:tcPr>
            <w:tcW w:w="2861" w:type="dxa"/>
            <w:vMerge w:val="restart"/>
            <w:tcBorders>
              <w:top w:val="nil"/>
              <w:left w:val="nil"/>
              <w:bottom w:val="nil"/>
              <w:right w:val="nil"/>
            </w:tcBorders>
          </w:tcPr>
          <w:p w:rsidR="00E5610F" w:rsidRDefault="00E5610F">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5" w:type="dxa"/>
            <w:vMerge w:val="restart"/>
            <w:tcBorders>
              <w:top w:val="nil"/>
              <w:left w:val="nil"/>
              <w:bottom w:val="nil"/>
              <w:right w:val="nil"/>
            </w:tcBorders>
          </w:tcPr>
          <w:p w:rsidR="00E5610F" w:rsidRDefault="00E5610F">
            <w:pPr>
              <w:pStyle w:val="ConsPlusNormal"/>
            </w:pPr>
            <w:r>
              <w:t>C40.0, C40.2, C41.2, C41.4</w:t>
            </w:r>
          </w:p>
        </w:tc>
        <w:tc>
          <w:tcPr>
            <w:tcW w:w="2894" w:type="dxa"/>
            <w:vMerge w:val="restart"/>
            <w:tcBorders>
              <w:top w:val="nil"/>
              <w:left w:val="nil"/>
              <w:bottom w:val="nil"/>
              <w:right w:val="nil"/>
            </w:tcBorders>
          </w:tcPr>
          <w:p w:rsidR="00E5610F" w:rsidRDefault="00E5610F">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большой берцовой кости сегментарная с эндопротезированием</w:t>
            </w:r>
          </w:p>
        </w:tc>
        <w:tc>
          <w:tcPr>
            <w:tcW w:w="1858" w:type="dxa"/>
            <w:vMerge w:val="restart"/>
            <w:tcBorders>
              <w:top w:val="nil"/>
              <w:left w:val="nil"/>
              <w:bottom w:val="nil"/>
              <w:right w:val="nil"/>
            </w:tcBorders>
          </w:tcPr>
          <w:p w:rsidR="00E5610F" w:rsidRDefault="00E5610F">
            <w:pPr>
              <w:pStyle w:val="ConsPlusNormal"/>
              <w:jc w:val="center"/>
            </w:pPr>
            <w:r>
              <w:t>2248430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реэндопротезирование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образующих коленный сустав,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таза и бедренной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тела позвонка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29.</w:t>
            </w:r>
          </w:p>
        </w:tc>
        <w:tc>
          <w:tcPr>
            <w:tcW w:w="2861" w:type="dxa"/>
            <w:vMerge w:val="restart"/>
            <w:tcBorders>
              <w:top w:val="nil"/>
              <w:left w:val="nil"/>
              <w:bottom w:val="nil"/>
              <w:right w:val="nil"/>
            </w:tcBorders>
          </w:tcPr>
          <w:p w:rsidR="00E5610F" w:rsidRDefault="00E5610F">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5" w:type="dxa"/>
            <w:tcBorders>
              <w:top w:val="nil"/>
              <w:left w:val="nil"/>
              <w:bottom w:val="nil"/>
              <w:right w:val="nil"/>
            </w:tcBorders>
          </w:tcPr>
          <w:p w:rsidR="00E5610F" w:rsidRDefault="00E5610F">
            <w:pPr>
              <w:pStyle w:val="ConsPlusNormal"/>
            </w:pPr>
            <w:r>
              <w:t>C12, C13, C14, C32.1 - 32.3, C32.8, C32.9, C33, C41.1, C41.2, C43.1, C43.2, C43.3, C43.4, C44.1 - 44.4, C49.1 - C49.3, C69</w:t>
            </w:r>
          </w:p>
        </w:tc>
        <w:tc>
          <w:tcPr>
            <w:tcW w:w="2894" w:type="dxa"/>
            <w:tcBorders>
              <w:top w:val="nil"/>
              <w:left w:val="nil"/>
              <w:bottom w:val="nil"/>
              <w:right w:val="nil"/>
            </w:tcBorders>
          </w:tcPr>
          <w:p w:rsidR="00E5610F" w:rsidRDefault="00E5610F">
            <w:pPr>
              <w:pStyle w:val="ConsPlusNormal"/>
            </w:pPr>
            <w:r>
              <w:t>опухоли черепно-челюстной локализации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58" w:type="dxa"/>
            <w:vMerge w:val="restart"/>
            <w:tcBorders>
              <w:top w:val="nil"/>
              <w:left w:val="nil"/>
              <w:bottom w:val="nil"/>
              <w:right w:val="nil"/>
            </w:tcBorders>
          </w:tcPr>
          <w:p w:rsidR="00E5610F" w:rsidRDefault="00E5610F">
            <w:pPr>
              <w:pStyle w:val="ConsPlusNormal"/>
              <w:jc w:val="center"/>
            </w:pPr>
            <w:r>
              <w:t>1204866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 xml:space="preserve">C40.0, C40.1, C40.2, </w:t>
            </w:r>
            <w:r>
              <w:lastRenderedPageBreak/>
              <w:t>C40.3, C40.8, C40.9, C41.2, C41.3, C41.4, C41.8, C41.9, C79.5</w:t>
            </w:r>
          </w:p>
        </w:tc>
        <w:tc>
          <w:tcPr>
            <w:tcW w:w="2894" w:type="dxa"/>
            <w:vMerge w:val="restart"/>
            <w:tcBorders>
              <w:top w:val="nil"/>
              <w:left w:val="nil"/>
              <w:bottom w:val="nil"/>
              <w:right w:val="nil"/>
            </w:tcBorders>
          </w:tcPr>
          <w:p w:rsidR="00E5610F" w:rsidRDefault="00E5610F">
            <w:pPr>
              <w:pStyle w:val="ConsPlusNormal"/>
            </w:pPr>
            <w:r>
              <w:lastRenderedPageBreak/>
              <w:t xml:space="preserve">первичные опухоли длинных </w:t>
            </w:r>
            <w:r>
              <w:lastRenderedPageBreak/>
              <w:t>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резекция большой берцовой кости </w:t>
            </w:r>
            <w:r>
              <w:lastRenderedPageBreak/>
              <w:t>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голени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бедренной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плечевой кости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предплечья сегментарная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костей верхнего плечевого пояса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бедренной кости с тотальным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реэндопротезирование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с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удаление тела позвонка с </w:t>
            </w:r>
            <w:r>
              <w:lastRenderedPageBreak/>
              <w:t>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позвонка с эндопротезированием и фиксацией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30.</w:t>
            </w:r>
          </w:p>
        </w:tc>
        <w:tc>
          <w:tcPr>
            <w:tcW w:w="2861" w:type="dxa"/>
            <w:vMerge w:val="restart"/>
            <w:tcBorders>
              <w:top w:val="nil"/>
              <w:left w:val="nil"/>
              <w:bottom w:val="nil"/>
              <w:right w:val="nil"/>
            </w:tcBorders>
          </w:tcPr>
          <w:p w:rsidR="00E5610F" w:rsidRDefault="00E5610F">
            <w:pPr>
              <w:pStyle w:val="ConsPlusNormal"/>
            </w:pPr>
            <w:r>
              <w:t>Хирургическое лечение злокачественных новообразований, в том числе у детей, с использованием робототехники</w:t>
            </w:r>
          </w:p>
        </w:tc>
        <w:tc>
          <w:tcPr>
            <w:tcW w:w="1925" w:type="dxa"/>
            <w:vMerge w:val="restart"/>
            <w:tcBorders>
              <w:top w:val="nil"/>
              <w:left w:val="nil"/>
              <w:bottom w:val="nil"/>
              <w:right w:val="nil"/>
            </w:tcBorders>
          </w:tcPr>
          <w:p w:rsidR="00E5610F" w:rsidRDefault="00E5610F">
            <w:pPr>
              <w:pStyle w:val="ConsPlusNormal"/>
            </w:pPr>
            <w:r>
              <w:t>C06.2, C09.0, C09.1, C09.8, C09.9, C10.0 - C10.4, C11.0 - C11.3, C11.8, C11.9, C12, C13.0 - C13.2, C13.8, C13.9, C14.0 - C14.2, C15.0, C30.0, C31.0 - C31.3, C31.8, C31.9, C32.0 - C32.3, C32.8, C32.9</w:t>
            </w:r>
          </w:p>
        </w:tc>
        <w:tc>
          <w:tcPr>
            <w:tcW w:w="2894" w:type="dxa"/>
            <w:vMerge w:val="restart"/>
            <w:tcBorders>
              <w:top w:val="nil"/>
              <w:left w:val="nil"/>
              <w:bottom w:val="nil"/>
              <w:right w:val="nil"/>
            </w:tcBorders>
          </w:tcPr>
          <w:p w:rsidR="00E5610F" w:rsidRDefault="00E5610F">
            <w:pPr>
              <w:pStyle w:val="ConsPlusNormal"/>
            </w:pPr>
            <w:r>
              <w:t>опухоли головы и шеи (T1-2, N3-4), рецидив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роботассистированное удаление опухолей головы и шеи</w:t>
            </w:r>
          </w:p>
        </w:tc>
        <w:tc>
          <w:tcPr>
            <w:tcW w:w="1858" w:type="dxa"/>
            <w:vMerge w:val="restart"/>
            <w:tcBorders>
              <w:top w:val="nil"/>
              <w:left w:val="nil"/>
              <w:bottom w:val="nil"/>
              <w:right w:val="nil"/>
            </w:tcBorders>
          </w:tcPr>
          <w:p w:rsidR="00E5610F" w:rsidRDefault="00E5610F">
            <w:pPr>
              <w:pStyle w:val="ConsPlusNormal"/>
              <w:jc w:val="center"/>
            </w:pPr>
            <w:r>
              <w:t>356927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роботассистированные резекции щитовидной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тиреоидэктомия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нервосберегающая шейная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шейная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лимфатических узлов и клетчатки передневерхнего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опухолей полости носа и придаточных пазух носа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эндоларингеальная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опухоли полости рта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опухоли глотки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роботассистированное удаление опухолей мягких тканей головы и шеи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C16</w:t>
            </w:r>
          </w:p>
        </w:tc>
        <w:tc>
          <w:tcPr>
            <w:tcW w:w="2894" w:type="dxa"/>
            <w:vMerge w:val="restart"/>
            <w:tcBorders>
              <w:top w:val="nil"/>
              <w:left w:val="nil"/>
              <w:bottom w:val="nil"/>
              <w:right w:val="nil"/>
            </w:tcBorders>
          </w:tcPr>
          <w:p w:rsidR="00E5610F" w:rsidRDefault="00E5610F">
            <w:pPr>
              <w:pStyle w:val="ConsPlusNormal"/>
            </w:pPr>
            <w:r>
              <w:t>начальные и локализованные формы злокачественных новообразований желудка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парциальная резекция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дистальная субтотальная резекция желудка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C17</w:t>
            </w:r>
          </w:p>
        </w:tc>
        <w:tc>
          <w:tcPr>
            <w:tcW w:w="2894" w:type="dxa"/>
            <w:tcBorders>
              <w:top w:val="nil"/>
              <w:left w:val="nil"/>
              <w:bottom w:val="nil"/>
              <w:right w:val="nil"/>
            </w:tcBorders>
          </w:tcPr>
          <w:p w:rsidR="00E5610F" w:rsidRDefault="00E5610F">
            <w:pPr>
              <w:pStyle w:val="ConsPlusNormal"/>
            </w:pPr>
            <w:r>
              <w:t>начальные и локализованные формы злокачественных новообразований тонкой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резекция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C18.1, C18.2, C18.3, C18.4</w:t>
            </w:r>
          </w:p>
        </w:tc>
        <w:tc>
          <w:tcPr>
            <w:tcW w:w="2894" w:type="dxa"/>
            <w:tcBorders>
              <w:top w:val="nil"/>
              <w:left w:val="nil"/>
              <w:bottom w:val="nil"/>
              <w:right w:val="nil"/>
            </w:tcBorders>
          </w:tcPr>
          <w:p w:rsidR="00E5610F" w:rsidRDefault="00E5610F">
            <w:pPr>
              <w:pStyle w:val="ConsPlusNormal"/>
            </w:pPr>
            <w:r>
              <w:t>локализованные опухоли правой половины ободочной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правосторонняя гемиколэктомия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правосторонняя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C18.5, C18.6</w:t>
            </w:r>
          </w:p>
        </w:tc>
        <w:tc>
          <w:tcPr>
            <w:tcW w:w="2894" w:type="dxa"/>
            <w:tcBorders>
              <w:top w:val="nil"/>
              <w:left w:val="nil"/>
              <w:bottom w:val="nil"/>
              <w:right w:val="nil"/>
            </w:tcBorders>
          </w:tcPr>
          <w:p w:rsidR="00E5610F" w:rsidRDefault="00E5610F">
            <w:pPr>
              <w:pStyle w:val="ConsPlusNormal"/>
            </w:pPr>
            <w:r>
              <w:t>локализованные опухоли левой половины ободочной кишки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левосторонняя гемиколэктомия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левосторонняя гемиколэктомия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C18.7, C19</w:t>
            </w:r>
          </w:p>
        </w:tc>
        <w:tc>
          <w:tcPr>
            <w:tcW w:w="2894" w:type="dxa"/>
            <w:vMerge w:val="restart"/>
            <w:tcBorders>
              <w:top w:val="nil"/>
              <w:left w:val="nil"/>
              <w:bottom w:val="nil"/>
              <w:right w:val="nil"/>
            </w:tcBorders>
          </w:tcPr>
          <w:p w:rsidR="00E5610F" w:rsidRDefault="00E5610F">
            <w:pPr>
              <w:pStyle w:val="ConsPlusNormal"/>
            </w:pPr>
            <w:r>
              <w:t xml:space="preserve">локализованные опухоли </w:t>
            </w:r>
            <w:r>
              <w:lastRenderedPageBreak/>
              <w:t>сигмовидной кишки и</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роботассистированная резекция </w:t>
            </w:r>
            <w:r>
              <w:lastRenderedPageBreak/>
              <w:t>сигмовидной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резекция сигмовидной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C20</w:t>
            </w:r>
          </w:p>
        </w:tc>
        <w:tc>
          <w:tcPr>
            <w:tcW w:w="2894" w:type="dxa"/>
            <w:vMerge w:val="restart"/>
            <w:tcBorders>
              <w:top w:val="nil"/>
              <w:left w:val="nil"/>
              <w:bottom w:val="nil"/>
              <w:right w:val="nil"/>
            </w:tcBorders>
          </w:tcPr>
          <w:p w:rsidR="00E5610F" w:rsidRDefault="00E5610F">
            <w:pPr>
              <w:pStyle w:val="ConsPlusNormal"/>
            </w:pPr>
            <w:r>
              <w:t>локализованные опухоли прямой кишки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резекция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резекция прямой кишки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C22</w:t>
            </w:r>
          </w:p>
        </w:tc>
        <w:tc>
          <w:tcPr>
            <w:tcW w:w="2894" w:type="dxa"/>
            <w:vMerge w:val="restart"/>
            <w:tcBorders>
              <w:top w:val="nil"/>
              <w:left w:val="nil"/>
              <w:bottom w:val="nil"/>
              <w:right w:val="nil"/>
            </w:tcBorders>
          </w:tcPr>
          <w:p w:rsidR="00E5610F" w:rsidRDefault="00E5610F">
            <w:pPr>
              <w:pStyle w:val="ConsPlusNormal"/>
            </w:pPr>
            <w:r>
              <w:t>резектабельные первичные и метастатические опухоли печени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анатомическая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расширенная правосторонняя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расширенная левосторонняя 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медианная резекция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C23</w:t>
            </w:r>
          </w:p>
        </w:tc>
        <w:tc>
          <w:tcPr>
            <w:tcW w:w="2894" w:type="dxa"/>
            <w:tcBorders>
              <w:top w:val="nil"/>
              <w:left w:val="nil"/>
              <w:bottom w:val="nil"/>
              <w:right w:val="nil"/>
            </w:tcBorders>
          </w:tcPr>
          <w:p w:rsidR="00E5610F" w:rsidRDefault="00E5610F">
            <w:pPr>
              <w:pStyle w:val="ConsPlusNormal"/>
            </w:pPr>
            <w:r>
              <w:t xml:space="preserve">локализованные формы злокачественных новообразований желчного </w:t>
            </w:r>
            <w:r>
              <w:lastRenderedPageBreak/>
              <w:t>пузыря</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холецистэктомия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C24</w:t>
            </w:r>
          </w:p>
        </w:tc>
        <w:tc>
          <w:tcPr>
            <w:tcW w:w="2894" w:type="dxa"/>
            <w:tcBorders>
              <w:top w:val="nil"/>
              <w:left w:val="nil"/>
              <w:bottom w:val="nil"/>
              <w:right w:val="nil"/>
            </w:tcBorders>
          </w:tcPr>
          <w:p w:rsidR="00E5610F" w:rsidRDefault="00E5610F">
            <w:pPr>
              <w:pStyle w:val="ConsPlusNormal"/>
            </w:pPr>
            <w:r>
              <w:t>резектабельные опухоли внепеченочных желчных протоков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C25</w:t>
            </w:r>
          </w:p>
        </w:tc>
        <w:tc>
          <w:tcPr>
            <w:tcW w:w="2894" w:type="dxa"/>
            <w:tcBorders>
              <w:top w:val="nil"/>
              <w:left w:val="nil"/>
              <w:bottom w:val="nil"/>
              <w:right w:val="nil"/>
            </w:tcBorders>
          </w:tcPr>
          <w:p w:rsidR="00E5610F" w:rsidRDefault="00E5610F">
            <w:pPr>
              <w:pStyle w:val="ConsPlusNormal"/>
            </w:pPr>
            <w:r>
              <w:t>резектабельные опухоли поджелудочной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панкреатодуоденальная резекция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пилоросохраняющая панкреатодуоденальная резекция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дистальная резекция поджелудочной железы с расширенной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медианная резекция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C34</w:t>
            </w:r>
          </w:p>
        </w:tc>
        <w:tc>
          <w:tcPr>
            <w:tcW w:w="2894" w:type="dxa"/>
            <w:tcBorders>
              <w:top w:val="nil"/>
              <w:left w:val="nil"/>
              <w:bottom w:val="nil"/>
              <w:right w:val="nil"/>
            </w:tcBorders>
          </w:tcPr>
          <w:p w:rsidR="00E5610F" w:rsidRDefault="00E5610F">
            <w:pPr>
              <w:pStyle w:val="ConsPlusNormal"/>
            </w:pPr>
            <w:r>
              <w:t xml:space="preserve">ранние формы </w:t>
            </w:r>
            <w:r>
              <w:lastRenderedPageBreak/>
              <w:t>злокачественных новообразований легкого I стадии</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роботассистированная лобэктомия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C37, C38.1</w:t>
            </w:r>
          </w:p>
        </w:tc>
        <w:tc>
          <w:tcPr>
            <w:tcW w:w="2894" w:type="dxa"/>
            <w:tcBorders>
              <w:top w:val="nil"/>
              <w:left w:val="nil"/>
              <w:bottom w:val="nil"/>
              <w:right w:val="nil"/>
            </w:tcBorders>
          </w:tcPr>
          <w:p w:rsidR="00E5610F" w:rsidRDefault="00E5610F">
            <w:pPr>
              <w:pStyle w:val="ConsPlusNormal"/>
            </w:pPr>
            <w:r>
              <w:t>опухоль вилочковой железы I стадии. Опухоль переднего средостения (начальные формы)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роботассистированное удаление опухоли средостения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C53</w:t>
            </w: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Та стадии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роботассистрированная экстирпация матки с придатками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экстирпация матки без придатков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(Ia2 - Ib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радикальная трахелэктомия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(Ia2 - III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расширенная экстирпация матки с придатками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расширенная экстирпация матки с транспозицией яичников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злокачественные новообразования шейки матки (II - III стадия), местнораспространенные формы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транспозиция яичников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C54</w:t>
            </w:r>
          </w:p>
        </w:tc>
        <w:tc>
          <w:tcPr>
            <w:tcW w:w="2894" w:type="dxa"/>
            <w:vMerge w:val="restart"/>
            <w:tcBorders>
              <w:top w:val="nil"/>
              <w:left w:val="nil"/>
              <w:bottom w:val="nil"/>
              <w:right w:val="nil"/>
            </w:tcBorders>
          </w:tcPr>
          <w:p w:rsidR="00E5610F" w:rsidRDefault="00E5610F">
            <w:pPr>
              <w:pStyle w:val="ConsPlusNormal"/>
            </w:pPr>
            <w:r>
              <w:t xml:space="preserve">злокачественные </w:t>
            </w:r>
            <w:r>
              <w:lastRenderedPageBreak/>
              <w:t>новообразования эндометрия (Ia - Ib стадия)</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роботассистированная </w:t>
            </w:r>
            <w:r>
              <w:lastRenderedPageBreak/>
              <w:t>экстирпация матки с придатками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роботоассистированная экстирпация матки с маточными трубами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эндометрия (Ib - III стадия)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экстирпация матки с придатками и тазовой лимфаденэктомией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экстирпация матки расширенная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C56</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яичников I стадии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аднексэктомия или резекция яичников,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локализованный рак предстательной железы II стадии (T1C-2CN0M0)</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простатэктомия с использованием робототехники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тазовая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C64</w:t>
            </w:r>
          </w:p>
        </w:tc>
        <w:tc>
          <w:tcPr>
            <w:tcW w:w="2894" w:type="dxa"/>
            <w:tcBorders>
              <w:top w:val="nil"/>
              <w:left w:val="nil"/>
              <w:bottom w:val="nil"/>
              <w:right w:val="nil"/>
            </w:tcBorders>
          </w:tcPr>
          <w:p w:rsidR="00E5610F" w:rsidRDefault="00E5610F">
            <w:pPr>
              <w:pStyle w:val="ConsPlusNormal"/>
            </w:pPr>
            <w:r>
              <w:t>злокачественные новообразования почки I стадии (T1a-1bN0M0)</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почки с использованием робототехники роботассистированная нефрэктомия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C62</w:t>
            </w:r>
          </w:p>
        </w:tc>
        <w:tc>
          <w:tcPr>
            <w:tcW w:w="2894" w:type="dxa"/>
            <w:tcBorders>
              <w:top w:val="nil"/>
              <w:left w:val="nil"/>
              <w:bottom w:val="nil"/>
              <w:right w:val="nil"/>
            </w:tcBorders>
          </w:tcPr>
          <w:p w:rsidR="00E5610F" w:rsidRDefault="00E5610F">
            <w:pPr>
              <w:pStyle w:val="ConsPlusNormal"/>
            </w:pPr>
            <w:r>
              <w:t>злокачественные новообразования яичка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расширенная забрюшинная лимфаденэктомия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C67</w:t>
            </w:r>
          </w:p>
        </w:tc>
        <w:tc>
          <w:tcPr>
            <w:tcW w:w="2894" w:type="dxa"/>
            <w:tcBorders>
              <w:top w:val="nil"/>
              <w:left w:val="nil"/>
              <w:bottom w:val="nil"/>
              <w:right w:val="nil"/>
            </w:tcBorders>
          </w:tcPr>
          <w:p w:rsidR="00E5610F" w:rsidRDefault="00E5610F">
            <w:pPr>
              <w:pStyle w:val="ConsPlusNormal"/>
            </w:pPr>
            <w:r>
              <w:t>злокачественные новообразования мочевого пузыря (I - IV стадия)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радикальная 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C78</w:t>
            </w:r>
          </w:p>
        </w:tc>
        <w:tc>
          <w:tcPr>
            <w:tcW w:w="2894" w:type="dxa"/>
            <w:tcBorders>
              <w:top w:val="nil"/>
              <w:left w:val="nil"/>
              <w:bottom w:val="nil"/>
              <w:right w:val="nil"/>
            </w:tcBorders>
          </w:tcPr>
          <w:p w:rsidR="00E5610F" w:rsidRDefault="00E5610F">
            <w:pPr>
              <w:pStyle w:val="ConsPlusNormal"/>
            </w:pPr>
            <w:r>
              <w:t>метастатическое поражение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атипичная резекция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31.</w:t>
            </w:r>
          </w:p>
        </w:tc>
        <w:tc>
          <w:tcPr>
            <w:tcW w:w="2861" w:type="dxa"/>
            <w:tcBorders>
              <w:top w:val="nil"/>
              <w:left w:val="nil"/>
              <w:bottom w:val="nil"/>
              <w:right w:val="nil"/>
            </w:tcBorders>
          </w:tcPr>
          <w:p w:rsidR="00E5610F" w:rsidRDefault="00E5610F">
            <w:pPr>
              <w:pStyle w:val="ConsPlusNormal"/>
            </w:pPr>
            <w:r>
              <w:t>Протонная лучевая терапия, в том числе детям</w:t>
            </w:r>
          </w:p>
        </w:tc>
        <w:tc>
          <w:tcPr>
            <w:tcW w:w="1925" w:type="dxa"/>
            <w:tcBorders>
              <w:top w:val="nil"/>
              <w:left w:val="nil"/>
              <w:bottom w:val="nil"/>
              <w:right w:val="nil"/>
            </w:tcBorders>
          </w:tcPr>
          <w:p w:rsidR="00E5610F" w:rsidRDefault="00E5610F">
            <w:pPr>
              <w:pStyle w:val="ConsPlusNormal"/>
            </w:pPr>
            <w:r>
              <w:t>C00 - C14, C15 - C17, C18 - C22, C23 - C25, C30, C31, C32, CЗЗ, C34, C37, C39, C40, C41, C44, C48, C49, C50, C51, C55, C60, C61б C64, C67, C68, C71.0 - C71.7, C72.0, C73, C74, C75.3, C77.0, C77.1, C77.2, C77.5, C79.3 - C79.5</w:t>
            </w:r>
          </w:p>
        </w:tc>
        <w:tc>
          <w:tcPr>
            <w:tcW w:w="2894" w:type="dxa"/>
            <w:tcBorders>
              <w:top w:val="nil"/>
              <w:left w:val="nil"/>
              <w:bottom w:val="nil"/>
              <w:right w:val="nil"/>
            </w:tcBorders>
          </w:tcPr>
          <w:p w:rsidR="00E5610F" w:rsidRDefault="00E5610F">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w:t>
            </w:r>
            <w:r>
              <w:lastRenderedPageBreak/>
              <w:t>T3N0M0), локализованные и местнораспространенные формы</w:t>
            </w: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858" w:type="dxa"/>
            <w:tcBorders>
              <w:top w:val="nil"/>
              <w:left w:val="nil"/>
              <w:bottom w:val="nil"/>
              <w:right w:val="nil"/>
            </w:tcBorders>
          </w:tcPr>
          <w:p w:rsidR="00E5610F" w:rsidRDefault="00E5610F">
            <w:pPr>
              <w:pStyle w:val="ConsPlusNormal"/>
              <w:jc w:val="center"/>
            </w:pPr>
            <w:r>
              <w:t>2036011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32.</w:t>
            </w:r>
          </w:p>
        </w:tc>
        <w:tc>
          <w:tcPr>
            <w:tcW w:w="2861" w:type="dxa"/>
            <w:tcBorders>
              <w:top w:val="nil"/>
              <w:left w:val="nil"/>
              <w:bottom w:val="nil"/>
              <w:right w:val="nil"/>
            </w:tcBorders>
          </w:tcPr>
          <w:p w:rsidR="00E5610F" w:rsidRDefault="00E5610F">
            <w:pPr>
              <w:pStyle w:val="ConsPlusNormal"/>
            </w:pPr>
            <w:r>
              <w:t>Иммунотерапия острых лейкозов</w:t>
            </w:r>
          </w:p>
        </w:tc>
        <w:tc>
          <w:tcPr>
            <w:tcW w:w="1925" w:type="dxa"/>
            <w:tcBorders>
              <w:top w:val="nil"/>
              <w:left w:val="nil"/>
              <w:bottom w:val="nil"/>
              <w:right w:val="nil"/>
            </w:tcBorders>
          </w:tcPr>
          <w:p w:rsidR="00E5610F" w:rsidRDefault="00E5610F">
            <w:pPr>
              <w:pStyle w:val="ConsPlusNormal"/>
            </w:pPr>
            <w:r>
              <w:t>C91.0</w:t>
            </w:r>
          </w:p>
        </w:tc>
        <w:tc>
          <w:tcPr>
            <w:tcW w:w="2894" w:type="dxa"/>
            <w:tcBorders>
              <w:top w:val="nil"/>
              <w:left w:val="nil"/>
              <w:bottom w:val="nil"/>
              <w:right w:val="nil"/>
            </w:tcBorders>
          </w:tcPr>
          <w:p w:rsidR="00E5610F" w:rsidRDefault="00E5610F">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858" w:type="dxa"/>
            <w:tcBorders>
              <w:top w:val="nil"/>
              <w:left w:val="nil"/>
              <w:bottom w:val="nil"/>
              <w:right w:val="nil"/>
            </w:tcBorders>
          </w:tcPr>
          <w:p w:rsidR="00E5610F" w:rsidRDefault="00E5610F">
            <w:pPr>
              <w:pStyle w:val="ConsPlusNormal"/>
              <w:jc w:val="center"/>
            </w:pPr>
            <w:r>
              <w:t>5047172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33.</w:t>
            </w:r>
          </w:p>
        </w:tc>
        <w:tc>
          <w:tcPr>
            <w:tcW w:w="2861" w:type="dxa"/>
            <w:tcBorders>
              <w:top w:val="nil"/>
              <w:left w:val="nil"/>
              <w:bottom w:val="nil"/>
              <w:right w:val="nil"/>
            </w:tcBorders>
          </w:tcPr>
          <w:p w:rsidR="00E5610F" w:rsidRDefault="00E5610F">
            <w:pPr>
              <w:pStyle w:val="ConsPlusNormal"/>
            </w:pPr>
            <w:r>
              <w:t>Нехимиотерапевтическое биологическое лечение острых лейкозов</w:t>
            </w:r>
          </w:p>
        </w:tc>
        <w:tc>
          <w:tcPr>
            <w:tcW w:w="1925" w:type="dxa"/>
            <w:tcBorders>
              <w:top w:val="nil"/>
              <w:left w:val="nil"/>
              <w:bottom w:val="nil"/>
              <w:right w:val="nil"/>
            </w:tcBorders>
          </w:tcPr>
          <w:p w:rsidR="00E5610F" w:rsidRDefault="00E5610F">
            <w:pPr>
              <w:pStyle w:val="ConsPlusNormal"/>
            </w:pPr>
            <w:r>
              <w:t>C92.0</w:t>
            </w:r>
          </w:p>
        </w:tc>
        <w:tc>
          <w:tcPr>
            <w:tcW w:w="2894" w:type="dxa"/>
            <w:tcBorders>
              <w:top w:val="nil"/>
              <w:left w:val="nil"/>
              <w:bottom w:val="nil"/>
              <w:right w:val="nil"/>
            </w:tcBorders>
          </w:tcPr>
          <w:p w:rsidR="00E5610F" w:rsidRDefault="00E5610F">
            <w:pPr>
              <w:pStyle w:val="ConsPlusNormal"/>
            </w:pPr>
            <w:r>
              <w:t>острые миелоидные лейкозы</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эпигенетическая и таргетная терапия острых лейкозов ингибиторами ключевых точек сигнальных каскадов</w:t>
            </w:r>
          </w:p>
        </w:tc>
        <w:tc>
          <w:tcPr>
            <w:tcW w:w="1858" w:type="dxa"/>
            <w:tcBorders>
              <w:top w:val="nil"/>
              <w:left w:val="nil"/>
              <w:bottom w:val="nil"/>
              <w:right w:val="nil"/>
            </w:tcBorders>
          </w:tcPr>
          <w:p w:rsidR="00E5610F" w:rsidRDefault="00E5610F">
            <w:pPr>
              <w:pStyle w:val="ConsPlusNormal"/>
              <w:jc w:val="center"/>
            </w:pPr>
            <w:r>
              <w:t>1542434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34.</w:t>
            </w:r>
          </w:p>
        </w:tc>
        <w:tc>
          <w:tcPr>
            <w:tcW w:w="2861" w:type="dxa"/>
            <w:tcBorders>
              <w:top w:val="nil"/>
              <w:left w:val="nil"/>
              <w:bottom w:val="nil"/>
              <w:right w:val="nil"/>
            </w:tcBorders>
          </w:tcPr>
          <w:p w:rsidR="00E5610F" w:rsidRDefault="00E5610F">
            <w:pPr>
              <w:pStyle w:val="ConsPlusNormal"/>
            </w:pPr>
            <w:r>
              <w:t>Лечение острого лейкоза с использованием биотехнологических методов у детей</w:t>
            </w:r>
          </w:p>
        </w:tc>
        <w:tc>
          <w:tcPr>
            <w:tcW w:w="1925" w:type="dxa"/>
            <w:tcBorders>
              <w:top w:val="nil"/>
              <w:left w:val="nil"/>
              <w:bottom w:val="nil"/>
              <w:right w:val="nil"/>
            </w:tcBorders>
          </w:tcPr>
          <w:p w:rsidR="00E5610F" w:rsidRDefault="00E5610F">
            <w:pPr>
              <w:pStyle w:val="ConsPlusNormal"/>
            </w:pPr>
            <w:r>
              <w:t>C91.0</w:t>
            </w:r>
          </w:p>
        </w:tc>
        <w:tc>
          <w:tcPr>
            <w:tcW w:w="2894" w:type="dxa"/>
            <w:tcBorders>
              <w:top w:val="nil"/>
              <w:left w:val="nil"/>
              <w:bottom w:val="nil"/>
              <w:right w:val="nil"/>
            </w:tcBorders>
          </w:tcPr>
          <w:p w:rsidR="00E5610F" w:rsidRDefault="00E5610F">
            <w:pPr>
              <w:pStyle w:val="ConsPlusNormal"/>
            </w:pPr>
            <w:r>
              <w:t>острый лимфобластный лейкоз у детей</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терапия острого лимфобластного лейкоза у детей с применением моноклональных антител</w:t>
            </w:r>
          </w:p>
        </w:tc>
        <w:tc>
          <w:tcPr>
            <w:tcW w:w="1858" w:type="dxa"/>
            <w:tcBorders>
              <w:top w:val="nil"/>
              <w:left w:val="nil"/>
              <w:bottom w:val="nil"/>
              <w:right w:val="nil"/>
            </w:tcBorders>
          </w:tcPr>
          <w:p w:rsidR="00E5610F" w:rsidRDefault="00E5610F">
            <w:pPr>
              <w:pStyle w:val="ConsPlusNormal"/>
              <w:jc w:val="center"/>
            </w:pPr>
            <w:r>
              <w:t>3295797</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35.</w:t>
            </w:r>
          </w:p>
        </w:tc>
        <w:tc>
          <w:tcPr>
            <w:tcW w:w="2861" w:type="dxa"/>
            <w:vMerge w:val="restart"/>
            <w:tcBorders>
              <w:top w:val="nil"/>
              <w:left w:val="nil"/>
              <w:bottom w:val="nil"/>
              <w:right w:val="nil"/>
            </w:tcBorders>
          </w:tcPr>
          <w:p w:rsidR="00E5610F" w:rsidRDefault="00E5610F">
            <w:pPr>
              <w:pStyle w:val="ConsPlusNormal"/>
            </w:pPr>
            <w:r>
              <w:t>Тотальное облучение тела, тотальное лимфоидное облучение тела, тотальное облучение костного мозга у детей</w:t>
            </w:r>
          </w:p>
        </w:tc>
        <w:tc>
          <w:tcPr>
            <w:tcW w:w="1925" w:type="dxa"/>
            <w:vMerge w:val="restart"/>
            <w:tcBorders>
              <w:top w:val="nil"/>
              <w:left w:val="nil"/>
              <w:bottom w:val="nil"/>
              <w:right w:val="nil"/>
            </w:tcBorders>
          </w:tcPr>
          <w:p w:rsidR="00E5610F" w:rsidRDefault="00E5610F">
            <w:pPr>
              <w:pStyle w:val="ConsPlusNormal"/>
            </w:pPr>
            <w:r>
              <w:t>C91.0, C92.0</w:t>
            </w:r>
          </w:p>
        </w:tc>
        <w:tc>
          <w:tcPr>
            <w:tcW w:w="2894" w:type="dxa"/>
            <w:vMerge w:val="restart"/>
            <w:tcBorders>
              <w:top w:val="nil"/>
              <w:left w:val="nil"/>
              <w:bottom w:val="nil"/>
              <w:right w:val="nil"/>
            </w:tcBorders>
          </w:tcPr>
          <w:p w:rsidR="00E5610F" w:rsidRDefault="00E5610F">
            <w:pPr>
              <w:pStyle w:val="ConsPlusNormal"/>
            </w:pPr>
            <w:r>
              <w:t>острый лимфобластный лейкоз у детей, острый миелобластный лейкоз у детей</w:t>
            </w:r>
          </w:p>
        </w:tc>
        <w:tc>
          <w:tcPr>
            <w:tcW w:w="1699" w:type="dxa"/>
            <w:vMerge w:val="restart"/>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val="restart"/>
            <w:tcBorders>
              <w:top w:val="nil"/>
              <w:left w:val="nil"/>
              <w:bottom w:val="nil"/>
              <w:right w:val="nil"/>
            </w:tcBorders>
          </w:tcPr>
          <w:p w:rsidR="00E5610F" w:rsidRDefault="00E5610F">
            <w:pPr>
              <w:pStyle w:val="ConsPlusNormal"/>
              <w:jc w:val="center"/>
            </w:pPr>
            <w:r>
              <w:t>449091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36.</w:t>
            </w:r>
          </w:p>
        </w:tc>
        <w:tc>
          <w:tcPr>
            <w:tcW w:w="2861" w:type="dxa"/>
            <w:tcBorders>
              <w:top w:val="nil"/>
              <w:left w:val="nil"/>
              <w:bottom w:val="nil"/>
              <w:right w:val="nil"/>
            </w:tcBorders>
          </w:tcPr>
          <w:p w:rsidR="00E5610F" w:rsidRDefault="00E5610F">
            <w:pPr>
              <w:pStyle w:val="ConsPlusNormal"/>
            </w:pPr>
            <w:r>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25" w:type="dxa"/>
            <w:tcBorders>
              <w:top w:val="nil"/>
              <w:left w:val="nil"/>
              <w:bottom w:val="nil"/>
              <w:right w:val="nil"/>
            </w:tcBorders>
          </w:tcPr>
          <w:p w:rsidR="00E5610F" w:rsidRDefault="00E5610F">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2894" w:type="dxa"/>
            <w:tcBorders>
              <w:top w:val="nil"/>
              <w:left w:val="nil"/>
              <w:bottom w:val="nil"/>
              <w:right w:val="nil"/>
            </w:tcBorders>
          </w:tcPr>
          <w:p w:rsidR="00E5610F" w:rsidRDefault="00E5610F">
            <w:pPr>
              <w:pStyle w:val="ConsPlusNormal"/>
            </w:pPr>
            <w:r>
              <w:t>дети после восстановления гемопоэза в раннем посттрансплантационном периоде после проведения ТГСК</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лечение осложнений трансплантации гемопоэтических стволовых клеток в раннем периоде с применением ведолизумаба и (или) экулизумаба, и (или) этанерцепта с сопроводительной терапией</w:t>
            </w:r>
          </w:p>
        </w:tc>
        <w:tc>
          <w:tcPr>
            <w:tcW w:w="1858" w:type="dxa"/>
            <w:tcBorders>
              <w:top w:val="nil"/>
              <w:left w:val="nil"/>
              <w:bottom w:val="nil"/>
              <w:right w:val="nil"/>
            </w:tcBorders>
          </w:tcPr>
          <w:p w:rsidR="00E5610F" w:rsidRDefault="00E5610F">
            <w:pPr>
              <w:pStyle w:val="ConsPlusNormal"/>
              <w:jc w:val="center"/>
            </w:pPr>
            <w:r>
              <w:t>2610903</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37.</w:t>
            </w:r>
          </w:p>
        </w:tc>
        <w:tc>
          <w:tcPr>
            <w:tcW w:w="2861" w:type="dxa"/>
            <w:vMerge w:val="restart"/>
            <w:tcBorders>
              <w:top w:val="nil"/>
              <w:left w:val="nil"/>
              <w:bottom w:val="nil"/>
              <w:right w:val="nil"/>
            </w:tcBorders>
          </w:tcPr>
          <w:p w:rsidR="00E5610F" w:rsidRDefault="00E5610F">
            <w:pPr>
              <w:pStyle w:val="ConsPlusNormal"/>
            </w:pPr>
            <w:r>
              <w:t>Системная радионуклидная ПСМА-терапия</w:t>
            </w: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рак предстательной железы при подтвержденном накоплении диагностических ПСМА-лигандов в опухолевых очагах</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радиолигандная терапия 177Lu-ПСМА при раке предстательной железы</w:t>
            </w:r>
          </w:p>
        </w:tc>
        <w:tc>
          <w:tcPr>
            <w:tcW w:w="1858" w:type="dxa"/>
            <w:vMerge w:val="restart"/>
            <w:tcBorders>
              <w:top w:val="nil"/>
              <w:left w:val="nil"/>
              <w:bottom w:val="nil"/>
              <w:right w:val="nil"/>
            </w:tcBorders>
          </w:tcPr>
          <w:p w:rsidR="00E5610F" w:rsidRDefault="00E5610F">
            <w:pPr>
              <w:pStyle w:val="ConsPlusNormal"/>
              <w:jc w:val="center"/>
            </w:pPr>
            <w:r>
              <w:t>506120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C61</w:t>
            </w:r>
          </w:p>
        </w:tc>
        <w:tc>
          <w:tcPr>
            <w:tcW w:w="2894" w:type="dxa"/>
            <w:tcBorders>
              <w:top w:val="nil"/>
              <w:left w:val="nil"/>
              <w:bottom w:val="nil"/>
              <w:right w:val="nil"/>
            </w:tcBorders>
          </w:tcPr>
          <w:p w:rsidR="00E5610F" w:rsidRDefault="00E5610F">
            <w:pPr>
              <w:pStyle w:val="ConsPlusNormal"/>
            </w:pPr>
            <w:r>
              <w:t xml:space="preserve">метастатический кастрационно-резистентный рак предстательной железы, </w:t>
            </w:r>
            <w:r>
              <w:lastRenderedPageBreak/>
              <w:t>прогрессирующий на фоне ранее проводимой терапии или при невозможности проведения иных рекомендованных методов терапии, при наличии подтвержденного накопления диагностических ПСМА-лигандов в опухолевых очагах</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радиолигандная терапия 225Ac-ПСМА рака предстательной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Оториноларингология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38.</w:t>
            </w:r>
          </w:p>
        </w:tc>
        <w:tc>
          <w:tcPr>
            <w:tcW w:w="2861" w:type="dxa"/>
            <w:vMerge w:val="restart"/>
            <w:tcBorders>
              <w:top w:val="nil"/>
              <w:left w:val="nil"/>
              <w:bottom w:val="nil"/>
              <w:right w:val="nil"/>
            </w:tcBorders>
          </w:tcPr>
          <w:p w:rsidR="00E5610F" w:rsidRDefault="00E5610F">
            <w:pPr>
              <w:pStyle w:val="ConsPlusNormal"/>
            </w:pPr>
            <w:r>
              <w:t>Реконструктивные операции на звукопроводящем аппарате среднего уха</w:t>
            </w:r>
          </w:p>
        </w:tc>
        <w:tc>
          <w:tcPr>
            <w:tcW w:w="1925" w:type="dxa"/>
            <w:vMerge w:val="restart"/>
            <w:tcBorders>
              <w:top w:val="nil"/>
              <w:left w:val="nil"/>
              <w:bottom w:val="nil"/>
              <w:right w:val="nil"/>
            </w:tcBorders>
          </w:tcPr>
          <w:p w:rsidR="00E5610F" w:rsidRDefault="00E5610F">
            <w:pPr>
              <w:pStyle w:val="ConsPlusNormal"/>
            </w:pPr>
            <w:r>
              <w:t>H66.1, H66.2, Q16, H80.0, H80.1, H80.9</w:t>
            </w:r>
          </w:p>
        </w:tc>
        <w:tc>
          <w:tcPr>
            <w:tcW w:w="2894" w:type="dxa"/>
            <w:vMerge w:val="restart"/>
            <w:tcBorders>
              <w:top w:val="nil"/>
              <w:left w:val="nil"/>
              <w:bottom w:val="nil"/>
              <w:right w:val="nil"/>
            </w:tcBorders>
          </w:tcPr>
          <w:p w:rsidR="00E5610F" w:rsidRDefault="00E5610F">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58" w:type="dxa"/>
            <w:vMerge w:val="restart"/>
            <w:tcBorders>
              <w:top w:val="nil"/>
              <w:left w:val="nil"/>
              <w:bottom w:val="nil"/>
              <w:right w:val="nil"/>
            </w:tcBorders>
          </w:tcPr>
          <w:p w:rsidR="00E5610F" w:rsidRDefault="00E5610F">
            <w:pPr>
              <w:pStyle w:val="ConsPlusNormal"/>
              <w:jc w:val="center"/>
            </w:pPr>
            <w:r>
              <w:t>158932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 слухоулучшающие операции с применением имплантата среднего уха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Хирургическое лечение </w:t>
            </w:r>
            <w:r>
              <w:lastRenderedPageBreak/>
              <w:t>болезни Меньера и других нарушений вестибулярной функции</w:t>
            </w:r>
          </w:p>
        </w:tc>
        <w:tc>
          <w:tcPr>
            <w:tcW w:w="1925" w:type="dxa"/>
            <w:tcBorders>
              <w:top w:val="nil"/>
              <w:left w:val="nil"/>
              <w:bottom w:val="nil"/>
              <w:right w:val="nil"/>
            </w:tcBorders>
          </w:tcPr>
          <w:p w:rsidR="00E5610F" w:rsidRDefault="00E5610F">
            <w:pPr>
              <w:pStyle w:val="ConsPlusNormal"/>
            </w:pPr>
            <w:r>
              <w:lastRenderedPageBreak/>
              <w:t>H81.0</w:t>
            </w:r>
          </w:p>
        </w:tc>
        <w:tc>
          <w:tcPr>
            <w:tcW w:w="2894" w:type="dxa"/>
            <w:tcBorders>
              <w:top w:val="nil"/>
              <w:left w:val="nil"/>
              <w:bottom w:val="nil"/>
              <w:right w:val="nil"/>
            </w:tcBorders>
          </w:tcPr>
          <w:p w:rsidR="00E5610F" w:rsidRDefault="00E5610F">
            <w:pPr>
              <w:pStyle w:val="ConsPlusNormal"/>
            </w:pPr>
            <w:r>
              <w:t xml:space="preserve">болезнь Меньера при </w:t>
            </w:r>
            <w:r>
              <w:lastRenderedPageBreak/>
              <w:t>неэффективности консервативной терапии</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25" w:type="dxa"/>
            <w:tcBorders>
              <w:top w:val="nil"/>
              <w:left w:val="nil"/>
              <w:bottom w:val="nil"/>
              <w:right w:val="nil"/>
            </w:tcBorders>
          </w:tcPr>
          <w:p w:rsidR="00E5610F" w:rsidRDefault="00E5610F">
            <w:pPr>
              <w:pStyle w:val="ConsPlusNormal"/>
            </w:pPr>
            <w:r>
              <w:t>D10.0, D10.6, D10.9, D14.0, D14.1 D33.3, J32.1, J32.3, J32.4</w:t>
            </w:r>
          </w:p>
        </w:tc>
        <w:tc>
          <w:tcPr>
            <w:tcW w:w="2894" w:type="dxa"/>
            <w:tcBorders>
              <w:top w:val="nil"/>
              <w:left w:val="nil"/>
              <w:bottom w:val="nil"/>
              <w:right w:val="nil"/>
            </w:tcBorders>
          </w:tcPr>
          <w:p w:rsidR="00E5610F" w:rsidRDefault="00E5610F">
            <w:pPr>
              <w:pStyle w:val="ConsPlusNormal"/>
            </w:pPr>
            <w:r>
              <w:t>доброкачественное новообразование носоглотки. Хроническое воспалительное заболевание околоносовых пазух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Реконструктивно-пластическое восстановление функции гортани и трахеи</w:t>
            </w:r>
          </w:p>
        </w:tc>
        <w:tc>
          <w:tcPr>
            <w:tcW w:w="1925" w:type="dxa"/>
            <w:vMerge w:val="restart"/>
            <w:tcBorders>
              <w:top w:val="nil"/>
              <w:left w:val="nil"/>
              <w:bottom w:val="nil"/>
              <w:right w:val="nil"/>
            </w:tcBorders>
          </w:tcPr>
          <w:p w:rsidR="00E5610F" w:rsidRDefault="00E5610F">
            <w:pPr>
              <w:pStyle w:val="ConsPlusNormal"/>
            </w:pPr>
            <w:r>
              <w:t>J38.6, D14.1, D14.2, J38.0</w:t>
            </w:r>
          </w:p>
        </w:tc>
        <w:tc>
          <w:tcPr>
            <w:tcW w:w="2894" w:type="dxa"/>
            <w:vMerge w:val="restart"/>
            <w:tcBorders>
              <w:top w:val="nil"/>
              <w:left w:val="nil"/>
              <w:bottom w:val="nil"/>
              <w:right w:val="nil"/>
            </w:tcBorders>
          </w:tcPr>
          <w:p w:rsidR="00E5610F" w:rsidRDefault="00E5610F">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39.</w:t>
            </w:r>
          </w:p>
        </w:tc>
        <w:tc>
          <w:tcPr>
            <w:tcW w:w="2861" w:type="dxa"/>
            <w:tcBorders>
              <w:top w:val="nil"/>
              <w:left w:val="nil"/>
              <w:bottom w:val="nil"/>
              <w:right w:val="nil"/>
            </w:tcBorders>
          </w:tcPr>
          <w:p w:rsidR="00E5610F" w:rsidRDefault="00E5610F">
            <w:pPr>
              <w:pStyle w:val="ConsPlusNormal"/>
            </w:pPr>
            <w:r>
              <w:t>Хирургическое лечение сенсоневральной тугоухости высокой степени и глухоты</w:t>
            </w:r>
          </w:p>
        </w:tc>
        <w:tc>
          <w:tcPr>
            <w:tcW w:w="1925" w:type="dxa"/>
            <w:tcBorders>
              <w:top w:val="nil"/>
              <w:left w:val="nil"/>
              <w:bottom w:val="nil"/>
              <w:right w:val="nil"/>
            </w:tcBorders>
          </w:tcPr>
          <w:p w:rsidR="00E5610F" w:rsidRDefault="00E5610F">
            <w:pPr>
              <w:pStyle w:val="ConsPlusNormal"/>
            </w:pPr>
            <w:r>
              <w:t>H90.3</w:t>
            </w:r>
          </w:p>
        </w:tc>
        <w:tc>
          <w:tcPr>
            <w:tcW w:w="2894" w:type="dxa"/>
            <w:tcBorders>
              <w:top w:val="nil"/>
              <w:left w:val="nil"/>
              <w:bottom w:val="nil"/>
              <w:right w:val="nil"/>
            </w:tcBorders>
          </w:tcPr>
          <w:p w:rsidR="00E5610F" w:rsidRDefault="00E5610F">
            <w:pPr>
              <w:pStyle w:val="ConsPlusNormal"/>
            </w:pPr>
            <w:r>
              <w:t>нейросенсорная потеря слуха двусторонняя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кохлеарная имплантация при двусторонней нейросенсорной потере слуха</w:t>
            </w:r>
          </w:p>
        </w:tc>
        <w:tc>
          <w:tcPr>
            <w:tcW w:w="1858" w:type="dxa"/>
            <w:tcBorders>
              <w:top w:val="nil"/>
              <w:left w:val="nil"/>
              <w:bottom w:val="nil"/>
              <w:right w:val="nil"/>
            </w:tcBorders>
          </w:tcPr>
          <w:p w:rsidR="00E5610F" w:rsidRDefault="00E5610F">
            <w:pPr>
              <w:pStyle w:val="ConsPlusNormal"/>
              <w:jc w:val="center"/>
            </w:pPr>
            <w:r>
              <w:t>1675355</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Офтальмология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40.</w:t>
            </w:r>
          </w:p>
        </w:tc>
        <w:tc>
          <w:tcPr>
            <w:tcW w:w="2861" w:type="dxa"/>
            <w:tcBorders>
              <w:top w:val="nil"/>
              <w:left w:val="nil"/>
              <w:bottom w:val="nil"/>
              <w:right w:val="nil"/>
            </w:tcBorders>
          </w:tcPr>
          <w:p w:rsidR="00E5610F" w:rsidRDefault="00E561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tcBorders>
              <w:top w:val="nil"/>
              <w:left w:val="nil"/>
              <w:bottom w:val="nil"/>
              <w:right w:val="nil"/>
            </w:tcBorders>
          </w:tcPr>
          <w:p w:rsidR="00E5610F" w:rsidRDefault="00E5610F">
            <w:pPr>
              <w:pStyle w:val="ConsPlusNormal"/>
            </w:pPr>
            <w:r>
              <w:t>H26.0 - H26.4, H40.1 - H40.8, Q15.0</w:t>
            </w:r>
          </w:p>
        </w:tc>
        <w:tc>
          <w:tcPr>
            <w:tcW w:w="2894" w:type="dxa"/>
            <w:tcBorders>
              <w:top w:val="nil"/>
              <w:left w:val="nil"/>
              <w:bottom w:val="nil"/>
              <w:right w:val="nil"/>
            </w:tcBorders>
          </w:tcPr>
          <w:p w:rsidR="00E5610F" w:rsidRDefault="00E5610F">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антиглаукоматозного металлического шунта</w:t>
            </w:r>
          </w:p>
        </w:tc>
        <w:tc>
          <w:tcPr>
            <w:tcW w:w="1858" w:type="dxa"/>
            <w:vMerge w:val="restart"/>
            <w:tcBorders>
              <w:top w:val="nil"/>
              <w:left w:val="nil"/>
              <w:bottom w:val="nil"/>
              <w:right w:val="nil"/>
            </w:tcBorders>
          </w:tcPr>
          <w:p w:rsidR="00E5610F" w:rsidRDefault="00E5610F">
            <w:pPr>
              <w:pStyle w:val="ConsPlusNormal"/>
              <w:jc w:val="center"/>
            </w:pPr>
            <w:r>
              <w:t>120871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vMerge w:val="restart"/>
            <w:tcBorders>
              <w:top w:val="nil"/>
              <w:left w:val="nil"/>
              <w:bottom w:val="nil"/>
              <w:right w:val="nil"/>
            </w:tcBorders>
          </w:tcPr>
          <w:p w:rsidR="00E5610F" w:rsidRDefault="00E5610F">
            <w:pPr>
              <w:pStyle w:val="ConsPlusNormal"/>
            </w:pPr>
            <w:r>
              <w:t>C43.1, C44.1, C69.0 - C69.9, C72.3, D31.5, D31.6, Q10.7, Q11.0 - Q11.2</w:t>
            </w:r>
          </w:p>
        </w:tc>
        <w:tc>
          <w:tcPr>
            <w:tcW w:w="2894" w:type="dxa"/>
            <w:vMerge w:val="restart"/>
            <w:tcBorders>
              <w:top w:val="nil"/>
              <w:left w:val="nil"/>
              <w:bottom w:val="nil"/>
              <w:right w:val="nil"/>
            </w:tcBorders>
          </w:tcPr>
          <w:p w:rsidR="00E5610F" w:rsidRDefault="00E5610F">
            <w:pPr>
              <w:pStyle w:val="ConsPlusNormal"/>
            </w:pPr>
            <w:r>
              <w:t>злокачественные новообразования глаза, его придаточного аппарата, орбиты у взрослых и детей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il"/>
              <w:left w:val="nil"/>
              <w:bottom w:val="nil"/>
              <w:right w:val="nil"/>
            </w:tcBorders>
          </w:tcPr>
          <w:p w:rsidR="00E5610F" w:rsidRDefault="00E5610F">
            <w:pPr>
              <w:pStyle w:val="ConsPlusNormal"/>
            </w:pPr>
            <w:r>
              <w:t>хирургическое и (или) лучевое лечение</w:t>
            </w:r>
          </w:p>
        </w:tc>
        <w:tc>
          <w:tcPr>
            <w:tcW w:w="3442" w:type="dxa"/>
            <w:tcBorders>
              <w:top w:val="nil"/>
              <w:left w:val="nil"/>
              <w:bottom w:val="nil"/>
              <w:right w:val="nil"/>
            </w:tcBorders>
          </w:tcPr>
          <w:p w:rsidR="00E5610F" w:rsidRDefault="00E5610F">
            <w:pPr>
              <w:pStyle w:val="ConsPlusNormal"/>
            </w:pPr>
            <w:r>
              <w:t>отсроченная имплантация иридо-хрусталиковой диафрагмы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орбитотомия различными доступами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энуклеация с пластикой культи и радиокоагуляцией тканей орбиты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экзентерация орбиты с одномоментной пластикой свободным кожным лоскутом или пластикой местными тканями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иридэктомия, в том числе с иридопластикой, при </w:t>
            </w:r>
            <w:r>
              <w:lastRenderedPageBreak/>
              <w:t>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иридоциклосклерэктомия, в том числе с иридопластикой,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иридоциклохориосклерэктомия, в том числе с иридопластикой, при новообразованиях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переднего и заднего отделов глаза и его придаточного аппарата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орбитотомия с энуклеацией и пластикой культи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контурная пластика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эксцизия новообразования конъюнктивы и роговицы с </w:t>
            </w:r>
            <w:r>
              <w:lastRenderedPageBreak/>
              <w:t>послойной кератоконъюнктивальной 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брахитерапия при новообразованиях придаточного аппарата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рентгенотерапия при злокачественных новообразованиях век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41.</w:t>
            </w:r>
          </w:p>
        </w:tc>
        <w:tc>
          <w:tcPr>
            <w:tcW w:w="2861" w:type="dxa"/>
            <w:tcBorders>
              <w:top w:val="nil"/>
              <w:left w:val="nil"/>
              <w:bottom w:val="nil"/>
              <w:right w:val="nil"/>
            </w:tcBorders>
          </w:tcPr>
          <w:p w:rsidR="00E5610F" w:rsidRDefault="00E5610F">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5" w:type="dxa"/>
            <w:tcBorders>
              <w:top w:val="nil"/>
              <w:left w:val="nil"/>
              <w:bottom w:val="nil"/>
              <w:right w:val="nil"/>
            </w:tcBorders>
          </w:tcPr>
          <w:p w:rsidR="00E5610F" w:rsidRDefault="00E5610F">
            <w:pPr>
              <w:pStyle w:val="ConsPlusNormal"/>
            </w:pPr>
            <w:r>
              <w:t>C43.1, C44.1, C69.0 - C69.9, C72.3, D31.5, D31.6, Q10.7, Q11.0 - Q11.2</w:t>
            </w:r>
          </w:p>
        </w:tc>
        <w:tc>
          <w:tcPr>
            <w:tcW w:w="2894" w:type="dxa"/>
            <w:tcBorders>
              <w:top w:val="nil"/>
              <w:left w:val="nil"/>
              <w:bottom w:val="nil"/>
              <w:right w:val="nil"/>
            </w:tcBorders>
          </w:tcPr>
          <w:p w:rsidR="00E5610F" w:rsidRDefault="00E5610F">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tcBorders>
              <w:top w:val="nil"/>
              <w:left w:val="nil"/>
              <w:bottom w:val="nil"/>
              <w:right w:val="nil"/>
            </w:tcBorders>
          </w:tcPr>
          <w:p w:rsidR="00E5610F" w:rsidRDefault="00E5610F">
            <w:pPr>
              <w:pStyle w:val="ConsPlusNormal"/>
            </w:pPr>
            <w:r>
              <w:t>хирургическое и (или) лучевое лечение</w:t>
            </w:r>
          </w:p>
        </w:tc>
        <w:tc>
          <w:tcPr>
            <w:tcW w:w="3442" w:type="dxa"/>
            <w:tcBorders>
              <w:top w:val="nil"/>
              <w:left w:val="nil"/>
              <w:bottom w:val="nil"/>
              <w:right w:val="nil"/>
            </w:tcBorders>
          </w:tcPr>
          <w:p w:rsidR="00E5610F" w:rsidRDefault="00E5610F">
            <w:pPr>
              <w:pStyle w:val="ConsPlusNormal"/>
            </w:pPr>
            <w:r>
              <w:t>брахитерапия, в том числе с одномоментной склеропластикой, при новообразованиях глаза</w:t>
            </w:r>
          </w:p>
        </w:tc>
        <w:tc>
          <w:tcPr>
            <w:tcW w:w="1858" w:type="dxa"/>
            <w:tcBorders>
              <w:top w:val="nil"/>
              <w:left w:val="nil"/>
              <w:bottom w:val="nil"/>
              <w:right w:val="nil"/>
            </w:tcBorders>
          </w:tcPr>
          <w:p w:rsidR="00E5610F" w:rsidRDefault="00E5610F">
            <w:pPr>
              <w:pStyle w:val="ConsPlusNormal"/>
              <w:jc w:val="center"/>
            </w:pPr>
            <w:r>
              <w:t>172549</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42.</w:t>
            </w: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и оптико-реконструктивные операции при травмах (открытых, закрытых) глаза, его придаточного аппарата, </w:t>
            </w:r>
            <w:r>
              <w:lastRenderedPageBreak/>
              <w:t>орбиты</w:t>
            </w:r>
          </w:p>
        </w:tc>
        <w:tc>
          <w:tcPr>
            <w:tcW w:w="1925" w:type="dxa"/>
            <w:vMerge w:val="restart"/>
            <w:tcBorders>
              <w:top w:val="nil"/>
              <w:left w:val="nil"/>
              <w:bottom w:val="nil"/>
              <w:right w:val="nil"/>
            </w:tcBorders>
          </w:tcPr>
          <w:p w:rsidR="00E5610F" w:rsidRDefault="00E5610F">
            <w:pPr>
              <w:pStyle w:val="ConsPlusNormal"/>
            </w:pPr>
            <w:r>
              <w:lastRenderedPageBreak/>
              <w:t xml:space="preserve">H02.0 - H02.5, H04.0 - H04.6, H05.0 - H05.5, H11.2, H21.5, H27.0, H27.1, H26.0 - H26.9, H31.3, </w:t>
            </w:r>
            <w:r>
              <w:lastRenderedPageBreak/>
              <w:t>H40.3, S00.1, S00.2, S02.3, S04.0 - S04.5, S05.0 - S05.9, T26.0 - T26.9, H44.0 - H44.8, T85.2, T85.3, T90.4, T95.0, T95.8</w:t>
            </w:r>
          </w:p>
        </w:tc>
        <w:tc>
          <w:tcPr>
            <w:tcW w:w="2894" w:type="dxa"/>
            <w:vMerge w:val="restart"/>
            <w:tcBorders>
              <w:top w:val="nil"/>
              <w:left w:val="nil"/>
              <w:bottom w:val="nil"/>
              <w:right w:val="nil"/>
            </w:tcBorders>
          </w:tcPr>
          <w:p w:rsidR="00E5610F" w:rsidRDefault="00E5610F">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w:t>
            </w:r>
            <w:r>
              <w:lastRenderedPageBreak/>
              <w:t xml:space="preserve">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w:t>
            </w:r>
            <w:r>
              <w:lastRenderedPageBreak/>
              <w:t>трансплантатами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аллолимбальная трансплантация</w:t>
            </w:r>
          </w:p>
        </w:tc>
        <w:tc>
          <w:tcPr>
            <w:tcW w:w="1858" w:type="dxa"/>
            <w:vMerge w:val="restart"/>
            <w:tcBorders>
              <w:top w:val="nil"/>
              <w:left w:val="nil"/>
              <w:bottom w:val="nil"/>
              <w:right w:val="nil"/>
            </w:tcBorders>
          </w:tcPr>
          <w:p w:rsidR="00E5610F" w:rsidRDefault="00E5610F">
            <w:pPr>
              <w:pStyle w:val="ConsPlusNormal"/>
              <w:jc w:val="center"/>
            </w:pPr>
            <w:r>
              <w:t>148560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витрэктомия с удалением люксированного хрусталика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витреоленсэктомия с имплантацией интраокулярной </w:t>
            </w:r>
            <w:r>
              <w:lastRenderedPageBreak/>
              <w:t>линзы, в том числе с лазерным витриолизисом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дисклеральное удаление инородного тела с локальной склеропластикой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искусственной радужки (иридохрусталиковой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иридопластика, в том числе с лазерной реконструкцией, передней камеры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полости, века, свода(ов) с пересадкой свободных лоскутов, в том числе с пересадкой ресниц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культи с орбитальным имплантатом и реконструкцией, в том числе с кровавой тарзорафией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трансвитеральное удаление внутриглазного инородного тела с эндолазерной 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на веках, в том числе с кровавой тарзорафией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слезоотводящих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контурная пластика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энуклеация (эвисцерация) глаза с пластикой культи орбитальным имплантатом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устранение посттравматического птоза верхнего века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кератопластика с имплантацией иридохрусталиковой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орбиты, в том числе с удалением инородного тела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шейверная (лазерная) реконструктивная операция при патологии слезоотводящих путей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реконструктивная блефаропластика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рассечение симблефарона с пластикой конъюнктивальной полости (с пересадкой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укрепление бельма, удаление ретропротезной пленки при кератопротезировании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w:t>
            </w:r>
            <w:r>
              <w:lastRenderedPageBreak/>
              <w:t>эндотампонадой перфторорганическим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il"/>
              <w:left w:val="nil"/>
              <w:bottom w:val="nil"/>
              <w:right w:val="nil"/>
            </w:tcBorders>
          </w:tcPr>
          <w:p w:rsidR="00E5610F" w:rsidRDefault="00E5610F">
            <w:pPr>
              <w:pStyle w:val="ConsPlusNormal"/>
            </w:pPr>
            <w:r>
              <w:t>H16.0, H17.0 - H17.9, H18.0 - H18.9</w:t>
            </w:r>
          </w:p>
        </w:tc>
        <w:tc>
          <w:tcPr>
            <w:tcW w:w="2894" w:type="dxa"/>
            <w:vMerge w:val="restart"/>
            <w:tcBorders>
              <w:top w:val="nil"/>
              <w:left w:val="nil"/>
              <w:bottom w:val="nil"/>
              <w:right w:val="nil"/>
            </w:tcBorders>
          </w:tcPr>
          <w:p w:rsidR="00E5610F" w:rsidRDefault="00E5610F">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неавтоматизированная послойная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интрастромальных сегментов с помощью фемтосекундного лазера при болезнях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эксимерлазерная коррекция посттравматического астигматизма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эксимерлазерная фототерапевтическая кератэктомия при язвах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эксимерлазерная фототерапевтическая кератэктомия рубцов и помутнений роговицы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реконструктивная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десцеметовой мембраны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послойная глубокая передняя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кератопротезирование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кератопластика послойная ротационная или обменная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кератопластика послойная инвертная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t>H35.2</w:t>
            </w:r>
          </w:p>
        </w:tc>
        <w:tc>
          <w:tcPr>
            <w:tcW w:w="2894" w:type="dxa"/>
            <w:vMerge w:val="restart"/>
            <w:tcBorders>
              <w:top w:val="nil"/>
              <w:left w:val="nil"/>
              <w:bottom w:val="nil"/>
              <w:right w:val="nil"/>
            </w:tcBorders>
          </w:tcPr>
          <w:p w:rsidR="00E5610F" w:rsidRDefault="00E5610F">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исправление косоглазия с пластикой экстраокулярных мышц</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43.</w:t>
            </w:r>
          </w:p>
        </w:tc>
        <w:tc>
          <w:tcPr>
            <w:tcW w:w="2861" w:type="dxa"/>
            <w:vMerge w:val="restart"/>
            <w:tcBorders>
              <w:top w:val="nil"/>
              <w:left w:val="nil"/>
              <w:bottom w:val="nil"/>
              <w:right w:val="nil"/>
            </w:tcBorders>
          </w:tcPr>
          <w:p w:rsidR="00E5610F" w:rsidRDefault="00E5610F">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5" w:type="dxa"/>
            <w:vMerge w:val="restart"/>
            <w:tcBorders>
              <w:top w:val="nil"/>
              <w:left w:val="nil"/>
              <w:bottom w:val="nil"/>
              <w:right w:val="nil"/>
            </w:tcBorders>
          </w:tcPr>
          <w:p w:rsidR="00E5610F" w:rsidRDefault="00E5610F">
            <w:pPr>
              <w:pStyle w:val="ConsPlusNormal"/>
            </w:pPr>
            <w:r>
              <w:t>E10, E11, H25.0 - H25.9, H26.0 - H26.4, H27.0, H28, H30.0 - H30.9, H31.3, H32.8, H33.9 - H33.5, H34.8, H35.2 - H35.4, H36.0, H36.8, H43.1, H43.3, H44.0, H44.1</w:t>
            </w:r>
          </w:p>
        </w:tc>
        <w:tc>
          <w:tcPr>
            <w:tcW w:w="2894" w:type="dxa"/>
            <w:vMerge w:val="restart"/>
            <w:tcBorders>
              <w:top w:val="nil"/>
              <w:left w:val="nil"/>
              <w:bottom w:val="nil"/>
              <w:right w:val="nil"/>
            </w:tcBorders>
          </w:tcPr>
          <w:p w:rsidR="00E5610F" w:rsidRDefault="00E5610F">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w:t>
            </w:r>
            <w:r>
              <w:lastRenderedPageBreak/>
              <w:t>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val="restart"/>
            <w:tcBorders>
              <w:top w:val="nil"/>
              <w:left w:val="nil"/>
              <w:bottom w:val="nil"/>
              <w:right w:val="nil"/>
            </w:tcBorders>
          </w:tcPr>
          <w:p w:rsidR="00E5610F" w:rsidRDefault="00E5610F">
            <w:pPr>
              <w:pStyle w:val="ConsPlusNormal"/>
              <w:jc w:val="center"/>
            </w:pPr>
            <w:r>
              <w:t>209655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w:t>
            </w:r>
            <w:r>
              <w:lastRenderedPageBreak/>
              <w:t>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il"/>
              <w:left w:val="nil"/>
              <w:bottom w:val="nil"/>
              <w:right w:val="nil"/>
            </w:tcBorders>
          </w:tcPr>
          <w:p w:rsidR="00E5610F" w:rsidRDefault="00E5610F">
            <w:pPr>
              <w:pStyle w:val="ConsPlusNormal"/>
            </w:pPr>
            <w:r>
              <w:t>H26.0, H26.1, H26.2, H26.4, H27.0, H33.3, H33.2 - H33.5, H35.1, H40.3, H40.4, H40.5, H43.1, H43.3, H49.9, Q10.0, Q10.1, Q10.4 - Q10.7, Q11.1, Q12.0, Q12.1, Q12.3, Q12.4, Q12.8, Q13.0, Q13.3, Q13.4, Q13.8, Q14.0, Q14.1, Q14.3, Q15.0, H02.0 - H02.5, H04.5, H05.3, H11.2</w:t>
            </w:r>
          </w:p>
        </w:tc>
        <w:tc>
          <w:tcPr>
            <w:tcW w:w="2894" w:type="dxa"/>
            <w:vMerge w:val="restart"/>
            <w:tcBorders>
              <w:top w:val="nil"/>
              <w:left w:val="nil"/>
              <w:bottom w:val="nil"/>
              <w:right w:val="nil"/>
            </w:tcBorders>
          </w:tcPr>
          <w:p w:rsidR="00E5610F" w:rsidRDefault="00E5610F">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w:t>
            </w:r>
            <w:r>
              <w:lastRenderedPageBreak/>
              <w:t>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сквозная лимбокератопластика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послойная кератопластика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передней камеры с ленсэктомией, в том числе с витрэктомией, швартотомией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подвывихнутого хрусталика с витрэктомией и имплантацией различных моделей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факоаспирация врожденной катаракты с имплантацией эластичной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диодлазерная циклофотокоагуляция, в том числе с коагуляцией сосудов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культи орбитальным имплантатом с реконструкцией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вторичной катаракты с реконструкцией задней камеры, в том числе с имплантацией интраокулярной линзы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капсулэктомия, в том числе с витрэктомией на афакичном (артифакичном) глазу</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репозиция интраокулярной линзы с витрэктомией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контурная пластика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конъюнктивальных сводов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микроинвазивная витрэктомия с ленсэктомией и имплантацией интраокулярной линзы в сочетании с: мембранопилингом и </w:t>
            </w:r>
            <w: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44.</w:t>
            </w:r>
          </w:p>
        </w:tc>
        <w:tc>
          <w:tcPr>
            <w:tcW w:w="2861" w:type="dxa"/>
            <w:vMerge w:val="restart"/>
            <w:tcBorders>
              <w:top w:val="nil"/>
              <w:left w:val="nil"/>
              <w:bottom w:val="nil"/>
              <w:right w:val="nil"/>
            </w:tcBorders>
          </w:tcPr>
          <w:p w:rsidR="00E5610F" w:rsidRDefault="00E5610F">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25" w:type="dxa"/>
            <w:vMerge w:val="restart"/>
            <w:tcBorders>
              <w:top w:val="nil"/>
              <w:left w:val="nil"/>
              <w:bottom w:val="nil"/>
              <w:right w:val="nil"/>
            </w:tcBorders>
          </w:tcPr>
          <w:p w:rsidR="00E5610F" w:rsidRDefault="00E5610F">
            <w:pPr>
              <w:pStyle w:val="ConsPlusNormal"/>
            </w:pPr>
            <w:r>
              <w:t>H06.2, H16.8, H19.3, H48, H50.4, H54</w:t>
            </w:r>
          </w:p>
        </w:tc>
        <w:tc>
          <w:tcPr>
            <w:tcW w:w="2894" w:type="dxa"/>
            <w:vMerge w:val="restart"/>
            <w:tcBorders>
              <w:top w:val="nil"/>
              <w:left w:val="nil"/>
              <w:bottom w:val="nil"/>
              <w:right w:val="nil"/>
            </w:tcBorders>
          </w:tcPr>
          <w:p w:rsidR="00E5610F" w:rsidRDefault="00E5610F">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интенсивное комплексное консервативное лечение эндокринной офтальмопатии</w:t>
            </w:r>
          </w:p>
        </w:tc>
        <w:tc>
          <w:tcPr>
            <w:tcW w:w="1858" w:type="dxa"/>
            <w:vMerge w:val="restart"/>
            <w:tcBorders>
              <w:top w:val="nil"/>
              <w:left w:val="nil"/>
              <w:bottom w:val="nil"/>
              <w:right w:val="nil"/>
            </w:tcBorders>
          </w:tcPr>
          <w:p w:rsidR="00E5610F" w:rsidRDefault="00E5610F">
            <w:pPr>
              <w:pStyle w:val="ConsPlusNormal"/>
              <w:jc w:val="center"/>
            </w:pPr>
            <w:r>
              <w:t>226349</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внутренняя декомпрессия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костная декомпрессия латеральной стенки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внутренняя декомпрессия орбиты </w:t>
            </w:r>
            <w:r>
              <w:lastRenderedPageBreak/>
              <w:t>в сочетании с костной декомпрессией латеральной стенки орбиты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реконструктивно-пластические операции на глазодвигательных мышцах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45.</w:t>
            </w:r>
          </w:p>
        </w:tc>
        <w:tc>
          <w:tcPr>
            <w:tcW w:w="2861" w:type="dxa"/>
            <w:tcBorders>
              <w:top w:val="nil"/>
              <w:left w:val="nil"/>
              <w:bottom w:val="nil"/>
              <w:right w:val="nil"/>
            </w:tcBorders>
          </w:tcPr>
          <w:p w:rsidR="00E5610F" w:rsidRDefault="00E5610F">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25" w:type="dxa"/>
            <w:tcBorders>
              <w:top w:val="nil"/>
              <w:left w:val="nil"/>
              <w:bottom w:val="nil"/>
              <w:right w:val="nil"/>
            </w:tcBorders>
          </w:tcPr>
          <w:p w:rsidR="00E5610F" w:rsidRDefault="00E5610F">
            <w:pPr>
              <w:pStyle w:val="ConsPlusNormal"/>
            </w:pPr>
            <w:r>
              <w:t>H40.3, H40.4, H40.5, H40.6, H40.8, Q15.0</w:t>
            </w:r>
          </w:p>
        </w:tc>
        <w:tc>
          <w:tcPr>
            <w:tcW w:w="2894" w:type="dxa"/>
            <w:tcBorders>
              <w:top w:val="nil"/>
              <w:left w:val="nil"/>
              <w:bottom w:val="nil"/>
              <w:right w:val="nil"/>
            </w:tcBorders>
          </w:tcPr>
          <w:p w:rsidR="00E5610F" w:rsidRDefault="00E5610F">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антиглаукоматозного металлического шунта или нерассасывающегося клапана дренажа</w:t>
            </w:r>
          </w:p>
        </w:tc>
        <w:tc>
          <w:tcPr>
            <w:tcW w:w="1858" w:type="dxa"/>
            <w:tcBorders>
              <w:top w:val="nil"/>
              <w:left w:val="nil"/>
              <w:bottom w:val="nil"/>
              <w:right w:val="nil"/>
            </w:tcBorders>
          </w:tcPr>
          <w:p w:rsidR="00E5610F" w:rsidRDefault="00E5610F">
            <w:pPr>
              <w:pStyle w:val="ConsPlusNormal"/>
              <w:jc w:val="center"/>
            </w:pPr>
            <w:r>
              <w:t>141990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Педиатрия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46</w:t>
            </w:r>
          </w:p>
        </w:tc>
        <w:tc>
          <w:tcPr>
            <w:tcW w:w="2861" w:type="dxa"/>
            <w:vMerge w:val="restart"/>
            <w:tcBorders>
              <w:top w:val="nil"/>
              <w:left w:val="nil"/>
              <w:bottom w:val="nil"/>
              <w:right w:val="nil"/>
            </w:tcBorders>
          </w:tcPr>
          <w:p w:rsidR="00E5610F" w:rsidRDefault="00E5610F">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5" w:type="dxa"/>
            <w:vMerge w:val="restart"/>
            <w:tcBorders>
              <w:top w:val="nil"/>
              <w:left w:val="nil"/>
              <w:bottom w:val="nil"/>
              <w:right w:val="nil"/>
            </w:tcBorders>
          </w:tcPr>
          <w:p w:rsidR="00E5610F" w:rsidRDefault="00E5610F">
            <w:pPr>
              <w:pStyle w:val="ConsPlusNormal"/>
            </w:pPr>
            <w:r>
              <w:t>E30, E22.8, Q78.1</w:t>
            </w:r>
          </w:p>
        </w:tc>
        <w:tc>
          <w:tcPr>
            <w:tcW w:w="2894" w:type="dxa"/>
            <w:vMerge w:val="restart"/>
            <w:tcBorders>
              <w:top w:val="nil"/>
              <w:left w:val="nil"/>
              <w:bottom w:val="nil"/>
              <w:right w:val="nil"/>
            </w:tcBorders>
          </w:tcPr>
          <w:p w:rsidR="00E5610F" w:rsidRDefault="00E5610F">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99" w:type="dxa"/>
            <w:vMerge w:val="restart"/>
            <w:tcBorders>
              <w:top w:val="nil"/>
              <w:left w:val="nil"/>
              <w:bottom w:val="nil"/>
              <w:right w:val="nil"/>
            </w:tcBorders>
          </w:tcPr>
          <w:p w:rsidR="00E5610F" w:rsidRDefault="00E5610F">
            <w:pPr>
              <w:pStyle w:val="ConsPlusNormal"/>
            </w:pPr>
            <w:r>
              <w:t>комбинированное лечение</w:t>
            </w:r>
          </w:p>
        </w:tc>
        <w:tc>
          <w:tcPr>
            <w:tcW w:w="3442" w:type="dxa"/>
            <w:tcBorders>
              <w:top w:val="nil"/>
              <w:left w:val="nil"/>
              <w:bottom w:val="nil"/>
              <w:right w:val="nil"/>
            </w:tcBorders>
          </w:tcPr>
          <w:p w:rsidR="00E5610F" w:rsidRDefault="00E5610F">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val="restart"/>
            <w:tcBorders>
              <w:top w:val="nil"/>
              <w:left w:val="nil"/>
              <w:bottom w:val="nil"/>
              <w:right w:val="nil"/>
            </w:tcBorders>
          </w:tcPr>
          <w:p w:rsidR="00E5610F" w:rsidRDefault="00E5610F">
            <w:pPr>
              <w:pStyle w:val="ConsPlusNormal"/>
              <w:jc w:val="center"/>
            </w:pPr>
            <w:r>
              <w:t>135615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удаление опухолей надпочечников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J45.0, J45.1, J45.8, L20.8, L50.1, T78.3</w:t>
            </w:r>
          </w:p>
        </w:tc>
        <w:tc>
          <w:tcPr>
            <w:tcW w:w="2894" w:type="dxa"/>
            <w:tcBorders>
              <w:top w:val="nil"/>
              <w:left w:val="nil"/>
              <w:bottom w:val="nil"/>
              <w:right w:val="nil"/>
            </w:tcBorders>
          </w:tcPr>
          <w:p w:rsidR="00E5610F" w:rsidRDefault="00E5610F">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47.</w:t>
            </w:r>
          </w:p>
        </w:tc>
        <w:tc>
          <w:tcPr>
            <w:tcW w:w="2861" w:type="dxa"/>
            <w:vMerge w:val="restart"/>
            <w:tcBorders>
              <w:top w:val="nil"/>
              <w:left w:val="nil"/>
              <w:bottom w:val="nil"/>
              <w:right w:val="nil"/>
            </w:tcBorders>
          </w:tcPr>
          <w:p w:rsidR="00E5610F" w:rsidRDefault="00E5610F">
            <w:pPr>
              <w:pStyle w:val="ConsPlusNormal"/>
            </w:pPr>
            <w:r>
              <w:t xml:space="preserve">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w:t>
            </w:r>
            <w:r>
              <w:lastRenderedPageBreak/>
              <w:t>детоксикации</w:t>
            </w:r>
          </w:p>
        </w:tc>
        <w:tc>
          <w:tcPr>
            <w:tcW w:w="1925" w:type="dxa"/>
            <w:tcBorders>
              <w:top w:val="nil"/>
              <w:left w:val="nil"/>
              <w:bottom w:val="nil"/>
              <w:right w:val="nil"/>
            </w:tcBorders>
          </w:tcPr>
          <w:p w:rsidR="00E5610F" w:rsidRDefault="00E5610F">
            <w:pPr>
              <w:pStyle w:val="ConsPlusNormal"/>
            </w:pPr>
            <w:r>
              <w:lastRenderedPageBreak/>
              <w:t>E74.0</w:t>
            </w:r>
          </w:p>
        </w:tc>
        <w:tc>
          <w:tcPr>
            <w:tcW w:w="2894" w:type="dxa"/>
            <w:tcBorders>
              <w:top w:val="nil"/>
              <w:left w:val="nil"/>
              <w:bottom w:val="nil"/>
              <w:right w:val="nil"/>
            </w:tcBorders>
          </w:tcPr>
          <w:p w:rsidR="00E5610F" w:rsidRDefault="00E5610F">
            <w:pPr>
              <w:pStyle w:val="ConsPlusNormal"/>
            </w:pPr>
            <w:r>
              <w:t>гликогеновая болезнь с формированием фиброза</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w:t>
            </w:r>
            <w:r>
              <w:lastRenderedPageBreak/>
              <w:t>компьютерной томографии)</w:t>
            </w:r>
          </w:p>
        </w:tc>
        <w:tc>
          <w:tcPr>
            <w:tcW w:w="1858" w:type="dxa"/>
            <w:tcBorders>
              <w:top w:val="nil"/>
              <w:left w:val="nil"/>
              <w:bottom w:val="nil"/>
              <w:right w:val="nil"/>
            </w:tcBorders>
          </w:tcPr>
          <w:p w:rsidR="00E5610F" w:rsidRDefault="00E5610F">
            <w:pPr>
              <w:pStyle w:val="ConsPlusNormal"/>
              <w:jc w:val="center"/>
            </w:pPr>
            <w:r>
              <w:lastRenderedPageBreak/>
              <w:t>203100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K74.6</w:t>
            </w:r>
          </w:p>
        </w:tc>
        <w:tc>
          <w:tcPr>
            <w:tcW w:w="2894" w:type="dxa"/>
            <w:tcBorders>
              <w:top w:val="nil"/>
              <w:left w:val="nil"/>
              <w:bottom w:val="nil"/>
              <w:right w:val="nil"/>
            </w:tcBorders>
          </w:tcPr>
          <w:p w:rsidR="00E5610F" w:rsidRDefault="00E5610F">
            <w:pPr>
              <w:pStyle w:val="ConsPlusNormal"/>
            </w:pPr>
            <w:r>
              <w:t>цирроз печени, активное течение с развитием коллатерального кровообращения</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58" w:type="dxa"/>
            <w:vMerge w:val="restart"/>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w:t>
            </w:r>
            <w:r>
              <w:lastRenderedPageBreak/>
              <w:t>диагностику</w:t>
            </w:r>
          </w:p>
        </w:tc>
        <w:tc>
          <w:tcPr>
            <w:tcW w:w="1925" w:type="dxa"/>
            <w:tcBorders>
              <w:top w:val="nil"/>
              <w:left w:val="nil"/>
              <w:bottom w:val="nil"/>
              <w:right w:val="nil"/>
            </w:tcBorders>
          </w:tcPr>
          <w:p w:rsidR="00E5610F" w:rsidRDefault="00E5610F">
            <w:pPr>
              <w:pStyle w:val="ConsPlusNormal"/>
            </w:pPr>
            <w:r>
              <w:lastRenderedPageBreak/>
              <w:t>E84</w:t>
            </w:r>
          </w:p>
        </w:tc>
        <w:tc>
          <w:tcPr>
            <w:tcW w:w="2894" w:type="dxa"/>
            <w:tcBorders>
              <w:top w:val="nil"/>
              <w:left w:val="nil"/>
              <w:bottom w:val="nil"/>
              <w:right w:val="nil"/>
            </w:tcBorders>
          </w:tcPr>
          <w:p w:rsidR="00E5610F" w:rsidRDefault="00E5610F">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w:t>
            </w:r>
            <w:r>
              <w:lastRenderedPageBreak/>
              <w:t>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w:t>
            </w:r>
            <w:r>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925" w:type="dxa"/>
            <w:tcBorders>
              <w:top w:val="nil"/>
              <w:left w:val="nil"/>
              <w:bottom w:val="nil"/>
              <w:right w:val="nil"/>
            </w:tcBorders>
          </w:tcPr>
          <w:p w:rsidR="00E5610F" w:rsidRDefault="00E5610F">
            <w:pPr>
              <w:pStyle w:val="ConsPlusNormal"/>
            </w:pPr>
            <w:r>
              <w:lastRenderedPageBreak/>
              <w:t>D80, D81.0, D81.1, D81.2, D82, D83, D84</w:t>
            </w:r>
          </w:p>
        </w:tc>
        <w:tc>
          <w:tcPr>
            <w:tcW w:w="2894" w:type="dxa"/>
            <w:tcBorders>
              <w:top w:val="nil"/>
              <w:left w:val="nil"/>
              <w:bottom w:val="nil"/>
              <w:right w:val="nil"/>
            </w:tcBorders>
          </w:tcPr>
          <w:p w:rsidR="00E5610F" w:rsidRDefault="00E5610F">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w:t>
            </w:r>
            <w:r>
              <w:lastRenderedPageBreak/>
              <w:t>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w:t>
            </w:r>
            <w:r>
              <w:lastRenderedPageBreak/>
              <w:t>генетических, иммунологических и цитологических методов обследования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Поликомпонентное лечение наследственных нефритов, тубулопатий, </w:t>
            </w:r>
            <w:r>
              <w:lastRenderedPageBreak/>
              <w:t>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25" w:type="dxa"/>
            <w:vMerge w:val="restart"/>
            <w:tcBorders>
              <w:top w:val="nil"/>
              <w:left w:val="nil"/>
              <w:bottom w:val="nil"/>
              <w:right w:val="nil"/>
            </w:tcBorders>
          </w:tcPr>
          <w:p w:rsidR="00E5610F" w:rsidRDefault="00E5610F">
            <w:pPr>
              <w:pStyle w:val="ConsPlusNormal"/>
            </w:pPr>
            <w:r>
              <w:lastRenderedPageBreak/>
              <w:t>N04, N07, N25</w:t>
            </w:r>
          </w:p>
        </w:tc>
        <w:tc>
          <w:tcPr>
            <w:tcW w:w="2894" w:type="dxa"/>
            <w:vMerge w:val="restart"/>
            <w:tcBorders>
              <w:top w:val="nil"/>
              <w:left w:val="nil"/>
              <w:bottom w:val="nil"/>
              <w:right w:val="nil"/>
            </w:tcBorders>
          </w:tcPr>
          <w:p w:rsidR="00E5610F" w:rsidRDefault="00E5610F">
            <w:pPr>
              <w:pStyle w:val="ConsPlusNormal"/>
            </w:pPr>
            <w:r>
              <w:t xml:space="preserve">нефротический синдром неустановленной этиологии и морфологического </w:t>
            </w:r>
            <w:r>
              <w:lastRenderedPageBreak/>
              <w:t>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иммуносупрессивное лечение нефротического </w:t>
            </w:r>
            <w:r>
              <w:lastRenderedPageBreak/>
              <w:t>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 xml:space="preserve">наследственные нефропатии, в том числе </w:t>
            </w:r>
            <w:r>
              <w:lastRenderedPageBreak/>
              <w:t>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лечение при наследственных нефритах с </w:t>
            </w:r>
            <w:r>
              <w:lastRenderedPageBreak/>
              <w:t>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48.</w:t>
            </w:r>
          </w:p>
        </w:tc>
        <w:tc>
          <w:tcPr>
            <w:tcW w:w="2861" w:type="dxa"/>
            <w:vMerge w:val="restart"/>
            <w:tcBorders>
              <w:top w:val="nil"/>
              <w:left w:val="nil"/>
              <w:bottom w:val="nil"/>
              <w:right w:val="nil"/>
            </w:tcBorders>
          </w:tcPr>
          <w:p w:rsidR="00E5610F" w:rsidRDefault="00E5610F">
            <w:pPr>
              <w:pStyle w:val="ConsPlusNormal"/>
            </w:pPr>
            <w:r>
              <w:t xml:space="preserve">Поликомпонентное лечение рассеянного склероза, </w:t>
            </w:r>
            <w:r>
              <w:lastRenderedPageBreak/>
              <w:t>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vMerge w:val="restart"/>
            <w:tcBorders>
              <w:top w:val="nil"/>
              <w:left w:val="nil"/>
              <w:bottom w:val="nil"/>
              <w:right w:val="nil"/>
            </w:tcBorders>
          </w:tcPr>
          <w:p w:rsidR="00E5610F" w:rsidRDefault="00E5610F">
            <w:pPr>
              <w:pStyle w:val="ConsPlusNormal"/>
            </w:pPr>
            <w:r>
              <w:lastRenderedPageBreak/>
              <w:t xml:space="preserve">G12.0, G31.8, G35, G36, G60, G70, </w:t>
            </w:r>
            <w:r>
              <w:lastRenderedPageBreak/>
              <w:t>G71, G80, G80.1, G80.2, G80.8, G81.1, G82.4</w:t>
            </w:r>
          </w:p>
        </w:tc>
        <w:tc>
          <w:tcPr>
            <w:tcW w:w="2894" w:type="dxa"/>
            <w:tcBorders>
              <w:top w:val="nil"/>
              <w:left w:val="nil"/>
              <w:bottom w:val="nil"/>
              <w:right w:val="nil"/>
            </w:tcBorders>
          </w:tcPr>
          <w:p w:rsidR="00E5610F" w:rsidRDefault="00E5610F">
            <w:pPr>
              <w:pStyle w:val="ConsPlusNormal"/>
            </w:pPr>
            <w:r>
              <w:lastRenderedPageBreak/>
              <w:t xml:space="preserve">врожденные и дегенеративные </w:t>
            </w:r>
            <w:r>
              <w:lastRenderedPageBreak/>
              <w:t>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w:t>
            </w:r>
          </w:p>
        </w:tc>
        <w:tc>
          <w:tcPr>
            <w:tcW w:w="1699" w:type="dxa"/>
            <w:vMerge w:val="restart"/>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поликомпонентное иммуномодулирующее лечение </w:t>
            </w:r>
            <w:r>
              <w:lastRenderedPageBreak/>
              <w:t>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58" w:type="dxa"/>
            <w:vMerge w:val="restart"/>
            <w:tcBorders>
              <w:top w:val="nil"/>
              <w:left w:val="nil"/>
              <w:bottom w:val="nil"/>
              <w:right w:val="nil"/>
            </w:tcBorders>
          </w:tcPr>
          <w:p w:rsidR="00E5610F" w:rsidRDefault="00E5610F">
            <w:pPr>
              <w:pStyle w:val="ConsPlusNormal"/>
              <w:jc w:val="center"/>
            </w:pPr>
            <w:r>
              <w:lastRenderedPageBreak/>
              <w:t>271190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паралитические синдромы с двигательными нарушениями, соответствующими 3 - 5 уровню по шкале GMFCS</w:t>
            </w: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w:t>
            </w:r>
            <w:r>
              <w:lastRenderedPageBreak/>
              <w:t>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49.</w:t>
            </w:r>
          </w:p>
        </w:tc>
        <w:tc>
          <w:tcPr>
            <w:tcW w:w="2861" w:type="dxa"/>
            <w:vMerge w:val="restart"/>
            <w:tcBorders>
              <w:top w:val="nil"/>
              <w:left w:val="nil"/>
              <w:bottom w:val="nil"/>
              <w:right w:val="nil"/>
            </w:tcBorders>
          </w:tcPr>
          <w:p w:rsidR="00E5610F" w:rsidRDefault="00E5610F">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925" w:type="dxa"/>
            <w:vMerge w:val="restart"/>
            <w:tcBorders>
              <w:top w:val="nil"/>
              <w:left w:val="nil"/>
              <w:bottom w:val="nil"/>
              <w:right w:val="nil"/>
            </w:tcBorders>
          </w:tcPr>
          <w:p w:rsidR="00E5610F" w:rsidRDefault="00E5610F">
            <w:pPr>
              <w:pStyle w:val="ConsPlusNormal"/>
            </w:pPr>
            <w:r>
              <w:t>E10.2, E10.3. E10.4, E10.5, E10.6, E10.7, E10.8, E10.9</w:t>
            </w:r>
          </w:p>
        </w:tc>
        <w:tc>
          <w:tcPr>
            <w:tcW w:w="2894" w:type="dxa"/>
            <w:vMerge w:val="restart"/>
            <w:tcBorders>
              <w:top w:val="nil"/>
              <w:left w:val="nil"/>
              <w:bottom w:val="nil"/>
              <w:right w:val="nil"/>
            </w:tcBorders>
          </w:tcPr>
          <w:p w:rsidR="00E5610F" w:rsidRDefault="00E5610F">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99" w:type="dxa"/>
            <w:vMerge w:val="restart"/>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858" w:type="dxa"/>
            <w:vMerge w:val="restart"/>
            <w:tcBorders>
              <w:top w:val="nil"/>
              <w:left w:val="nil"/>
              <w:bottom w:val="nil"/>
              <w:right w:val="nil"/>
            </w:tcBorders>
          </w:tcPr>
          <w:p w:rsidR="00E5610F" w:rsidRDefault="00E5610F">
            <w:pPr>
              <w:pStyle w:val="ConsPlusNormal"/>
              <w:jc w:val="center"/>
            </w:pPr>
            <w:r>
              <w:t>594868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50.</w:t>
            </w:r>
          </w:p>
        </w:tc>
        <w:tc>
          <w:tcPr>
            <w:tcW w:w="2861" w:type="dxa"/>
            <w:tcBorders>
              <w:top w:val="nil"/>
              <w:left w:val="nil"/>
              <w:bottom w:val="nil"/>
              <w:right w:val="nil"/>
            </w:tcBorders>
          </w:tcPr>
          <w:p w:rsidR="00E5610F" w:rsidRDefault="00E5610F">
            <w:pPr>
              <w:pStyle w:val="ConsPlusNormal"/>
            </w:pPr>
            <w:r>
              <w:t xml:space="preserve">Поликомпонентное лечение юношеского ревматоидного артрита с инициацией или заменой генно-инженерных </w:t>
            </w:r>
            <w:r>
              <w:lastRenderedPageBreak/>
              <w:t>биологических лекарственных препаратов или селективных иммунодепрессантов</w:t>
            </w:r>
          </w:p>
        </w:tc>
        <w:tc>
          <w:tcPr>
            <w:tcW w:w="1925" w:type="dxa"/>
            <w:tcBorders>
              <w:top w:val="nil"/>
              <w:left w:val="nil"/>
              <w:bottom w:val="nil"/>
              <w:right w:val="nil"/>
            </w:tcBorders>
          </w:tcPr>
          <w:p w:rsidR="00E5610F" w:rsidRDefault="00E5610F">
            <w:pPr>
              <w:pStyle w:val="ConsPlusNormal"/>
            </w:pPr>
            <w:r>
              <w:lastRenderedPageBreak/>
              <w:t>M08.0</w:t>
            </w:r>
          </w:p>
        </w:tc>
        <w:tc>
          <w:tcPr>
            <w:tcW w:w="2894" w:type="dxa"/>
            <w:tcBorders>
              <w:top w:val="nil"/>
              <w:left w:val="nil"/>
              <w:bottom w:val="nil"/>
              <w:right w:val="nil"/>
            </w:tcBorders>
          </w:tcPr>
          <w:p w:rsidR="00E5610F" w:rsidRDefault="00E5610F">
            <w:pPr>
              <w:pStyle w:val="ConsPlusNormal"/>
            </w:pPr>
            <w:r>
              <w:t xml:space="preserve">юношеский ревматоидный артрит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или </w:t>
            </w:r>
            <w:r>
              <w:lastRenderedPageBreak/>
              <w:t>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il"/>
              <w:left w:val="nil"/>
              <w:bottom w:val="nil"/>
              <w:right w:val="nil"/>
            </w:tcBorders>
          </w:tcPr>
          <w:p w:rsidR="00E5610F" w:rsidRDefault="00E5610F">
            <w:pPr>
              <w:pStyle w:val="ConsPlusNormal"/>
              <w:jc w:val="center"/>
            </w:pPr>
            <w:r>
              <w:lastRenderedPageBreak/>
              <w:t>372901</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51.</w:t>
            </w:r>
          </w:p>
        </w:tc>
        <w:tc>
          <w:tcPr>
            <w:tcW w:w="2861" w:type="dxa"/>
            <w:tcBorders>
              <w:top w:val="nil"/>
              <w:left w:val="nil"/>
              <w:bottom w:val="nil"/>
              <w:right w:val="nil"/>
            </w:tcBorders>
          </w:tcPr>
          <w:p w:rsidR="00E5610F" w:rsidRDefault="00E5610F">
            <w:pPr>
              <w:pStyle w:val="ConsPlusNormal"/>
            </w:pPr>
            <w:r>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M32</w:t>
            </w:r>
          </w:p>
        </w:tc>
        <w:tc>
          <w:tcPr>
            <w:tcW w:w="2894" w:type="dxa"/>
            <w:tcBorders>
              <w:top w:val="nil"/>
              <w:left w:val="nil"/>
              <w:bottom w:val="nil"/>
              <w:right w:val="nil"/>
            </w:tcBorders>
          </w:tcPr>
          <w:p w:rsidR="00E5610F" w:rsidRDefault="00E5610F">
            <w:pPr>
              <w:pStyle w:val="ConsPlusNormal"/>
            </w:pPr>
            <w:r>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w:t>
            </w:r>
            <w:r>
              <w:lastRenderedPageBreak/>
              <w:t>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val="restart"/>
            <w:tcBorders>
              <w:top w:val="nil"/>
              <w:left w:val="nil"/>
              <w:bottom w:val="nil"/>
              <w:right w:val="nil"/>
            </w:tcBorders>
          </w:tcPr>
          <w:p w:rsidR="00E5610F" w:rsidRDefault="00E5610F">
            <w:pPr>
              <w:pStyle w:val="ConsPlusNormal"/>
              <w:jc w:val="center"/>
            </w:pPr>
            <w:r>
              <w:lastRenderedPageBreak/>
              <w:t>672441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w:t>
            </w:r>
            <w:r>
              <w:lastRenderedPageBreak/>
              <w:t>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lastRenderedPageBreak/>
              <w:t>M08.2, E85.0, D89.8</w:t>
            </w:r>
          </w:p>
        </w:tc>
        <w:tc>
          <w:tcPr>
            <w:tcW w:w="2894" w:type="dxa"/>
            <w:tcBorders>
              <w:top w:val="nil"/>
              <w:left w:val="nil"/>
              <w:bottom w:val="nil"/>
              <w:right w:val="nil"/>
            </w:tcBorders>
          </w:tcPr>
          <w:p w:rsidR="00E5610F" w:rsidRDefault="00E5610F">
            <w:pPr>
              <w:pStyle w:val="ConsPlusNormal"/>
            </w:pPr>
            <w:r>
              <w:t xml:space="preserve">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w:t>
            </w:r>
            <w:r>
              <w:lastRenderedPageBreak/>
              <w:t>(или)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lastRenderedPageBreak/>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w:t>
            </w:r>
            <w:r>
              <w:lastRenderedPageBreak/>
              <w:t>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M30, M31</w:t>
            </w:r>
          </w:p>
        </w:tc>
        <w:tc>
          <w:tcPr>
            <w:tcW w:w="2894" w:type="dxa"/>
            <w:tcBorders>
              <w:top w:val="nil"/>
              <w:left w:val="nil"/>
              <w:bottom w:val="nil"/>
              <w:right w:val="nil"/>
            </w:tcBorders>
          </w:tcPr>
          <w:p w:rsidR="00E5610F" w:rsidRDefault="00E5610F">
            <w:pPr>
              <w:pStyle w:val="ConsPlusNormal"/>
            </w:pPr>
            <w:r>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w:t>
            </w:r>
            <w:r>
              <w:lastRenderedPageBreak/>
              <w:t>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морфологические,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Поликомпонентное лечение системного склероза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M34</w:t>
            </w:r>
          </w:p>
        </w:tc>
        <w:tc>
          <w:tcPr>
            <w:tcW w:w="2894" w:type="dxa"/>
            <w:tcBorders>
              <w:top w:val="nil"/>
              <w:left w:val="nil"/>
              <w:bottom w:val="nil"/>
              <w:right w:val="nil"/>
            </w:tcBorders>
          </w:tcPr>
          <w:p w:rsidR="00E5610F" w:rsidRDefault="00E5610F">
            <w:pPr>
              <w:pStyle w:val="ConsPlusNormal"/>
            </w:pPr>
            <w:r>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морфологические, и (или) </w:t>
            </w:r>
            <w:r>
              <w:lastRenderedPageBreak/>
              <w:t>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52.</w:t>
            </w:r>
          </w:p>
        </w:tc>
        <w:tc>
          <w:tcPr>
            <w:tcW w:w="2861" w:type="dxa"/>
            <w:tcBorders>
              <w:top w:val="nil"/>
              <w:left w:val="nil"/>
              <w:bottom w:val="nil"/>
              <w:right w:val="nil"/>
            </w:tcBorders>
          </w:tcPr>
          <w:p w:rsidR="00E5610F" w:rsidRDefault="00E5610F">
            <w:pPr>
              <w:pStyle w:val="ConsPlusNormal"/>
            </w:pPr>
            <w:r>
              <w:t>Поликомпонентное лечение дерматополимиозита с инициацией или заменой генно-инженерных биологических лекарственных препаратов</w:t>
            </w:r>
          </w:p>
        </w:tc>
        <w:tc>
          <w:tcPr>
            <w:tcW w:w="1925" w:type="dxa"/>
            <w:tcBorders>
              <w:top w:val="nil"/>
              <w:left w:val="nil"/>
              <w:bottom w:val="nil"/>
              <w:right w:val="nil"/>
            </w:tcBorders>
          </w:tcPr>
          <w:p w:rsidR="00E5610F" w:rsidRDefault="00E5610F">
            <w:pPr>
              <w:pStyle w:val="ConsPlusNormal"/>
            </w:pPr>
            <w:r>
              <w:t>M33</w:t>
            </w:r>
          </w:p>
        </w:tc>
        <w:tc>
          <w:tcPr>
            <w:tcW w:w="2894" w:type="dxa"/>
            <w:tcBorders>
              <w:top w:val="nil"/>
              <w:left w:val="nil"/>
              <w:bottom w:val="nil"/>
              <w:right w:val="nil"/>
            </w:tcBorders>
          </w:tcPr>
          <w:p w:rsidR="00E5610F" w:rsidRDefault="00E5610F">
            <w:pPr>
              <w:pStyle w:val="ConsPlusNormal"/>
            </w:pPr>
            <w:r>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99" w:type="dxa"/>
            <w:tcBorders>
              <w:top w:val="nil"/>
              <w:left w:val="nil"/>
              <w:bottom w:val="nil"/>
              <w:right w:val="nil"/>
            </w:tcBorders>
          </w:tcPr>
          <w:p w:rsidR="00E5610F" w:rsidRDefault="00E5610F">
            <w:pPr>
              <w:pStyle w:val="ConsPlusNormal"/>
            </w:pPr>
            <w:r>
              <w:t>терапевтическое лечение</w:t>
            </w:r>
          </w:p>
        </w:tc>
        <w:tc>
          <w:tcPr>
            <w:tcW w:w="3442" w:type="dxa"/>
            <w:tcBorders>
              <w:top w:val="nil"/>
              <w:left w:val="nil"/>
              <w:bottom w:val="nil"/>
              <w:right w:val="nil"/>
            </w:tcBorders>
          </w:tcPr>
          <w:p w:rsidR="00E5610F" w:rsidRDefault="00E5610F">
            <w:pPr>
              <w:pStyle w:val="ConsPlusNormal"/>
            </w:pPr>
            <w:r>
              <w:t xml:space="preserve">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 (или) иммунодепрессантов, и (или) высокодозного иммуноглобулина человека нормального, и (или) антибактериальных/противогрибковых препаратов и (или) интенсивная терапия, включая методы протезирования функции дыхания и почечной функции и (или) экстракорпоральных методов очищения крови,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w:t>
            </w:r>
            <w:r>
              <w:lastRenderedPageBreak/>
              <w:t>магнитно-резонансная томография), и (или) ультразвуковые методы</w:t>
            </w:r>
          </w:p>
        </w:tc>
        <w:tc>
          <w:tcPr>
            <w:tcW w:w="1858" w:type="dxa"/>
            <w:tcBorders>
              <w:top w:val="nil"/>
              <w:left w:val="nil"/>
              <w:bottom w:val="nil"/>
              <w:right w:val="nil"/>
            </w:tcBorders>
          </w:tcPr>
          <w:p w:rsidR="00E5610F" w:rsidRDefault="00E5610F">
            <w:pPr>
              <w:pStyle w:val="ConsPlusNormal"/>
              <w:jc w:val="center"/>
            </w:pPr>
            <w:r>
              <w:lastRenderedPageBreak/>
              <w:t>950150</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Сердечно-сосудистая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53.</w:t>
            </w:r>
          </w:p>
        </w:tc>
        <w:tc>
          <w:tcPr>
            <w:tcW w:w="2861" w:type="dxa"/>
            <w:vMerge w:val="restart"/>
            <w:tcBorders>
              <w:top w:val="nil"/>
              <w:left w:val="nil"/>
              <w:bottom w:val="nil"/>
              <w:right w:val="nil"/>
            </w:tcBorders>
          </w:tcPr>
          <w:p w:rsidR="00E5610F" w:rsidRDefault="00E5610F">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il"/>
              <w:left w:val="nil"/>
              <w:bottom w:val="nil"/>
              <w:right w:val="nil"/>
            </w:tcBorders>
          </w:tcPr>
          <w:p w:rsidR="00E5610F" w:rsidRDefault="00E5610F">
            <w:pPr>
              <w:pStyle w:val="ConsPlusNormal"/>
            </w:pPr>
            <w:r>
              <w:t>I20.1, I20.8, I20.9, I25, I44.1, I44.2, I45.2, I45.3, I45.6, I46.0, I49.5, Q21.0, Q24.6</w:t>
            </w:r>
          </w:p>
        </w:tc>
        <w:tc>
          <w:tcPr>
            <w:tcW w:w="2894" w:type="dxa"/>
            <w:vMerge w:val="restart"/>
            <w:tcBorders>
              <w:top w:val="nil"/>
              <w:left w:val="nil"/>
              <w:bottom w:val="nil"/>
              <w:right w:val="nil"/>
            </w:tcBorders>
          </w:tcPr>
          <w:p w:rsidR="00E5610F" w:rsidRDefault="00E5610F">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аортокоронарное шунтирование у больных ишемической болезнью сердца в условиях искусственного кровоснабжения</w:t>
            </w:r>
          </w:p>
        </w:tc>
        <w:tc>
          <w:tcPr>
            <w:tcW w:w="1858" w:type="dxa"/>
            <w:vMerge w:val="restart"/>
            <w:tcBorders>
              <w:top w:val="nil"/>
              <w:left w:val="nil"/>
              <w:bottom w:val="nil"/>
              <w:right w:val="nil"/>
            </w:tcBorders>
          </w:tcPr>
          <w:p w:rsidR="00E5610F" w:rsidRDefault="00E5610F">
            <w:pPr>
              <w:pStyle w:val="ConsPlusNormal"/>
              <w:jc w:val="center"/>
            </w:pPr>
            <w:r>
              <w:t>449798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аортокоронарное шунтирование у больных ишемической болезнью сердца на работающем сердце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аортокоронарное шунтирование в сочетании с пластикой (протезированием) 1 - 2 клапанов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54.</w:t>
            </w:r>
          </w:p>
        </w:tc>
        <w:tc>
          <w:tcPr>
            <w:tcW w:w="2861" w:type="dxa"/>
            <w:vMerge w:val="restart"/>
            <w:tcBorders>
              <w:top w:val="nil"/>
              <w:left w:val="nil"/>
              <w:bottom w:val="nil"/>
              <w:right w:val="nil"/>
            </w:tcBorders>
          </w:tcPr>
          <w:p w:rsidR="00E5610F" w:rsidRDefault="00E5610F">
            <w:pPr>
              <w:pStyle w:val="ConsPlusNormal"/>
            </w:pPr>
            <w:r>
              <w:t xml:space="preserve">Эндоваскулярная, хирургическая коррекция нарушений ритма сердца </w:t>
            </w:r>
            <w:r>
              <w:lastRenderedPageBreak/>
              <w:t>без имплантации кардиовертера-дефибриллятора</w:t>
            </w:r>
          </w:p>
        </w:tc>
        <w:tc>
          <w:tcPr>
            <w:tcW w:w="1925" w:type="dxa"/>
            <w:vMerge w:val="restart"/>
            <w:tcBorders>
              <w:top w:val="nil"/>
              <w:left w:val="nil"/>
              <w:bottom w:val="nil"/>
              <w:right w:val="nil"/>
            </w:tcBorders>
          </w:tcPr>
          <w:p w:rsidR="00E5610F" w:rsidRDefault="00E5610F">
            <w:pPr>
              <w:pStyle w:val="ConsPlusNormal"/>
            </w:pPr>
            <w:r>
              <w:lastRenderedPageBreak/>
              <w:t xml:space="preserve">I44.1, I44.2, I45.2, I45.3, I45.6., I46.0, I47.0, I47.1, I47.2, </w:t>
            </w:r>
            <w:r>
              <w:lastRenderedPageBreak/>
              <w:t>I47.9, I48, I49.0, I49.5, Q22.5, Q24.6</w:t>
            </w:r>
          </w:p>
        </w:tc>
        <w:tc>
          <w:tcPr>
            <w:tcW w:w="2894" w:type="dxa"/>
            <w:vMerge w:val="restart"/>
            <w:tcBorders>
              <w:top w:val="nil"/>
              <w:left w:val="nil"/>
              <w:bottom w:val="nil"/>
              <w:right w:val="nil"/>
            </w:tcBorders>
          </w:tcPr>
          <w:p w:rsidR="00E5610F" w:rsidRDefault="00E5610F">
            <w:pPr>
              <w:pStyle w:val="ConsPlusNormal"/>
            </w:pPr>
            <w:r>
              <w:lastRenderedPageBreak/>
              <w:t xml:space="preserve">пароксизмальные нарушения ритма и проводимости различного </w:t>
            </w:r>
            <w:r>
              <w:lastRenderedPageBreak/>
              <w:t>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деструкция дополнительных проводящих путей и аритмогенных зон сердца</w:t>
            </w:r>
          </w:p>
        </w:tc>
        <w:tc>
          <w:tcPr>
            <w:tcW w:w="1858" w:type="dxa"/>
            <w:vMerge w:val="restart"/>
            <w:tcBorders>
              <w:top w:val="nil"/>
              <w:left w:val="nil"/>
              <w:bottom w:val="nil"/>
              <w:right w:val="nil"/>
            </w:tcBorders>
          </w:tcPr>
          <w:p w:rsidR="00E5610F" w:rsidRDefault="00E5610F">
            <w:pPr>
              <w:pStyle w:val="ConsPlusNormal"/>
              <w:jc w:val="center"/>
            </w:pPr>
            <w:r>
              <w:t>349311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частотноадаптированного трехкамерного кардиостимулятора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торакоскопическая деструкция аритмогенных зон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хирургическая и (или) криодеструкция дополнительных проводящих путей и аритмогенных зон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55.</w:t>
            </w:r>
          </w:p>
        </w:tc>
        <w:tc>
          <w:tcPr>
            <w:tcW w:w="2861" w:type="dxa"/>
            <w:vMerge w:val="restart"/>
            <w:tcBorders>
              <w:top w:val="nil"/>
              <w:left w:val="nil"/>
              <w:bottom w:val="nil"/>
              <w:right w:val="nil"/>
            </w:tcBorders>
          </w:tcPr>
          <w:p w:rsidR="00E5610F" w:rsidRDefault="00E5610F">
            <w:pPr>
              <w:pStyle w:val="ConsPlusNormal"/>
            </w:pPr>
            <w:r>
              <w:t>Хирургическая и эндоваскулярная коррекция заболеваний магистральных артерий</w:t>
            </w:r>
          </w:p>
        </w:tc>
        <w:tc>
          <w:tcPr>
            <w:tcW w:w="1925" w:type="dxa"/>
            <w:vMerge w:val="restart"/>
            <w:tcBorders>
              <w:top w:val="nil"/>
              <w:left w:val="nil"/>
              <w:bottom w:val="nil"/>
              <w:right w:val="nil"/>
            </w:tcBorders>
          </w:tcPr>
          <w:p w:rsidR="00E5610F" w:rsidRDefault="00E5610F">
            <w:pPr>
              <w:pStyle w:val="ConsPlusNormal"/>
            </w:pPr>
            <w:r>
              <w:t>I20, I25, I26, I65, I70.0, I70.1, I70.8, I71, I72.0, I72.2, I72.3, I72.8, I73.1, I77.6, I98, Q26.0, Q27.3</w:t>
            </w:r>
          </w:p>
        </w:tc>
        <w:tc>
          <w:tcPr>
            <w:tcW w:w="2894" w:type="dxa"/>
            <w:vMerge w:val="restart"/>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58" w:type="dxa"/>
            <w:vMerge w:val="restart"/>
            <w:tcBorders>
              <w:top w:val="nil"/>
              <w:left w:val="nil"/>
              <w:bottom w:val="nil"/>
              <w:right w:val="nil"/>
            </w:tcBorders>
          </w:tcPr>
          <w:p w:rsidR="00E5610F" w:rsidRDefault="00E5610F">
            <w:pPr>
              <w:pStyle w:val="ConsPlusNormal"/>
              <w:jc w:val="center"/>
            </w:pPr>
            <w:r>
              <w:t>407216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Радикальная и гемодинамическая коррекция врожденных пороков перегородок, камер </w:t>
            </w:r>
            <w:r>
              <w:lastRenderedPageBreak/>
              <w:t>сердца и соединений магистральных сосудов</w:t>
            </w:r>
          </w:p>
        </w:tc>
        <w:tc>
          <w:tcPr>
            <w:tcW w:w="1925" w:type="dxa"/>
            <w:vMerge w:val="restart"/>
            <w:tcBorders>
              <w:top w:val="nil"/>
              <w:left w:val="nil"/>
              <w:bottom w:val="nil"/>
              <w:right w:val="nil"/>
            </w:tcBorders>
          </w:tcPr>
          <w:p w:rsidR="00E5610F" w:rsidRDefault="00E5610F">
            <w:pPr>
              <w:pStyle w:val="ConsPlusNormal"/>
            </w:pPr>
            <w:r>
              <w:lastRenderedPageBreak/>
              <w:t>Q20.1 - Q20.9, Q21, Q22, Q23, Q24, Q25</w:t>
            </w:r>
          </w:p>
        </w:tc>
        <w:tc>
          <w:tcPr>
            <w:tcW w:w="2894" w:type="dxa"/>
            <w:vMerge w:val="restart"/>
            <w:tcBorders>
              <w:top w:val="nil"/>
              <w:left w:val="nil"/>
              <w:bottom w:val="nil"/>
              <w:right w:val="nil"/>
            </w:tcBorders>
          </w:tcPr>
          <w:p w:rsidR="00E5610F" w:rsidRDefault="00E5610F">
            <w:pPr>
              <w:pStyle w:val="ConsPlusNormal"/>
            </w:pPr>
            <w:r>
              <w:t>врожденные пороки перегородок, камер сердца и соединений магистральных сосудов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(баллонная ангиопластика и стентирование) коррекция легочной артерии, аорты и ее ветвей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радикальная, гемодинамическая, гибридная коррекция у детей старше 1 года и взрослых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хирургическая (перевязка, суживание, пластика) коррекция легочной артерии, аорты и ее ветвей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56.</w:t>
            </w:r>
          </w:p>
        </w:tc>
        <w:tc>
          <w:tcPr>
            <w:tcW w:w="2861" w:type="dxa"/>
            <w:vMerge w:val="restart"/>
            <w:tcBorders>
              <w:top w:val="nil"/>
              <w:left w:val="nil"/>
              <w:bottom w:val="nil"/>
              <w:right w:val="nil"/>
            </w:tcBorders>
          </w:tcPr>
          <w:p w:rsidR="00E5610F" w:rsidRDefault="00E5610F">
            <w:pPr>
              <w:pStyle w:val="ConsPlusNormal"/>
            </w:pPr>
            <w:r>
              <w:t>Хирургическое лечение врожденных, ревматических и неревматических пороков клапанов сердца, опухолей сердца</w:t>
            </w:r>
          </w:p>
        </w:tc>
        <w:tc>
          <w:tcPr>
            <w:tcW w:w="1925" w:type="dxa"/>
            <w:vMerge w:val="restart"/>
            <w:tcBorders>
              <w:top w:val="nil"/>
              <w:left w:val="nil"/>
              <w:bottom w:val="nil"/>
              <w:right w:val="nil"/>
            </w:tcBorders>
          </w:tcPr>
          <w:p w:rsidR="00E5610F" w:rsidRDefault="00E5610F">
            <w:pPr>
              <w:pStyle w:val="ConsPlusNormal"/>
            </w:pPr>
            <w:r>
              <w:t>Q20.5, Q21.3, Q22, Q23.0 - Q23.3, Q24.4, Q25.3, I34.0, I34.1, I34.2, I35.1, I35.2, I36.0, I36.1, I36.2, I05.0, I05.1, I05.2, I06.0, I06.1, I06.2, I07.0, I07.1, I07.2, I08.0, I08.1, I08.2, I08.3, I08.8, I08.9, D15.1</w:t>
            </w:r>
          </w:p>
        </w:tc>
        <w:tc>
          <w:tcPr>
            <w:tcW w:w="2894" w:type="dxa"/>
            <w:vMerge w:val="restart"/>
            <w:tcBorders>
              <w:top w:val="nil"/>
              <w:left w:val="nil"/>
              <w:bottom w:val="nil"/>
              <w:right w:val="nil"/>
            </w:tcBorders>
          </w:tcPr>
          <w:p w:rsidR="00E5610F" w:rsidRDefault="00E561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клапанов в условиях искусственного кровообращения</w:t>
            </w:r>
          </w:p>
        </w:tc>
        <w:tc>
          <w:tcPr>
            <w:tcW w:w="1858" w:type="dxa"/>
            <w:vMerge w:val="restart"/>
            <w:tcBorders>
              <w:top w:val="nil"/>
              <w:left w:val="nil"/>
              <w:bottom w:val="nil"/>
              <w:right w:val="nil"/>
            </w:tcBorders>
          </w:tcPr>
          <w:p w:rsidR="00E5610F" w:rsidRDefault="00E5610F">
            <w:pPr>
              <w:pStyle w:val="ConsPlusNormal"/>
              <w:jc w:val="center"/>
            </w:pPr>
            <w:r>
              <w:t>506020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57.</w:t>
            </w:r>
          </w:p>
        </w:tc>
        <w:tc>
          <w:tcPr>
            <w:tcW w:w="2861" w:type="dxa"/>
            <w:tcBorders>
              <w:top w:val="nil"/>
              <w:left w:val="nil"/>
              <w:bottom w:val="nil"/>
              <w:right w:val="nil"/>
            </w:tcBorders>
          </w:tcPr>
          <w:p w:rsidR="00E5610F" w:rsidRDefault="00E5610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E5610F" w:rsidRDefault="00E5610F">
            <w:pPr>
              <w:pStyle w:val="ConsPlusNormal"/>
            </w:pPr>
            <w:r>
              <w:t>Q20.5, Q21.3, Q22, Q23.0 - Q23.3, Q24.4, Q25.3, I34.0, I34.1, T34.2, I35.1, I35.2, I36.0, I36.1, I36.2, I05.0, I05.1, I05.2, I06.0, I06.1, I06.2, I07.0, I07.1, I07.2, I08.0, I08.1, I08.2, I08.3, I08.8, I08.9, D15.1</w:t>
            </w:r>
          </w:p>
        </w:tc>
        <w:tc>
          <w:tcPr>
            <w:tcW w:w="2894" w:type="dxa"/>
            <w:tcBorders>
              <w:top w:val="nil"/>
              <w:left w:val="nil"/>
              <w:bottom w:val="nil"/>
              <w:right w:val="nil"/>
            </w:tcBorders>
          </w:tcPr>
          <w:p w:rsidR="00E5610F" w:rsidRDefault="00E561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транскатетерное протезирование клапанов сердца</w:t>
            </w:r>
          </w:p>
        </w:tc>
        <w:tc>
          <w:tcPr>
            <w:tcW w:w="1858" w:type="dxa"/>
            <w:tcBorders>
              <w:top w:val="nil"/>
              <w:left w:val="nil"/>
              <w:bottom w:val="nil"/>
              <w:right w:val="nil"/>
            </w:tcBorders>
          </w:tcPr>
          <w:p w:rsidR="00E5610F" w:rsidRDefault="00E5610F">
            <w:pPr>
              <w:pStyle w:val="ConsPlusNormal"/>
              <w:jc w:val="center"/>
            </w:pPr>
            <w:r>
              <w:t>1911871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58.</w:t>
            </w:r>
          </w:p>
        </w:tc>
        <w:tc>
          <w:tcPr>
            <w:tcW w:w="2861" w:type="dxa"/>
            <w:tcBorders>
              <w:top w:val="nil"/>
              <w:left w:val="nil"/>
              <w:bottom w:val="nil"/>
              <w:right w:val="nil"/>
            </w:tcBorders>
          </w:tcPr>
          <w:p w:rsidR="00E5610F" w:rsidRDefault="00E5610F">
            <w:pPr>
              <w:pStyle w:val="ConsPlusNormal"/>
            </w:pPr>
            <w:r>
              <w:t>Эндоваскулярная, хирургическая коррекция нарушений ритма сердца с имплантацией кардиовертера-дефибриллятора</w:t>
            </w:r>
          </w:p>
        </w:tc>
        <w:tc>
          <w:tcPr>
            <w:tcW w:w="1925" w:type="dxa"/>
            <w:tcBorders>
              <w:top w:val="nil"/>
              <w:left w:val="nil"/>
              <w:bottom w:val="nil"/>
              <w:right w:val="nil"/>
            </w:tcBorders>
          </w:tcPr>
          <w:p w:rsidR="00E5610F" w:rsidRDefault="00E5610F">
            <w:pPr>
              <w:pStyle w:val="ConsPlusNormal"/>
            </w:pPr>
            <w:r>
              <w:t>I44.1, I44.2, I45.2, I45.3, I45.6, I46.0, I47.0, I47.1, I47.2, I47.9, I48, I49.0, I49.5, Q22.5, Q24.6</w:t>
            </w:r>
          </w:p>
        </w:tc>
        <w:tc>
          <w:tcPr>
            <w:tcW w:w="2894" w:type="dxa"/>
            <w:tcBorders>
              <w:top w:val="nil"/>
              <w:left w:val="nil"/>
              <w:bottom w:val="nil"/>
              <w:right w:val="nil"/>
            </w:tcBorders>
          </w:tcPr>
          <w:p w:rsidR="00E5610F" w:rsidRDefault="00E5610F">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однокамерного кардиовертера-дефибриллятора имплантация двухкамерного кардиовертера-дефибриллятора имплантация трехкамерного кардиовертера-дефибриллятора</w:t>
            </w:r>
          </w:p>
        </w:tc>
        <w:tc>
          <w:tcPr>
            <w:tcW w:w="1858" w:type="dxa"/>
            <w:tcBorders>
              <w:top w:val="nil"/>
              <w:left w:val="nil"/>
              <w:bottom w:val="nil"/>
              <w:right w:val="nil"/>
            </w:tcBorders>
          </w:tcPr>
          <w:p w:rsidR="00E5610F" w:rsidRDefault="00E5610F">
            <w:pPr>
              <w:pStyle w:val="ConsPlusNormal"/>
              <w:jc w:val="center"/>
            </w:pPr>
            <w:r>
              <w:t>1209859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59.</w:t>
            </w:r>
          </w:p>
        </w:tc>
        <w:tc>
          <w:tcPr>
            <w:tcW w:w="2861" w:type="dxa"/>
            <w:tcBorders>
              <w:top w:val="nil"/>
              <w:left w:val="nil"/>
              <w:bottom w:val="nil"/>
              <w:right w:val="nil"/>
            </w:tcBorders>
          </w:tcPr>
          <w:p w:rsidR="00E5610F" w:rsidRDefault="00E5610F">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5" w:type="dxa"/>
            <w:tcBorders>
              <w:top w:val="nil"/>
              <w:left w:val="nil"/>
              <w:bottom w:val="nil"/>
              <w:right w:val="nil"/>
            </w:tcBorders>
          </w:tcPr>
          <w:p w:rsidR="00E5610F" w:rsidRDefault="00E5610F">
            <w:pPr>
              <w:pStyle w:val="ConsPlusNormal"/>
            </w:pPr>
            <w:r>
              <w:t>Q20.1 - Q20.9, Q21, Q22, Q23, Q24, Q25</w:t>
            </w:r>
          </w:p>
        </w:tc>
        <w:tc>
          <w:tcPr>
            <w:tcW w:w="2894" w:type="dxa"/>
            <w:tcBorders>
              <w:top w:val="nil"/>
              <w:left w:val="nil"/>
              <w:bottom w:val="nil"/>
              <w:right w:val="nil"/>
            </w:tcBorders>
          </w:tcPr>
          <w:p w:rsidR="00E5610F" w:rsidRDefault="00E5610F">
            <w:pPr>
              <w:pStyle w:val="ConsPlusNormal"/>
            </w:pPr>
            <w:r>
              <w:t>врожденные пороки перегородок, камер сердца и соединений магистральных сосудов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58" w:type="dxa"/>
            <w:tcBorders>
              <w:top w:val="nil"/>
              <w:left w:val="nil"/>
              <w:bottom w:val="nil"/>
              <w:right w:val="nil"/>
            </w:tcBorders>
          </w:tcPr>
          <w:p w:rsidR="00E5610F" w:rsidRDefault="00E5610F">
            <w:pPr>
              <w:pStyle w:val="ConsPlusNormal"/>
              <w:jc w:val="center"/>
            </w:pPr>
            <w:r>
              <w:t>549316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60.</w:t>
            </w:r>
          </w:p>
        </w:tc>
        <w:tc>
          <w:tcPr>
            <w:tcW w:w="2861" w:type="dxa"/>
            <w:tcBorders>
              <w:top w:val="nil"/>
              <w:left w:val="nil"/>
              <w:bottom w:val="nil"/>
              <w:right w:val="nil"/>
            </w:tcBorders>
          </w:tcPr>
          <w:p w:rsidR="00E5610F" w:rsidRDefault="00E561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5610F" w:rsidRDefault="00E5610F">
            <w:pPr>
              <w:pStyle w:val="ConsPlusNormal"/>
            </w:pPr>
            <w:r>
              <w:t xml:space="preserve">I20, I25, I26, I65, I70.0, I70.1, I70.8, I71, I72.0, I72.2, I72.3, I72.8, I73.1, </w:t>
            </w:r>
            <w:r>
              <w:lastRenderedPageBreak/>
              <w:t>I77.6, I98, Q26.0, Q27.3</w:t>
            </w:r>
          </w:p>
        </w:tc>
        <w:tc>
          <w:tcPr>
            <w:tcW w:w="2894" w:type="dxa"/>
            <w:tcBorders>
              <w:top w:val="nil"/>
              <w:left w:val="nil"/>
              <w:bottom w:val="nil"/>
              <w:right w:val="nil"/>
            </w:tcBorders>
          </w:tcPr>
          <w:p w:rsidR="00E5610F" w:rsidRDefault="00E5610F">
            <w:pPr>
              <w:pStyle w:val="ConsPlusNormal"/>
            </w:pPr>
            <w:r>
              <w:lastRenderedPageBreak/>
              <w:t>врожденные и приобретенные заболевания аорты и магистральных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эндопротезирование аорты</w:t>
            </w:r>
          </w:p>
        </w:tc>
        <w:tc>
          <w:tcPr>
            <w:tcW w:w="1858" w:type="dxa"/>
            <w:tcBorders>
              <w:top w:val="nil"/>
              <w:left w:val="nil"/>
              <w:bottom w:val="nil"/>
              <w:right w:val="nil"/>
            </w:tcBorders>
          </w:tcPr>
          <w:p w:rsidR="00E5610F" w:rsidRDefault="00E5610F">
            <w:pPr>
              <w:pStyle w:val="ConsPlusNormal"/>
              <w:jc w:val="center"/>
            </w:pPr>
            <w:r>
              <w:t>1324218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61.</w:t>
            </w:r>
          </w:p>
        </w:tc>
        <w:tc>
          <w:tcPr>
            <w:tcW w:w="2861" w:type="dxa"/>
            <w:tcBorders>
              <w:top w:val="nil"/>
              <w:left w:val="nil"/>
              <w:bottom w:val="nil"/>
              <w:right w:val="nil"/>
            </w:tcBorders>
          </w:tcPr>
          <w:p w:rsidR="00E5610F" w:rsidRDefault="00E5610F">
            <w:pPr>
              <w:pStyle w:val="ConsPlusNormal"/>
            </w:pPr>
            <w:r>
              <w:t>Транслюминальная баллонная ангиопластика легочных артерий</w:t>
            </w:r>
          </w:p>
        </w:tc>
        <w:tc>
          <w:tcPr>
            <w:tcW w:w="1925" w:type="dxa"/>
            <w:tcBorders>
              <w:top w:val="nil"/>
              <w:left w:val="nil"/>
              <w:bottom w:val="nil"/>
              <w:right w:val="nil"/>
            </w:tcBorders>
          </w:tcPr>
          <w:p w:rsidR="00E5610F" w:rsidRDefault="00E5610F">
            <w:pPr>
              <w:pStyle w:val="ConsPlusNormal"/>
            </w:pPr>
            <w:r>
              <w:t>I27.8, I28.8</w:t>
            </w:r>
          </w:p>
        </w:tc>
        <w:tc>
          <w:tcPr>
            <w:tcW w:w="2894" w:type="dxa"/>
            <w:tcBorders>
              <w:top w:val="nil"/>
              <w:left w:val="nil"/>
              <w:bottom w:val="nil"/>
              <w:right w:val="nil"/>
            </w:tcBorders>
          </w:tcPr>
          <w:p w:rsidR="00E5610F" w:rsidRDefault="00E5610F">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99" w:type="dxa"/>
            <w:tcBorders>
              <w:top w:val="nil"/>
              <w:left w:val="nil"/>
              <w:bottom w:val="nil"/>
              <w:right w:val="nil"/>
            </w:tcBorders>
          </w:tcPr>
          <w:p w:rsidR="00E5610F" w:rsidRDefault="00E5610F">
            <w:pPr>
              <w:pStyle w:val="ConsPlusNormal"/>
            </w:pPr>
            <w:r>
              <w:t>эндоваскулярное лечение</w:t>
            </w:r>
          </w:p>
        </w:tc>
        <w:tc>
          <w:tcPr>
            <w:tcW w:w="3442" w:type="dxa"/>
            <w:tcBorders>
              <w:top w:val="nil"/>
              <w:left w:val="nil"/>
              <w:bottom w:val="nil"/>
              <w:right w:val="nil"/>
            </w:tcBorders>
          </w:tcPr>
          <w:p w:rsidR="00E5610F" w:rsidRDefault="00E5610F">
            <w:pPr>
              <w:pStyle w:val="ConsPlusNormal"/>
            </w:pPr>
            <w:r>
              <w:t>транслюминальная баллонная ангиопластика легочных артерий</w:t>
            </w:r>
          </w:p>
        </w:tc>
        <w:tc>
          <w:tcPr>
            <w:tcW w:w="1858" w:type="dxa"/>
            <w:tcBorders>
              <w:top w:val="nil"/>
              <w:left w:val="nil"/>
              <w:bottom w:val="nil"/>
              <w:right w:val="nil"/>
            </w:tcBorders>
          </w:tcPr>
          <w:p w:rsidR="00E5610F" w:rsidRDefault="00E5610F">
            <w:pPr>
              <w:pStyle w:val="ConsPlusNormal"/>
              <w:jc w:val="center"/>
            </w:pPr>
            <w:r>
              <w:t>385318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62.</w:t>
            </w:r>
          </w:p>
        </w:tc>
        <w:tc>
          <w:tcPr>
            <w:tcW w:w="2861" w:type="dxa"/>
            <w:tcBorders>
              <w:top w:val="nil"/>
              <w:left w:val="nil"/>
              <w:bottom w:val="nil"/>
              <w:right w:val="nil"/>
            </w:tcBorders>
          </w:tcPr>
          <w:p w:rsidR="00E5610F" w:rsidRDefault="00E5610F">
            <w:pPr>
              <w:pStyle w:val="ConsPlusNormal"/>
            </w:pPr>
            <w:r>
              <w:t>Модуляция сердечной сократимости</w:t>
            </w:r>
          </w:p>
        </w:tc>
        <w:tc>
          <w:tcPr>
            <w:tcW w:w="1925" w:type="dxa"/>
            <w:tcBorders>
              <w:top w:val="nil"/>
              <w:left w:val="nil"/>
              <w:bottom w:val="nil"/>
              <w:right w:val="nil"/>
            </w:tcBorders>
          </w:tcPr>
          <w:p w:rsidR="00E5610F" w:rsidRDefault="00E5610F">
            <w:pPr>
              <w:pStyle w:val="ConsPlusNormal"/>
            </w:pPr>
            <w:r>
              <w:t>I50.0, I42, I42.0, I25.5</w:t>
            </w:r>
          </w:p>
        </w:tc>
        <w:tc>
          <w:tcPr>
            <w:tcW w:w="2894" w:type="dxa"/>
            <w:tcBorders>
              <w:top w:val="nil"/>
              <w:left w:val="nil"/>
              <w:bottom w:val="nil"/>
              <w:right w:val="nil"/>
            </w:tcBorders>
          </w:tcPr>
          <w:p w:rsidR="00E5610F" w:rsidRDefault="00E5610F">
            <w:pPr>
              <w:pStyle w:val="ConsPlusNormal"/>
            </w:pPr>
            <w:r>
              <w:t>пациент с ХНС с ФК III по NYHA, с ФВ 25 - 45%, с симптомами СН несмотря на оптимальную медикаментозную терапию с узким комплексом QRS (меныпе/равно 130 мс), либо с противопоказаниями к кардиоресинхронизирующей терапии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устройства для модуляции сердечной сократимости</w:t>
            </w:r>
          </w:p>
        </w:tc>
        <w:tc>
          <w:tcPr>
            <w:tcW w:w="1858" w:type="dxa"/>
            <w:tcBorders>
              <w:top w:val="nil"/>
              <w:left w:val="nil"/>
              <w:bottom w:val="nil"/>
              <w:right w:val="nil"/>
            </w:tcBorders>
          </w:tcPr>
          <w:p w:rsidR="00E5610F" w:rsidRDefault="00E5610F">
            <w:pPr>
              <w:pStyle w:val="ConsPlusNormal"/>
              <w:jc w:val="center"/>
            </w:pPr>
            <w:r>
              <w:t>1990090</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63.</w:t>
            </w:r>
          </w:p>
        </w:tc>
        <w:tc>
          <w:tcPr>
            <w:tcW w:w="2861" w:type="dxa"/>
            <w:tcBorders>
              <w:top w:val="nil"/>
              <w:left w:val="nil"/>
              <w:bottom w:val="nil"/>
              <w:right w:val="nil"/>
            </w:tcBorders>
          </w:tcPr>
          <w:p w:rsidR="00E5610F" w:rsidRDefault="00E5610F">
            <w:pPr>
              <w:pStyle w:val="ConsPlusNormal"/>
            </w:pPr>
            <w:r>
              <w:t>Эндоваскулярная окклюзия ушка левого предсердия</w:t>
            </w:r>
          </w:p>
        </w:tc>
        <w:tc>
          <w:tcPr>
            <w:tcW w:w="1925" w:type="dxa"/>
            <w:tcBorders>
              <w:top w:val="nil"/>
              <w:left w:val="nil"/>
              <w:bottom w:val="nil"/>
              <w:right w:val="nil"/>
            </w:tcBorders>
          </w:tcPr>
          <w:p w:rsidR="00E5610F" w:rsidRDefault="00E5610F">
            <w:pPr>
              <w:pStyle w:val="ConsPlusNormal"/>
            </w:pPr>
            <w:r>
              <w:t>I48.0, I48.1, I48.2, I48.9</w:t>
            </w:r>
          </w:p>
        </w:tc>
        <w:tc>
          <w:tcPr>
            <w:tcW w:w="2894" w:type="dxa"/>
            <w:tcBorders>
              <w:top w:val="nil"/>
              <w:left w:val="nil"/>
              <w:bottom w:val="nil"/>
              <w:right w:val="nil"/>
            </w:tcBorders>
          </w:tcPr>
          <w:p w:rsidR="00E5610F" w:rsidRDefault="00E5610F">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окклюдера ушка левого предсердия</w:t>
            </w:r>
          </w:p>
        </w:tc>
        <w:tc>
          <w:tcPr>
            <w:tcW w:w="1858" w:type="dxa"/>
            <w:tcBorders>
              <w:top w:val="nil"/>
              <w:left w:val="nil"/>
              <w:bottom w:val="nil"/>
              <w:right w:val="nil"/>
            </w:tcBorders>
          </w:tcPr>
          <w:p w:rsidR="00E5610F" w:rsidRDefault="00E5610F">
            <w:pPr>
              <w:pStyle w:val="ConsPlusNormal"/>
              <w:jc w:val="center"/>
            </w:pPr>
            <w:r>
              <w:t>444272</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64.</w:t>
            </w:r>
          </w:p>
        </w:tc>
        <w:tc>
          <w:tcPr>
            <w:tcW w:w="2861" w:type="dxa"/>
            <w:tcBorders>
              <w:top w:val="nil"/>
              <w:left w:val="nil"/>
              <w:bottom w:val="nil"/>
              <w:right w:val="nil"/>
            </w:tcBorders>
          </w:tcPr>
          <w:p w:rsidR="00E5610F" w:rsidRDefault="00E5610F">
            <w:pPr>
              <w:pStyle w:val="ConsPlusNormal"/>
            </w:pPr>
            <w:r>
              <w:t xml:space="preserve">Хирургическое лечение </w:t>
            </w:r>
            <w:r>
              <w:lastRenderedPageBreak/>
              <w:t>хронической сердечной недостаточности у детей</w:t>
            </w:r>
          </w:p>
        </w:tc>
        <w:tc>
          <w:tcPr>
            <w:tcW w:w="1925" w:type="dxa"/>
            <w:tcBorders>
              <w:top w:val="nil"/>
              <w:left w:val="nil"/>
              <w:bottom w:val="nil"/>
              <w:right w:val="nil"/>
            </w:tcBorders>
          </w:tcPr>
          <w:p w:rsidR="00E5610F" w:rsidRDefault="00E5610F">
            <w:pPr>
              <w:pStyle w:val="ConsPlusNormal"/>
            </w:pPr>
            <w:r>
              <w:lastRenderedPageBreak/>
              <w:t>I42.1, I50.0, I50.1</w:t>
            </w:r>
          </w:p>
        </w:tc>
        <w:tc>
          <w:tcPr>
            <w:tcW w:w="2894" w:type="dxa"/>
            <w:tcBorders>
              <w:top w:val="nil"/>
              <w:left w:val="nil"/>
              <w:bottom w:val="nil"/>
              <w:right w:val="nil"/>
            </w:tcBorders>
          </w:tcPr>
          <w:p w:rsidR="00E5610F" w:rsidRDefault="00E5610F">
            <w:pPr>
              <w:pStyle w:val="ConsPlusNormal"/>
            </w:pPr>
            <w:r>
              <w:t xml:space="preserve">хроническая сердечная </w:t>
            </w:r>
            <w:r>
              <w:lastRenderedPageBreak/>
              <w:t>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желудочковой </w:t>
            </w:r>
            <w:r>
              <w:lastRenderedPageBreak/>
              <w:t>вспомогательной системы длительного использования для детей</w:t>
            </w:r>
          </w:p>
        </w:tc>
        <w:tc>
          <w:tcPr>
            <w:tcW w:w="1858" w:type="dxa"/>
            <w:tcBorders>
              <w:top w:val="nil"/>
              <w:left w:val="nil"/>
              <w:bottom w:val="nil"/>
              <w:right w:val="nil"/>
            </w:tcBorders>
          </w:tcPr>
          <w:p w:rsidR="00E5610F" w:rsidRDefault="00E5610F">
            <w:pPr>
              <w:pStyle w:val="ConsPlusNormal"/>
              <w:jc w:val="center"/>
            </w:pPr>
            <w:r>
              <w:lastRenderedPageBreak/>
              <w:t>11292884</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65.</w:t>
            </w:r>
          </w:p>
        </w:tc>
        <w:tc>
          <w:tcPr>
            <w:tcW w:w="2861" w:type="dxa"/>
            <w:tcBorders>
              <w:top w:val="nil"/>
              <w:left w:val="nil"/>
              <w:bottom w:val="nil"/>
              <w:right w:val="nil"/>
            </w:tcBorders>
          </w:tcPr>
          <w:p w:rsidR="00E5610F" w:rsidRDefault="00E5610F">
            <w:pPr>
              <w:pStyle w:val="ConsPlusNormal"/>
            </w:pPr>
            <w:r>
              <w:t>Экстракардиальная (подкожная) система первичной и вторичной профилактики внезапной сердечной смерти</w:t>
            </w:r>
          </w:p>
        </w:tc>
        <w:tc>
          <w:tcPr>
            <w:tcW w:w="1925" w:type="dxa"/>
            <w:tcBorders>
              <w:top w:val="nil"/>
              <w:left w:val="nil"/>
              <w:bottom w:val="nil"/>
              <w:right w:val="nil"/>
            </w:tcBorders>
          </w:tcPr>
          <w:p w:rsidR="00E5610F" w:rsidRDefault="00E5610F">
            <w:pPr>
              <w:pStyle w:val="ConsPlusNormal"/>
            </w:pPr>
            <w:r>
              <w:t>I25.5, I42.0, I42.1, I42.2, I42.8, I42.9, I43, I46.0, I49.0, I49.8, I50.0</w:t>
            </w:r>
          </w:p>
        </w:tc>
        <w:tc>
          <w:tcPr>
            <w:tcW w:w="2894" w:type="dxa"/>
            <w:tcBorders>
              <w:top w:val="nil"/>
              <w:left w:val="nil"/>
              <w:bottom w:val="nil"/>
              <w:right w:val="nil"/>
            </w:tcBorders>
          </w:tcPr>
          <w:p w:rsidR="00E5610F" w:rsidRDefault="00E5610F">
            <w:pPr>
              <w:pStyle w:val="ConsPlusNormal"/>
            </w:pPr>
            <w:r>
              <w:t>пациент с высоким риском внезапной сердечной смерти, либо переживший внезапную остановку сердца без показаний к любому виду стимуляции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подкожной системы для профилактики внезапной сердечной смерти</w:t>
            </w:r>
          </w:p>
        </w:tc>
        <w:tc>
          <w:tcPr>
            <w:tcW w:w="1858" w:type="dxa"/>
            <w:tcBorders>
              <w:top w:val="nil"/>
              <w:left w:val="nil"/>
              <w:bottom w:val="nil"/>
              <w:right w:val="nil"/>
            </w:tcBorders>
          </w:tcPr>
          <w:p w:rsidR="00E5610F" w:rsidRDefault="00E5610F">
            <w:pPr>
              <w:pStyle w:val="ConsPlusNormal"/>
              <w:jc w:val="center"/>
            </w:pPr>
            <w:r>
              <w:t>2513909</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Торакальная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66.</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грудной стенке и диафрагме</w:t>
            </w:r>
          </w:p>
        </w:tc>
        <w:tc>
          <w:tcPr>
            <w:tcW w:w="1925" w:type="dxa"/>
            <w:vMerge w:val="restart"/>
            <w:tcBorders>
              <w:top w:val="nil"/>
              <w:left w:val="nil"/>
              <w:bottom w:val="nil"/>
              <w:right w:val="nil"/>
            </w:tcBorders>
          </w:tcPr>
          <w:p w:rsidR="00E5610F" w:rsidRDefault="00E5610F">
            <w:pPr>
              <w:pStyle w:val="ConsPlusNormal"/>
            </w:pPr>
            <w:r>
              <w:t>A15, A16</w:t>
            </w:r>
          </w:p>
        </w:tc>
        <w:tc>
          <w:tcPr>
            <w:tcW w:w="2894" w:type="dxa"/>
            <w:vMerge w:val="restart"/>
            <w:tcBorders>
              <w:top w:val="nil"/>
              <w:left w:val="nil"/>
              <w:bottom w:val="nil"/>
              <w:right w:val="nil"/>
            </w:tcBorders>
          </w:tcPr>
          <w:p w:rsidR="00E5610F" w:rsidRDefault="00E5610F">
            <w:pPr>
              <w:pStyle w:val="ConsPlusNormal"/>
            </w:pPr>
            <w:r>
              <w:t>туберкулез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торакопластика</w:t>
            </w:r>
          </w:p>
        </w:tc>
        <w:tc>
          <w:tcPr>
            <w:tcW w:w="1858" w:type="dxa"/>
            <w:vMerge w:val="restart"/>
            <w:tcBorders>
              <w:top w:val="nil"/>
              <w:left w:val="nil"/>
              <w:bottom w:val="nil"/>
              <w:right w:val="nil"/>
            </w:tcBorders>
          </w:tcPr>
          <w:p w:rsidR="00E5610F" w:rsidRDefault="00E5610F">
            <w:pPr>
              <w:pStyle w:val="ConsPlusNormal"/>
              <w:jc w:val="center"/>
            </w:pPr>
            <w:r>
              <w:t>239594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торакомиопластика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перемещение и пластика диафрагмы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Q67.6, Q67.7, Q67.8, Q76.7</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грудной клетки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коррекция воронкообразной деформации грудной клетки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торакопластика: резекция реберного горба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M86</w:t>
            </w:r>
          </w:p>
        </w:tc>
        <w:tc>
          <w:tcPr>
            <w:tcW w:w="2894" w:type="dxa"/>
            <w:tcBorders>
              <w:top w:val="nil"/>
              <w:left w:val="nil"/>
              <w:bottom w:val="nil"/>
              <w:right w:val="nil"/>
            </w:tcBorders>
          </w:tcPr>
          <w:p w:rsidR="00E5610F" w:rsidRDefault="00E5610F">
            <w:pPr>
              <w:pStyle w:val="ConsPlusNormal"/>
            </w:pPr>
            <w:r>
              <w:t xml:space="preserve">гнойно-некротические </w:t>
            </w:r>
            <w:r>
              <w:lastRenderedPageBreak/>
              <w:t>заболевания грудной стенки (остеомиелит ребер, грудины), лучевые язвы</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резекция грудины и (или) ребер с </w:t>
            </w:r>
            <w:r>
              <w:lastRenderedPageBreak/>
              <w:t>восстановлением каркаса при помощи металлоконструкций, синтетических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p>
        </w:tc>
        <w:tc>
          <w:tcPr>
            <w:tcW w:w="1699" w:type="dxa"/>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Q79.0, T91</w:t>
            </w:r>
          </w:p>
        </w:tc>
        <w:tc>
          <w:tcPr>
            <w:tcW w:w="2894" w:type="dxa"/>
            <w:tcBorders>
              <w:top w:val="nil"/>
              <w:left w:val="nil"/>
              <w:bottom w:val="nil"/>
              <w:right w:val="nil"/>
            </w:tcBorders>
          </w:tcPr>
          <w:p w:rsidR="00E5610F" w:rsidRDefault="00E5610F">
            <w:pPr>
              <w:pStyle w:val="ConsPlusNormal"/>
            </w:pPr>
            <w:r>
              <w:t>врожденная диафрагмальная грыжа, посттравматические диафрагмальные грыжи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диафрагмы синтетическими материалами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Эндоскопические и эндоваскулярные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A15, A16</w:t>
            </w:r>
          </w:p>
        </w:tc>
        <w:tc>
          <w:tcPr>
            <w:tcW w:w="2894" w:type="dxa"/>
            <w:tcBorders>
              <w:top w:val="nil"/>
              <w:left w:val="nil"/>
              <w:bottom w:val="nil"/>
              <w:right w:val="nil"/>
            </w:tcBorders>
          </w:tcPr>
          <w:p w:rsidR="00E5610F" w:rsidRDefault="00E5610F">
            <w:pPr>
              <w:pStyle w:val="ConsPlusNormal"/>
            </w:pPr>
            <w:r>
              <w:t>туберкулез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клапанная бронхоблокация, в том числе в сочетании с коллапсохирургическими вмешательствами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D02.1</w:t>
            </w:r>
          </w:p>
        </w:tc>
        <w:tc>
          <w:tcPr>
            <w:tcW w:w="2894" w:type="dxa"/>
            <w:vMerge w:val="restart"/>
            <w:tcBorders>
              <w:top w:val="nil"/>
              <w:left w:val="nil"/>
              <w:bottom w:val="nil"/>
              <w:right w:val="nil"/>
            </w:tcBorders>
          </w:tcPr>
          <w:p w:rsidR="00E5610F" w:rsidRDefault="00E5610F">
            <w:pPr>
              <w:pStyle w:val="ConsPlusNormal"/>
            </w:pPr>
            <w:r>
              <w:t>новообразование трахеи in situ</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фотодинамическая терапия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аргоноплазменная коагуляция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эндоскопическая лазерная фотодеструкция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эндоскопическое электрохирургическое удаление опухоли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эндопротезирование (стентирование)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J95.5, T98.3</w:t>
            </w:r>
          </w:p>
        </w:tc>
        <w:tc>
          <w:tcPr>
            <w:tcW w:w="2894" w:type="dxa"/>
            <w:vMerge w:val="restart"/>
            <w:tcBorders>
              <w:top w:val="nil"/>
              <w:left w:val="nil"/>
              <w:bottom w:val="nil"/>
              <w:right w:val="nil"/>
            </w:tcBorders>
          </w:tcPr>
          <w:p w:rsidR="00E5610F" w:rsidRDefault="00E5610F">
            <w:pPr>
              <w:pStyle w:val="ConsPlusNormal"/>
            </w:pPr>
            <w:r>
              <w:t>рубцовый стеноз трахеи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эндоскопическая реканализация трахеи: бужирование, электрорезекция, лазерная фотодеструкция, криодеструкция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эндопротезирование (стентирование)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J86</w:t>
            </w:r>
          </w:p>
        </w:tc>
        <w:tc>
          <w:tcPr>
            <w:tcW w:w="2894" w:type="dxa"/>
            <w:tcBorders>
              <w:top w:val="nil"/>
              <w:left w:val="nil"/>
              <w:bottom w:val="nil"/>
              <w:right w:val="nil"/>
            </w:tcBorders>
          </w:tcPr>
          <w:p w:rsidR="00E5610F" w:rsidRDefault="00E5610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установка эндобронхиальных клапанов с целью лечения эмпиемы плевры с бронхоплевральным свищом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J43</w:t>
            </w:r>
          </w:p>
        </w:tc>
        <w:tc>
          <w:tcPr>
            <w:tcW w:w="2894" w:type="dxa"/>
            <w:tcBorders>
              <w:top w:val="nil"/>
              <w:left w:val="nil"/>
              <w:bottom w:val="nil"/>
              <w:right w:val="nil"/>
            </w:tcBorders>
          </w:tcPr>
          <w:p w:rsidR="00E5610F" w:rsidRDefault="00E5610F">
            <w:pPr>
              <w:pStyle w:val="ConsPlusNormal"/>
            </w:pPr>
            <w:r>
              <w:t>эмфизема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установка эндобронхиальных клапанов с целью редукции легочного объема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A15, A16</w:t>
            </w:r>
          </w:p>
        </w:tc>
        <w:tc>
          <w:tcPr>
            <w:tcW w:w="2894" w:type="dxa"/>
            <w:tcBorders>
              <w:top w:val="nil"/>
              <w:left w:val="nil"/>
              <w:bottom w:val="nil"/>
              <w:right w:val="nil"/>
            </w:tcBorders>
          </w:tcPr>
          <w:p w:rsidR="00E5610F" w:rsidRDefault="00E5610F">
            <w:pPr>
              <w:pStyle w:val="ConsPlusNormal"/>
            </w:pPr>
            <w:r>
              <w:t>туберкулез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J47</w:t>
            </w:r>
          </w:p>
        </w:tc>
        <w:tc>
          <w:tcPr>
            <w:tcW w:w="2894" w:type="dxa"/>
            <w:tcBorders>
              <w:top w:val="nil"/>
              <w:left w:val="nil"/>
              <w:bottom w:val="nil"/>
              <w:right w:val="nil"/>
            </w:tcBorders>
          </w:tcPr>
          <w:p w:rsidR="00E5610F" w:rsidRDefault="00E5610F">
            <w:pPr>
              <w:pStyle w:val="ConsPlusNormal"/>
            </w:pPr>
            <w:r>
              <w:t>бронхоэктазии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окклюзия (эмболизация) бронхиальных артерий при легочных кровотечениях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Q32, Q33, Q34</w:t>
            </w:r>
          </w:p>
        </w:tc>
        <w:tc>
          <w:tcPr>
            <w:tcW w:w="2894" w:type="dxa"/>
            <w:vMerge w:val="restart"/>
            <w:tcBorders>
              <w:top w:val="nil"/>
              <w:left w:val="nil"/>
              <w:bottom w:val="nil"/>
              <w:right w:val="nil"/>
            </w:tcBorders>
          </w:tcPr>
          <w:p w:rsidR="00E5610F" w:rsidRDefault="00E5610F">
            <w:pPr>
              <w:pStyle w:val="ConsPlusNormal"/>
            </w:pPr>
            <w:r>
              <w:t>врожденные аномалии (пороки развития)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эмболизация легочных артериовенозных фистул</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катетеризация и эмболизация бронхиальных артерий при </w:t>
            </w:r>
            <w:r>
              <w:lastRenderedPageBreak/>
              <w:t>легочных кровотечениях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Видеоторакоскопические операции на органах грудной полости</w:t>
            </w:r>
          </w:p>
        </w:tc>
        <w:tc>
          <w:tcPr>
            <w:tcW w:w="1925" w:type="dxa"/>
            <w:vMerge w:val="restart"/>
            <w:tcBorders>
              <w:top w:val="nil"/>
              <w:left w:val="nil"/>
              <w:bottom w:val="nil"/>
              <w:right w:val="nil"/>
            </w:tcBorders>
          </w:tcPr>
          <w:p w:rsidR="00E5610F" w:rsidRDefault="00E5610F">
            <w:pPr>
              <w:pStyle w:val="ConsPlusNormal"/>
            </w:pPr>
            <w:r>
              <w:t>A15, A16</w:t>
            </w:r>
          </w:p>
        </w:tc>
        <w:tc>
          <w:tcPr>
            <w:tcW w:w="2894" w:type="dxa"/>
            <w:vMerge w:val="restart"/>
            <w:tcBorders>
              <w:top w:val="nil"/>
              <w:left w:val="nil"/>
              <w:bottom w:val="nil"/>
              <w:right w:val="nil"/>
            </w:tcBorders>
          </w:tcPr>
          <w:p w:rsidR="00E5610F" w:rsidRDefault="00E5610F">
            <w:pPr>
              <w:pStyle w:val="ConsPlusNormal"/>
            </w:pPr>
            <w:r>
              <w:t>туберкулез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видеоассистированные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видеоассистированная пневмонэктомия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видеоассистированная плеврэктомия с декортикацией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Q32, Q33, Q34</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J47</w:t>
            </w:r>
          </w:p>
        </w:tc>
        <w:tc>
          <w:tcPr>
            <w:tcW w:w="2894" w:type="dxa"/>
            <w:tcBorders>
              <w:top w:val="nil"/>
              <w:left w:val="nil"/>
              <w:bottom w:val="nil"/>
              <w:right w:val="nil"/>
            </w:tcBorders>
          </w:tcPr>
          <w:p w:rsidR="00E5610F" w:rsidRDefault="00E5610F">
            <w:pPr>
              <w:pStyle w:val="ConsPlusNormal"/>
            </w:pPr>
            <w:r>
              <w:t>бронхоэктазии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J85</w:t>
            </w:r>
          </w:p>
        </w:tc>
        <w:tc>
          <w:tcPr>
            <w:tcW w:w="2894" w:type="dxa"/>
            <w:tcBorders>
              <w:top w:val="nil"/>
              <w:left w:val="nil"/>
              <w:bottom w:val="nil"/>
              <w:right w:val="nil"/>
            </w:tcBorders>
          </w:tcPr>
          <w:p w:rsidR="00E5610F" w:rsidRDefault="00E5610F">
            <w:pPr>
              <w:pStyle w:val="ConsPlusNormal"/>
            </w:pPr>
            <w:r>
              <w:t>абсцесс легкого</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видеоторакоскопические анатомические резекции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J94.8</w:t>
            </w:r>
          </w:p>
        </w:tc>
        <w:tc>
          <w:tcPr>
            <w:tcW w:w="2894" w:type="dxa"/>
            <w:tcBorders>
              <w:top w:val="nil"/>
              <w:left w:val="nil"/>
              <w:bottom w:val="nil"/>
              <w:right w:val="nil"/>
            </w:tcBorders>
          </w:tcPr>
          <w:p w:rsidR="00E5610F" w:rsidRDefault="00E5610F">
            <w:pPr>
              <w:pStyle w:val="ConsPlusNormal"/>
            </w:pPr>
            <w:r>
              <w:t>эмпиема плевры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видеоторакоскопическая декортикация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J85, J86</w:t>
            </w:r>
          </w:p>
        </w:tc>
        <w:tc>
          <w:tcPr>
            <w:tcW w:w="2894" w:type="dxa"/>
            <w:tcBorders>
              <w:top w:val="nil"/>
              <w:left w:val="nil"/>
              <w:bottom w:val="nil"/>
              <w:right w:val="nil"/>
            </w:tcBorders>
          </w:tcPr>
          <w:p w:rsidR="00E5610F" w:rsidRDefault="00E5610F">
            <w:pPr>
              <w:pStyle w:val="ConsPlusNormal"/>
            </w:pPr>
            <w:r>
              <w:t>гнойные и некротические состояния нижних дыхательных путей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видеоторакоскопическая плеврэктомия с декортикацией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67.</w:t>
            </w:r>
          </w:p>
        </w:tc>
        <w:tc>
          <w:tcPr>
            <w:tcW w:w="2861" w:type="dxa"/>
            <w:vMerge w:val="restart"/>
            <w:tcBorders>
              <w:top w:val="nil"/>
              <w:left w:val="nil"/>
              <w:bottom w:val="nil"/>
              <w:right w:val="nil"/>
            </w:tcBorders>
          </w:tcPr>
          <w:p w:rsidR="00E5610F" w:rsidRDefault="00E5610F">
            <w:pPr>
              <w:pStyle w:val="ConsPlusNormal"/>
            </w:pPr>
            <w:r>
              <w:t xml:space="preserve">Комбинированные и повторные операции на органах грудной полости, </w:t>
            </w:r>
            <w:r>
              <w:lastRenderedPageBreak/>
              <w:t>операции с искусственным кровообращением</w:t>
            </w:r>
          </w:p>
        </w:tc>
        <w:tc>
          <w:tcPr>
            <w:tcW w:w="1925" w:type="dxa"/>
            <w:vMerge w:val="restart"/>
            <w:tcBorders>
              <w:top w:val="nil"/>
              <w:left w:val="nil"/>
              <w:bottom w:val="nil"/>
              <w:right w:val="nil"/>
            </w:tcBorders>
          </w:tcPr>
          <w:p w:rsidR="00E5610F" w:rsidRDefault="00E5610F">
            <w:pPr>
              <w:pStyle w:val="ConsPlusNormal"/>
            </w:pPr>
            <w:r>
              <w:lastRenderedPageBreak/>
              <w:t>A15, A16</w:t>
            </w:r>
          </w:p>
        </w:tc>
        <w:tc>
          <w:tcPr>
            <w:tcW w:w="2894" w:type="dxa"/>
            <w:vMerge w:val="restart"/>
            <w:tcBorders>
              <w:top w:val="nil"/>
              <w:left w:val="nil"/>
              <w:bottom w:val="nil"/>
              <w:right w:val="nil"/>
            </w:tcBorders>
          </w:tcPr>
          <w:p w:rsidR="00E5610F" w:rsidRDefault="00E5610F">
            <w:pPr>
              <w:pStyle w:val="ConsPlusNormal"/>
            </w:pPr>
            <w:r>
              <w:t>туберкулез органов дыхания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резекционные и коллапсохирургические операции на единственном легком</w:t>
            </w:r>
          </w:p>
        </w:tc>
        <w:tc>
          <w:tcPr>
            <w:tcW w:w="1858" w:type="dxa"/>
            <w:vMerge w:val="restart"/>
            <w:tcBorders>
              <w:top w:val="nil"/>
              <w:left w:val="nil"/>
              <w:bottom w:val="nil"/>
              <w:right w:val="nil"/>
            </w:tcBorders>
          </w:tcPr>
          <w:p w:rsidR="00E5610F" w:rsidRDefault="00E5610F">
            <w:pPr>
              <w:pStyle w:val="ConsPlusNormal"/>
              <w:jc w:val="center"/>
            </w:pPr>
            <w:r>
              <w:t>330331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пневмонэктомия при резецированном противоположном легком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повторные резекции и пневмонэктомия на стороне ранее оперированного легкого</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реампутация культи бронха трансплевральная, а также из контралатерального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J85</w:t>
            </w:r>
          </w:p>
        </w:tc>
        <w:tc>
          <w:tcPr>
            <w:tcW w:w="2894" w:type="dxa"/>
            <w:vMerge w:val="restart"/>
            <w:tcBorders>
              <w:top w:val="nil"/>
              <w:left w:val="nil"/>
              <w:bottom w:val="nil"/>
              <w:right w:val="nil"/>
            </w:tcBorders>
          </w:tcPr>
          <w:p w:rsidR="00E5610F" w:rsidRDefault="00E5610F">
            <w:pPr>
              <w:pStyle w:val="ConsPlusNormal"/>
            </w:pPr>
            <w:r>
              <w:t>гнойные и некротические состояния нижних дыхательных путей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трансстернальная трансперикардиальная окклюзия главного бронха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реампутация культи бронха трансплевральная, реампутация культи бронха из контрлатерального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J95.5, T98.3, D14.2</w:t>
            </w:r>
          </w:p>
        </w:tc>
        <w:tc>
          <w:tcPr>
            <w:tcW w:w="2894" w:type="dxa"/>
            <w:tcBorders>
              <w:top w:val="nil"/>
              <w:left w:val="nil"/>
              <w:bottom w:val="nil"/>
              <w:right w:val="nil"/>
            </w:tcBorders>
          </w:tcPr>
          <w:p w:rsidR="00E5610F" w:rsidRDefault="00E5610F">
            <w:pPr>
              <w:pStyle w:val="ConsPlusNormal"/>
            </w:pPr>
            <w:r>
              <w:t>доброкачественные опухоли трахеи. Рецидивирующий рубцовый стеноз трахеи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повторные резекции трахеи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68.</w:t>
            </w:r>
          </w:p>
        </w:tc>
        <w:tc>
          <w:tcPr>
            <w:tcW w:w="2861" w:type="dxa"/>
            <w:vMerge w:val="restart"/>
            <w:tcBorders>
              <w:top w:val="nil"/>
              <w:left w:val="nil"/>
              <w:bottom w:val="nil"/>
              <w:right w:val="nil"/>
            </w:tcBorders>
          </w:tcPr>
          <w:p w:rsidR="00E5610F" w:rsidRDefault="00E5610F">
            <w:pPr>
              <w:pStyle w:val="ConsPlusNormal"/>
            </w:pPr>
            <w:r>
              <w:t>Роботассистированные операции на органах грудной полости</w:t>
            </w:r>
          </w:p>
        </w:tc>
        <w:tc>
          <w:tcPr>
            <w:tcW w:w="1925" w:type="dxa"/>
            <w:tcBorders>
              <w:top w:val="nil"/>
              <w:left w:val="nil"/>
              <w:bottom w:val="nil"/>
              <w:right w:val="nil"/>
            </w:tcBorders>
          </w:tcPr>
          <w:p w:rsidR="00E5610F" w:rsidRDefault="00E5610F">
            <w:pPr>
              <w:pStyle w:val="ConsPlusNormal"/>
            </w:pPr>
            <w:r>
              <w:t>A15, A16</w:t>
            </w:r>
          </w:p>
        </w:tc>
        <w:tc>
          <w:tcPr>
            <w:tcW w:w="2894" w:type="dxa"/>
            <w:tcBorders>
              <w:top w:val="nil"/>
              <w:left w:val="nil"/>
              <w:bottom w:val="nil"/>
              <w:right w:val="nil"/>
            </w:tcBorders>
          </w:tcPr>
          <w:p w:rsidR="00E5610F" w:rsidRDefault="00E5610F">
            <w:pPr>
              <w:pStyle w:val="ConsPlusNormal"/>
            </w:pPr>
            <w:r>
              <w:t>туберкулез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анатомическая резекция легких</w:t>
            </w:r>
          </w:p>
        </w:tc>
        <w:tc>
          <w:tcPr>
            <w:tcW w:w="1858" w:type="dxa"/>
            <w:vMerge w:val="restart"/>
            <w:tcBorders>
              <w:top w:val="nil"/>
              <w:left w:val="nil"/>
              <w:bottom w:val="nil"/>
              <w:right w:val="nil"/>
            </w:tcBorders>
          </w:tcPr>
          <w:p w:rsidR="00E5610F" w:rsidRDefault="00E5610F">
            <w:pPr>
              <w:pStyle w:val="ConsPlusNormal"/>
              <w:jc w:val="center"/>
            </w:pPr>
            <w:r>
              <w:t>377575</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Q39</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пищевода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реконструктивные операции на пищеводе с применением робототехники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Q32, Q33, Q34</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органов дыхания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роботассистированные резекции легких и пневмонэктомии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I32</w:t>
            </w:r>
          </w:p>
        </w:tc>
        <w:tc>
          <w:tcPr>
            <w:tcW w:w="2894" w:type="dxa"/>
            <w:tcBorders>
              <w:top w:val="nil"/>
              <w:left w:val="nil"/>
              <w:bottom w:val="nil"/>
              <w:right w:val="nil"/>
            </w:tcBorders>
          </w:tcPr>
          <w:p w:rsidR="00E5610F" w:rsidRDefault="00E5610F">
            <w:pPr>
              <w:pStyle w:val="ConsPlusNormal"/>
            </w:pPr>
            <w:r>
              <w:t>перикардит</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перикардэктомия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J47</w:t>
            </w:r>
          </w:p>
        </w:tc>
        <w:tc>
          <w:tcPr>
            <w:tcW w:w="2894" w:type="dxa"/>
            <w:tcBorders>
              <w:top w:val="nil"/>
              <w:left w:val="nil"/>
              <w:bottom w:val="nil"/>
              <w:right w:val="nil"/>
            </w:tcBorders>
          </w:tcPr>
          <w:p w:rsidR="00E5610F" w:rsidRDefault="00E5610F">
            <w:pPr>
              <w:pStyle w:val="ConsPlusNormal"/>
            </w:pPr>
            <w:r>
              <w:t>бронхоэктазия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роботассистированные анатомические резекции легких и пневмонэктомии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Q39</w:t>
            </w:r>
          </w:p>
        </w:tc>
        <w:tc>
          <w:tcPr>
            <w:tcW w:w="2894" w:type="dxa"/>
            <w:tcBorders>
              <w:top w:val="nil"/>
              <w:left w:val="nil"/>
              <w:bottom w:val="nil"/>
              <w:right w:val="nil"/>
            </w:tcBorders>
          </w:tcPr>
          <w:p w:rsidR="00E5610F" w:rsidRDefault="00E5610F">
            <w:pPr>
              <w:pStyle w:val="ConsPlusNormal"/>
            </w:pPr>
            <w:r>
              <w:t>врожденные аномалии (пороки развития) пищевода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резекция пищевода с одномоментной пластикой желудка, тонкой или толстой кишки с применением робототехники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Травматология и ортопедия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69.</w:t>
            </w:r>
          </w:p>
        </w:tc>
        <w:tc>
          <w:tcPr>
            <w:tcW w:w="2861" w:type="dxa"/>
            <w:vMerge w:val="restart"/>
            <w:tcBorders>
              <w:top w:val="nil"/>
              <w:left w:val="nil"/>
              <w:bottom w:val="nil"/>
              <w:right w:val="nil"/>
            </w:tcBorders>
          </w:tcPr>
          <w:p w:rsidR="00E5610F" w:rsidRDefault="00E5610F">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vMerge w:val="restart"/>
            <w:tcBorders>
              <w:top w:val="nil"/>
              <w:left w:val="nil"/>
              <w:bottom w:val="nil"/>
              <w:right w:val="nil"/>
            </w:tcBorders>
          </w:tcPr>
          <w:p w:rsidR="00E5610F" w:rsidRDefault="00E5610F">
            <w:pPr>
              <w:pStyle w:val="ConsPlusNormal"/>
            </w:pPr>
            <w:r>
              <w:t>B67, D16, D18, M88</w:t>
            </w:r>
          </w:p>
        </w:tc>
        <w:tc>
          <w:tcPr>
            <w:tcW w:w="2894" w:type="dxa"/>
            <w:vMerge w:val="restart"/>
            <w:tcBorders>
              <w:top w:val="nil"/>
              <w:left w:val="nil"/>
              <w:bottom w:val="nil"/>
              <w:right w:val="nil"/>
            </w:tcBorders>
          </w:tcPr>
          <w:p w:rsidR="00E5610F" w:rsidRDefault="00E5610F">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58" w:type="dxa"/>
            <w:vMerge w:val="restart"/>
            <w:tcBorders>
              <w:top w:val="nil"/>
              <w:left w:val="nil"/>
              <w:bottom w:val="nil"/>
              <w:right w:val="nil"/>
            </w:tcBorders>
          </w:tcPr>
          <w:p w:rsidR="00E5610F" w:rsidRDefault="00E5610F">
            <w:pPr>
              <w:pStyle w:val="ConsPlusNormal"/>
              <w:jc w:val="center"/>
            </w:pPr>
            <w:r>
              <w:t>343828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w:t>
            </w:r>
            <w:r>
              <w:lastRenderedPageBreak/>
              <w:t>использованием погружных имплантатов и спондилосинтезом стабилизирующими системами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M42, M43, M45, M46, M48, M50, M51, M53, M92, M93, M95, Q76.2</w:t>
            </w:r>
          </w:p>
        </w:tc>
        <w:tc>
          <w:tcPr>
            <w:tcW w:w="2894" w:type="dxa"/>
            <w:tcBorders>
              <w:top w:val="nil"/>
              <w:left w:val="nil"/>
              <w:bottom w:val="nil"/>
              <w:right w:val="nil"/>
            </w:tcBorders>
          </w:tcPr>
          <w:p w:rsidR="00E5610F" w:rsidRDefault="00E5610F">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A18.0, S12.0, S12.1, S13, S14, S19, S22.0, S22.1, S23, S24, S32.0, S32.1, S33, S34, T08, T09, T85, T91, M80, M81, M82, M86, M85, M87, M96, M99, Q67, Q76.0, Q76.1, Q76.4, Q77, Q76.3</w:t>
            </w:r>
          </w:p>
        </w:tc>
        <w:tc>
          <w:tcPr>
            <w:tcW w:w="2894" w:type="dxa"/>
            <w:tcBorders>
              <w:top w:val="nil"/>
              <w:left w:val="nil"/>
              <w:bottom w:val="nil"/>
              <w:right w:val="nil"/>
            </w:tcBorders>
          </w:tcPr>
          <w:p w:rsidR="00E5610F" w:rsidRDefault="00E5610F">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70.</w:t>
            </w:r>
          </w:p>
        </w:tc>
        <w:tc>
          <w:tcPr>
            <w:tcW w:w="2861" w:type="dxa"/>
            <w:tcBorders>
              <w:top w:val="nil"/>
              <w:left w:val="nil"/>
              <w:bottom w:val="nil"/>
              <w:right w:val="nil"/>
            </w:tcBorders>
          </w:tcPr>
          <w:p w:rsidR="00E5610F" w:rsidRDefault="00E5610F">
            <w:pPr>
              <w:pStyle w:val="ConsPlusNormal"/>
            </w:pPr>
            <w:r>
              <w:t xml:space="preserve">Реплантация конечностей и их сегментов с </w:t>
            </w:r>
            <w:r>
              <w:lastRenderedPageBreak/>
              <w:t>применением микрохирургической техники</w:t>
            </w:r>
          </w:p>
        </w:tc>
        <w:tc>
          <w:tcPr>
            <w:tcW w:w="1925" w:type="dxa"/>
            <w:tcBorders>
              <w:top w:val="nil"/>
              <w:left w:val="nil"/>
              <w:bottom w:val="nil"/>
              <w:right w:val="nil"/>
            </w:tcBorders>
          </w:tcPr>
          <w:p w:rsidR="00E5610F" w:rsidRDefault="00E5610F">
            <w:pPr>
              <w:pStyle w:val="ConsPlusNormal"/>
            </w:pPr>
            <w:r>
              <w:lastRenderedPageBreak/>
              <w:t xml:space="preserve">T11.6, T13.4-T13.6, T14.5, T14.7, T05, </w:t>
            </w:r>
            <w:r>
              <w:lastRenderedPageBreak/>
              <w:t>S48, S58, S68, S88, S98</w:t>
            </w:r>
          </w:p>
        </w:tc>
        <w:tc>
          <w:tcPr>
            <w:tcW w:w="2894" w:type="dxa"/>
            <w:tcBorders>
              <w:top w:val="nil"/>
              <w:left w:val="nil"/>
              <w:bottom w:val="nil"/>
              <w:right w:val="nil"/>
            </w:tcBorders>
          </w:tcPr>
          <w:p w:rsidR="00E5610F" w:rsidRDefault="00E5610F">
            <w:pPr>
              <w:pStyle w:val="ConsPlusNormal"/>
            </w:pPr>
            <w:r>
              <w:lastRenderedPageBreak/>
              <w:t xml:space="preserve">полное отчленение или неполное отчленение с </w:t>
            </w:r>
            <w:r>
              <w:lastRenderedPageBreak/>
              <w:t>декомпенсацией кровоснабжения различных сегментов верхней и нижней конечности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реплантация (реваскуляризация) отчлененного сегмента верхней </w:t>
            </w:r>
            <w:r>
              <w:lastRenderedPageBreak/>
              <w:t>или нижней конечности</w:t>
            </w:r>
          </w:p>
        </w:tc>
        <w:tc>
          <w:tcPr>
            <w:tcW w:w="1858" w:type="dxa"/>
            <w:vMerge w:val="restart"/>
            <w:tcBorders>
              <w:top w:val="nil"/>
              <w:left w:val="nil"/>
              <w:bottom w:val="nil"/>
              <w:right w:val="nil"/>
            </w:tcBorders>
          </w:tcPr>
          <w:p w:rsidR="00E5610F" w:rsidRDefault="00E5610F">
            <w:pPr>
              <w:pStyle w:val="ConsPlusNormal"/>
              <w:jc w:val="center"/>
            </w:pPr>
            <w:r>
              <w:lastRenderedPageBreak/>
              <w:t>233004</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5" w:type="dxa"/>
            <w:vMerge w:val="restart"/>
            <w:tcBorders>
              <w:top w:val="nil"/>
              <w:left w:val="nil"/>
              <w:bottom w:val="nil"/>
              <w:right w:val="nil"/>
            </w:tcBorders>
          </w:tcPr>
          <w:p w:rsidR="00E5610F" w:rsidRDefault="00E5610F">
            <w:pPr>
              <w:pStyle w:val="ConsPlusNormal"/>
            </w:pPr>
            <w:r>
              <w:t>M24.6, Z98.1, G80.1, G80.2, M21.0, M21.2, M21.4, M21.5, M21.9, Q68.1, Q72.5, Q72.6, Q72.8, Q72.9, Q74.2, Q74.3, Q74.8, Q77.7, Q87.3, G11.4, G12.1, G80.9</w:t>
            </w:r>
          </w:p>
        </w:tc>
        <w:tc>
          <w:tcPr>
            <w:tcW w:w="2894" w:type="dxa"/>
            <w:vMerge w:val="restart"/>
            <w:tcBorders>
              <w:top w:val="nil"/>
              <w:left w:val="nil"/>
              <w:bottom w:val="nil"/>
              <w:right w:val="nil"/>
            </w:tcBorders>
          </w:tcPr>
          <w:p w:rsidR="00E5610F" w:rsidRDefault="00E5610F">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tcBorders>
              <w:top w:val="nil"/>
              <w:left w:val="nil"/>
              <w:bottom w:val="nil"/>
              <w:right w:val="nil"/>
            </w:tcBorders>
          </w:tcPr>
          <w:p w:rsidR="00E5610F" w:rsidRDefault="00E5610F">
            <w:pPr>
              <w:pStyle w:val="ConsPlusNormal"/>
            </w:pPr>
            <w:r>
              <w:t>T94.1, M95.8, M96, M21, M85, M21.7, M25.6, M84.1, M84.2, M95.8, Q65, Q68 - Q74, Q77</w:t>
            </w:r>
          </w:p>
        </w:tc>
        <w:tc>
          <w:tcPr>
            <w:tcW w:w="2894" w:type="dxa"/>
            <w:tcBorders>
              <w:top w:val="nil"/>
              <w:left w:val="nil"/>
              <w:bottom w:val="nil"/>
              <w:right w:val="nil"/>
            </w:tcBorders>
          </w:tcPr>
          <w:p w:rsidR="00E5610F" w:rsidRDefault="00E5610F">
            <w:pPr>
              <w:pStyle w:val="ConsPlusNormal"/>
            </w:pPr>
            <w:r>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w:t>
            </w:r>
            <w:r>
              <w:lastRenderedPageBreak/>
              <w:t>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корригирующие остеотомии костей таза, верхних и нижних конечностей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M25.3, M91, M95.8, Q65.0, Q65.1, Q65.3, Q65.4, Q65.8</w:t>
            </w:r>
          </w:p>
        </w:tc>
        <w:tc>
          <w:tcPr>
            <w:tcW w:w="2894" w:type="dxa"/>
            <w:vMerge w:val="restart"/>
            <w:tcBorders>
              <w:top w:val="nil"/>
              <w:left w:val="nil"/>
              <w:bottom w:val="nil"/>
              <w:right w:val="nil"/>
            </w:tcBorders>
          </w:tcPr>
          <w:p w:rsidR="00E5610F" w:rsidRDefault="00E5610F">
            <w:pPr>
              <w:pStyle w:val="ConsPlusNormal"/>
            </w:pPr>
            <w:r>
              <w:t>дисплазии, аномалии развития, последствия травм крупных суставов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создание оптимальных взаимоотношений в суставе путем выполнения различных вариантов остеотомий бедренной и </w:t>
            </w:r>
            <w:r>
              <w:lastRenderedPageBreak/>
              <w:t>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Микрохирургическая пересадка комплексов тканей с восстановлением их кровоснабжения</w:t>
            </w:r>
          </w:p>
        </w:tc>
        <w:tc>
          <w:tcPr>
            <w:tcW w:w="1925" w:type="dxa"/>
            <w:tcBorders>
              <w:top w:val="nil"/>
              <w:left w:val="nil"/>
              <w:bottom w:val="nil"/>
              <w:right w:val="nil"/>
            </w:tcBorders>
          </w:tcPr>
          <w:p w:rsidR="00E5610F" w:rsidRDefault="00E5610F">
            <w:pPr>
              <w:pStyle w:val="ConsPlusNormal"/>
            </w:pPr>
            <w:r>
              <w:t>T92, T93, T95</w:t>
            </w:r>
          </w:p>
        </w:tc>
        <w:tc>
          <w:tcPr>
            <w:tcW w:w="2894" w:type="dxa"/>
            <w:tcBorders>
              <w:top w:val="nil"/>
              <w:left w:val="nil"/>
              <w:bottom w:val="nil"/>
              <w:right w:val="nil"/>
            </w:tcBorders>
          </w:tcPr>
          <w:p w:rsidR="00E5610F" w:rsidRDefault="00E5610F">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71.</w:t>
            </w:r>
          </w:p>
        </w:tc>
        <w:tc>
          <w:tcPr>
            <w:tcW w:w="2861" w:type="dxa"/>
            <w:tcBorders>
              <w:top w:val="nil"/>
              <w:left w:val="nil"/>
              <w:bottom w:val="nil"/>
              <w:right w:val="nil"/>
            </w:tcBorders>
          </w:tcPr>
          <w:p w:rsidR="00E5610F" w:rsidRDefault="00E5610F">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il"/>
              <w:left w:val="nil"/>
              <w:bottom w:val="nil"/>
              <w:right w:val="nil"/>
            </w:tcBorders>
          </w:tcPr>
          <w:p w:rsidR="00E5610F" w:rsidRDefault="00E5610F">
            <w:pPr>
              <w:pStyle w:val="ConsPlusNormal"/>
            </w:pPr>
            <w:r>
              <w:t>M15, M17, M19, M24.1, M87, S83.3, S83.7</w:t>
            </w:r>
          </w:p>
        </w:tc>
        <w:tc>
          <w:tcPr>
            <w:tcW w:w="2894" w:type="dxa"/>
            <w:tcBorders>
              <w:top w:val="nil"/>
              <w:left w:val="nil"/>
              <w:bottom w:val="nil"/>
              <w:right w:val="nil"/>
            </w:tcBorders>
          </w:tcPr>
          <w:p w:rsidR="00E5610F" w:rsidRDefault="00E5610F">
            <w:pPr>
              <w:pStyle w:val="ConsPlusNormal"/>
            </w:pPr>
            <w:r>
              <w:t>умеренное нарушение анатомии и функции крупного сустава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58" w:type="dxa"/>
            <w:tcBorders>
              <w:top w:val="nil"/>
              <w:left w:val="nil"/>
              <w:bottom w:val="nil"/>
              <w:right w:val="nil"/>
            </w:tcBorders>
          </w:tcPr>
          <w:p w:rsidR="00E5610F" w:rsidRDefault="00E5610F">
            <w:pPr>
              <w:pStyle w:val="ConsPlusNormal"/>
              <w:jc w:val="center"/>
            </w:pPr>
            <w:r>
              <w:t>192742</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72.</w:t>
            </w:r>
          </w:p>
        </w:tc>
        <w:tc>
          <w:tcPr>
            <w:tcW w:w="2861" w:type="dxa"/>
            <w:vMerge w:val="restart"/>
            <w:tcBorders>
              <w:top w:val="nil"/>
              <w:left w:val="nil"/>
              <w:bottom w:val="nil"/>
              <w:right w:val="nil"/>
            </w:tcBorders>
          </w:tcPr>
          <w:p w:rsidR="00E5610F" w:rsidRDefault="00E5610F">
            <w:pPr>
              <w:pStyle w:val="ConsPlusNormal"/>
            </w:pPr>
            <w:r>
              <w:t xml:space="preserve">Эндопротезирование </w:t>
            </w:r>
            <w:r>
              <w:lastRenderedPageBreak/>
              <w:t>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il"/>
              <w:left w:val="nil"/>
              <w:bottom w:val="nil"/>
              <w:right w:val="nil"/>
            </w:tcBorders>
          </w:tcPr>
          <w:p w:rsidR="00E5610F" w:rsidRDefault="00E5610F">
            <w:pPr>
              <w:pStyle w:val="ConsPlusNormal"/>
            </w:pPr>
            <w:r>
              <w:lastRenderedPageBreak/>
              <w:t xml:space="preserve">M10, M15, M17, </w:t>
            </w:r>
            <w:r>
              <w:lastRenderedPageBreak/>
              <w:t>M19, M95.9</w:t>
            </w:r>
          </w:p>
        </w:tc>
        <w:tc>
          <w:tcPr>
            <w:tcW w:w="2894" w:type="dxa"/>
            <w:vMerge w:val="restart"/>
            <w:tcBorders>
              <w:top w:val="nil"/>
              <w:left w:val="nil"/>
              <w:bottom w:val="nil"/>
              <w:right w:val="nil"/>
            </w:tcBorders>
          </w:tcPr>
          <w:p w:rsidR="00E5610F" w:rsidRDefault="00E5610F">
            <w:pPr>
              <w:pStyle w:val="ConsPlusNormal"/>
            </w:pPr>
            <w:r>
              <w:lastRenderedPageBreak/>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эндопротеза, в том </w:t>
            </w:r>
            <w:r>
              <w:lastRenderedPageBreak/>
              <w:t>числе под контролем компьютерной навигации, с одновременной реконструкцией биологической оси конечности</w:t>
            </w:r>
          </w:p>
        </w:tc>
        <w:tc>
          <w:tcPr>
            <w:tcW w:w="1858" w:type="dxa"/>
            <w:vMerge w:val="restart"/>
            <w:tcBorders>
              <w:top w:val="nil"/>
              <w:left w:val="nil"/>
              <w:bottom w:val="nil"/>
              <w:right w:val="nil"/>
            </w:tcBorders>
          </w:tcPr>
          <w:p w:rsidR="00E5610F" w:rsidRDefault="00E5610F">
            <w:pPr>
              <w:pStyle w:val="ConsPlusNormal"/>
              <w:jc w:val="center"/>
            </w:pPr>
            <w:r>
              <w:lastRenderedPageBreak/>
              <w:t>213792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M17, M19, M87, M88.8, M91.1</w:t>
            </w:r>
          </w:p>
        </w:tc>
        <w:tc>
          <w:tcPr>
            <w:tcW w:w="2894" w:type="dxa"/>
            <w:vMerge w:val="restart"/>
            <w:tcBorders>
              <w:top w:val="nil"/>
              <w:left w:val="nil"/>
              <w:bottom w:val="nil"/>
              <w:right w:val="nil"/>
            </w:tcBorders>
          </w:tcPr>
          <w:p w:rsidR="00E5610F" w:rsidRDefault="00E5610F">
            <w:pPr>
              <w:pStyle w:val="ConsPlusNormal"/>
            </w:pPr>
            <w:r>
              <w:t>деформирующий артроз в сочетании с дисплазией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M80, M10, M24.7</w:t>
            </w:r>
          </w:p>
        </w:tc>
        <w:tc>
          <w:tcPr>
            <w:tcW w:w="2894" w:type="dxa"/>
            <w:tcBorders>
              <w:top w:val="nil"/>
              <w:left w:val="nil"/>
              <w:bottom w:val="nil"/>
              <w:right w:val="nil"/>
            </w:tcBorders>
          </w:tcPr>
          <w:p w:rsidR="00E5610F" w:rsidRDefault="00E5610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M17.3, M19.8, M19.9</w:t>
            </w:r>
          </w:p>
        </w:tc>
        <w:tc>
          <w:tcPr>
            <w:tcW w:w="2894" w:type="dxa"/>
            <w:vMerge w:val="restart"/>
            <w:tcBorders>
              <w:top w:val="nil"/>
              <w:left w:val="nil"/>
              <w:bottom w:val="nil"/>
              <w:right w:val="nil"/>
            </w:tcBorders>
          </w:tcPr>
          <w:p w:rsidR="00E5610F" w:rsidRDefault="00E5610F">
            <w:pPr>
              <w:pStyle w:val="ConsPlusNormal"/>
            </w:pPr>
            <w:r>
              <w:t>посттравматический деформирующий артроз сустава с вывихом или подвывихом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артролиз и управляемое восстановление длины конечности посредством применения аппаратов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M24.6, Z98.1</w:t>
            </w:r>
          </w:p>
        </w:tc>
        <w:tc>
          <w:tcPr>
            <w:tcW w:w="2894" w:type="dxa"/>
            <w:tcBorders>
              <w:top w:val="nil"/>
              <w:left w:val="nil"/>
              <w:bottom w:val="nil"/>
              <w:right w:val="nil"/>
            </w:tcBorders>
          </w:tcPr>
          <w:p w:rsidR="00E5610F" w:rsidRDefault="00E5610F">
            <w:pPr>
              <w:pStyle w:val="ConsPlusNormal"/>
            </w:pPr>
            <w:r>
              <w:t>анкилоз крупного сустава в порочном положении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Эндопротезирование </w:t>
            </w:r>
            <w:r>
              <w:lastRenderedPageBreak/>
              <w:t>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il"/>
              <w:left w:val="nil"/>
              <w:bottom w:val="nil"/>
              <w:right w:val="nil"/>
            </w:tcBorders>
          </w:tcPr>
          <w:p w:rsidR="00E5610F" w:rsidRDefault="00E5610F">
            <w:pPr>
              <w:pStyle w:val="ConsPlusNormal"/>
            </w:pPr>
            <w:r>
              <w:lastRenderedPageBreak/>
              <w:t>M19, M95.9</w:t>
            </w:r>
          </w:p>
        </w:tc>
        <w:tc>
          <w:tcPr>
            <w:tcW w:w="2894" w:type="dxa"/>
            <w:tcBorders>
              <w:top w:val="nil"/>
              <w:left w:val="nil"/>
              <w:bottom w:val="nil"/>
              <w:right w:val="nil"/>
            </w:tcBorders>
          </w:tcPr>
          <w:p w:rsidR="00E5610F" w:rsidRDefault="00E5610F">
            <w:pPr>
              <w:pStyle w:val="ConsPlusNormal"/>
            </w:pPr>
            <w:r>
              <w:t xml:space="preserve">деформирующий артроз в </w:t>
            </w:r>
            <w:r>
              <w:lastRenderedPageBreak/>
              <w:t>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эндопротеза с </w:t>
            </w:r>
            <w:r>
              <w:lastRenderedPageBreak/>
              <w:t>одновременной реконструкцией биологической оси конечности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Эндопротезирование суставов конечностей у больных с системными заболеваниями соединительной ткани</w:t>
            </w:r>
          </w:p>
        </w:tc>
        <w:tc>
          <w:tcPr>
            <w:tcW w:w="1925" w:type="dxa"/>
            <w:tcBorders>
              <w:top w:val="nil"/>
              <w:left w:val="nil"/>
              <w:bottom w:val="nil"/>
              <w:right w:val="nil"/>
            </w:tcBorders>
          </w:tcPr>
          <w:p w:rsidR="00E5610F" w:rsidRDefault="00E5610F">
            <w:pPr>
              <w:pStyle w:val="ConsPlusNormal"/>
            </w:pPr>
            <w:r>
              <w:t>M05, M06</w:t>
            </w:r>
          </w:p>
        </w:tc>
        <w:tc>
          <w:tcPr>
            <w:tcW w:w="2894" w:type="dxa"/>
            <w:tcBorders>
              <w:top w:val="nil"/>
              <w:left w:val="nil"/>
              <w:bottom w:val="nil"/>
              <w:right w:val="nil"/>
            </w:tcBorders>
          </w:tcPr>
          <w:p w:rsidR="00E5610F" w:rsidRDefault="00E5610F">
            <w:pPr>
              <w:pStyle w:val="ConsPlusNormal"/>
            </w:pPr>
            <w:r>
              <w:t>дегенеративно-дистрофические изменения в суставе на фоне системного заболевания соединительной ткани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73.</w:t>
            </w:r>
          </w:p>
        </w:tc>
        <w:tc>
          <w:tcPr>
            <w:tcW w:w="2861" w:type="dxa"/>
            <w:vMerge w:val="restart"/>
            <w:tcBorders>
              <w:top w:val="nil"/>
              <w:left w:val="nil"/>
              <w:bottom w:val="nil"/>
              <w:right w:val="nil"/>
            </w:tcBorders>
          </w:tcPr>
          <w:p w:rsidR="00E5610F" w:rsidRDefault="00E5610F">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5" w:type="dxa"/>
            <w:vMerge w:val="restart"/>
            <w:tcBorders>
              <w:top w:val="nil"/>
              <w:left w:val="nil"/>
              <w:bottom w:val="nil"/>
              <w:right w:val="nil"/>
            </w:tcBorders>
          </w:tcPr>
          <w:p w:rsidR="00E5610F" w:rsidRDefault="00E5610F">
            <w:pPr>
              <w:pStyle w:val="ConsPlusNormal"/>
            </w:pPr>
            <w:r>
              <w:t>M40, M41, Q76, Q85, Q87</w:t>
            </w:r>
          </w:p>
        </w:tc>
        <w:tc>
          <w:tcPr>
            <w:tcW w:w="2894" w:type="dxa"/>
            <w:vMerge w:val="restart"/>
            <w:tcBorders>
              <w:top w:val="nil"/>
              <w:left w:val="nil"/>
              <w:bottom w:val="nil"/>
              <w:right w:val="nil"/>
            </w:tcBorders>
          </w:tcPr>
          <w:p w:rsidR="00E5610F" w:rsidRDefault="00E5610F">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w:t>
            </w:r>
            <w:r>
              <w:lastRenderedPageBreak/>
              <w:t>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 фана</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val="restart"/>
            <w:tcBorders>
              <w:top w:val="nil"/>
              <w:left w:val="nil"/>
              <w:bottom w:val="nil"/>
              <w:right w:val="nil"/>
            </w:tcBorders>
          </w:tcPr>
          <w:p w:rsidR="00E5610F" w:rsidRDefault="00E5610F">
            <w:pPr>
              <w:pStyle w:val="ConsPlusNormal"/>
              <w:jc w:val="center"/>
            </w:pPr>
            <w:r>
              <w:t>485038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74.</w:t>
            </w:r>
          </w:p>
        </w:tc>
        <w:tc>
          <w:tcPr>
            <w:tcW w:w="2861" w:type="dxa"/>
            <w:tcBorders>
              <w:top w:val="nil"/>
              <w:left w:val="nil"/>
              <w:bottom w:val="nil"/>
              <w:right w:val="nil"/>
            </w:tcBorders>
          </w:tcPr>
          <w:p w:rsidR="00E5610F" w:rsidRDefault="00E5610F">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5" w:type="dxa"/>
            <w:tcBorders>
              <w:top w:val="nil"/>
              <w:left w:val="nil"/>
              <w:bottom w:val="nil"/>
              <w:right w:val="nil"/>
            </w:tcBorders>
          </w:tcPr>
          <w:p w:rsidR="00E5610F" w:rsidRDefault="00E5610F">
            <w:pPr>
              <w:pStyle w:val="ConsPlusNormal"/>
            </w:pPr>
            <w:r>
              <w:t>D61, D66, D67, D68, С90, M87.0</w:t>
            </w:r>
          </w:p>
        </w:tc>
        <w:tc>
          <w:tcPr>
            <w:tcW w:w="2894" w:type="dxa"/>
            <w:tcBorders>
              <w:top w:val="nil"/>
              <w:left w:val="nil"/>
              <w:bottom w:val="nil"/>
              <w:right w:val="nil"/>
            </w:tcBorders>
          </w:tcPr>
          <w:p w:rsidR="00E5610F" w:rsidRDefault="00E5610F">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устранением контрактуры и восстановлением биологической оси конечности</w:t>
            </w:r>
          </w:p>
        </w:tc>
        <w:tc>
          <w:tcPr>
            <w:tcW w:w="1858" w:type="dxa"/>
            <w:tcBorders>
              <w:top w:val="nil"/>
              <w:left w:val="nil"/>
              <w:bottom w:val="nil"/>
              <w:right w:val="nil"/>
            </w:tcBorders>
          </w:tcPr>
          <w:p w:rsidR="00E5610F" w:rsidRDefault="00E5610F">
            <w:pPr>
              <w:pStyle w:val="ConsPlusNormal"/>
              <w:jc w:val="center"/>
            </w:pPr>
            <w:r>
              <w:t>600794</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75.</w:t>
            </w:r>
          </w:p>
        </w:tc>
        <w:tc>
          <w:tcPr>
            <w:tcW w:w="2861" w:type="dxa"/>
            <w:vMerge w:val="restart"/>
            <w:tcBorders>
              <w:top w:val="nil"/>
              <w:left w:val="nil"/>
              <w:bottom w:val="nil"/>
              <w:right w:val="nil"/>
            </w:tcBorders>
          </w:tcPr>
          <w:p w:rsidR="00E5610F" w:rsidRDefault="00E5610F">
            <w:pPr>
              <w:pStyle w:val="ConsPlusNormal"/>
            </w:pPr>
            <w:r>
              <w:t>Реэндопротезирование суставов конечностей</w:t>
            </w:r>
          </w:p>
        </w:tc>
        <w:tc>
          <w:tcPr>
            <w:tcW w:w="1925" w:type="dxa"/>
            <w:vMerge w:val="restart"/>
            <w:tcBorders>
              <w:top w:val="nil"/>
              <w:left w:val="nil"/>
              <w:bottom w:val="nil"/>
              <w:right w:val="nil"/>
            </w:tcBorders>
          </w:tcPr>
          <w:p w:rsidR="00E5610F" w:rsidRDefault="00E5610F">
            <w:pPr>
              <w:pStyle w:val="ConsPlusNormal"/>
            </w:pPr>
            <w:r>
              <w:t xml:space="preserve">Z96.6, M96.6, D61, D66, D67, D68, </w:t>
            </w:r>
            <w:r>
              <w:lastRenderedPageBreak/>
              <w:t>M87.0</w:t>
            </w:r>
          </w:p>
        </w:tc>
        <w:tc>
          <w:tcPr>
            <w:tcW w:w="2894" w:type="dxa"/>
            <w:tcBorders>
              <w:top w:val="nil"/>
              <w:left w:val="nil"/>
              <w:bottom w:val="nil"/>
              <w:right w:val="nil"/>
            </w:tcBorders>
          </w:tcPr>
          <w:p w:rsidR="00E5610F" w:rsidRDefault="00E5610F">
            <w:pPr>
              <w:pStyle w:val="ConsPlusNormal"/>
            </w:pPr>
            <w:r>
              <w:lastRenderedPageBreak/>
              <w:t xml:space="preserve">износ или разрушение компонентов эндопротеза </w:t>
            </w:r>
            <w:r>
              <w:lastRenderedPageBreak/>
              <w:t>суставов конечностей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хорошо фиксированных компонентов эндопротеза и </w:t>
            </w:r>
            <w:r>
              <w:lastRenderedPageBreak/>
              <w:t>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58" w:type="dxa"/>
            <w:vMerge w:val="restart"/>
            <w:tcBorders>
              <w:top w:val="nil"/>
              <w:left w:val="nil"/>
              <w:bottom w:val="nil"/>
              <w:right w:val="nil"/>
            </w:tcBorders>
          </w:tcPr>
          <w:p w:rsidR="00E5610F" w:rsidRDefault="00E5610F">
            <w:pPr>
              <w:pStyle w:val="ConsPlusNormal"/>
              <w:jc w:val="center"/>
            </w:pPr>
            <w:r>
              <w:lastRenderedPageBreak/>
              <w:t>340252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перипротезные переломы с нарушением (без нарушения) стабильности компонентов эндопротеза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val="restart"/>
            <w:tcBorders>
              <w:top w:val="nil"/>
              <w:left w:val="nil"/>
              <w:bottom w:val="nil"/>
              <w:right w:val="nil"/>
            </w:tcBorders>
          </w:tcPr>
          <w:p w:rsidR="00E5610F" w:rsidRDefault="00E5610F">
            <w:pPr>
              <w:pStyle w:val="ConsPlusNormal"/>
            </w:pPr>
            <w:r>
              <w:t>глубокая инфекция в области эндопротеза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w:t>
            </w:r>
            <w:r>
              <w:lastRenderedPageBreak/>
              <w:t>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рецидивирующие вывихи и разобщение компонентов эндопротеза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76.</w:t>
            </w:r>
          </w:p>
        </w:tc>
        <w:tc>
          <w:tcPr>
            <w:tcW w:w="2861" w:type="dxa"/>
            <w:tcBorders>
              <w:top w:val="nil"/>
              <w:left w:val="nil"/>
              <w:bottom w:val="nil"/>
              <w:right w:val="nil"/>
            </w:tcBorders>
          </w:tcPr>
          <w:p w:rsidR="00E5610F" w:rsidRDefault="00E5610F">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25" w:type="dxa"/>
            <w:tcBorders>
              <w:top w:val="nil"/>
              <w:left w:val="nil"/>
              <w:bottom w:val="nil"/>
              <w:right w:val="nil"/>
            </w:tcBorders>
          </w:tcPr>
          <w:p w:rsidR="00E5610F" w:rsidRDefault="00E5610F">
            <w:pPr>
              <w:pStyle w:val="ConsPlusNormal"/>
            </w:pPr>
            <w:r>
              <w:t>Q78.0</w:t>
            </w:r>
          </w:p>
        </w:tc>
        <w:tc>
          <w:tcPr>
            <w:tcW w:w="2894" w:type="dxa"/>
            <w:tcBorders>
              <w:top w:val="nil"/>
              <w:left w:val="nil"/>
              <w:bottom w:val="nil"/>
              <w:right w:val="nil"/>
            </w:tcBorders>
          </w:tcPr>
          <w:p w:rsidR="00E5610F" w:rsidRDefault="00E5610F">
            <w:pPr>
              <w:pStyle w:val="ConsPlusNormal"/>
            </w:pPr>
            <w:r>
              <w:t>переломы и деформации длинных трубчатых костей нижних конечностей у детей с незавершенным остеогенезом</w:t>
            </w:r>
          </w:p>
        </w:tc>
        <w:tc>
          <w:tcPr>
            <w:tcW w:w="1699" w:type="dxa"/>
            <w:tcBorders>
              <w:top w:val="nil"/>
              <w:left w:val="nil"/>
              <w:bottom w:val="nil"/>
              <w:right w:val="nil"/>
            </w:tcBorders>
          </w:tcPr>
          <w:p w:rsidR="00E5610F" w:rsidRDefault="00E5610F">
            <w:pPr>
              <w:pStyle w:val="ConsPlusNormal"/>
            </w:pPr>
            <w:r>
              <w:t>хирургической лечение</w:t>
            </w:r>
          </w:p>
        </w:tc>
        <w:tc>
          <w:tcPr>
            <w:tcW w:w="3442" w:type="dxa"/>
            <w:tcBorders>
              <w:top w:val="nil"/>
              <w:left w:val="nil"/>
              <w:bottom w:val="nil"/>
              <w:right w:val="nil"/>
            </w:tcBorders>
          </w:tcPr>
          <w:p w:rsidR="00E5610F" w:rsidRDefault="00E5610F">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858" w:type="dxa"/>
            <w:tcBorders>
              <w:top w:val="nil"/>
              <w:left w:val="nil"/>
              <w:bottom w:val="nil"/>
              <w:right w:val="nil"/>
            </w:tcBorders>
          </w:tcPr>
          <w:p w:rsidR="00E5610F" w:rsidRDefault="00E5610F">
            <w:pPr>
              <w:pStyle w:val="ConsPlusNormal"/>
              <w:jc w:val="center"/>
            </w:pPr>
            <w:r>
              <w:t>599311</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77.</w:t>
            </w:r>
          </w:p>
        </w:tc>
        <w:tc>
          <w:tcPr>
            <w:tcW w:w="2861" w:type="dxa"/>
            <w:vMerge w:val="restart"/>
            <w:tcBorders>
              <w:top w:val="nil"/>
              <w:left w:val="nil"/>
              <w:bottom w:val="nil"/>
              <w:right w:val="nil"/>
            </w:tcBorders>
          </w:tcPr>
          <w:p w:rsidR="00E5610F" w:rsidRDefault="00E5610F">
            <w:pPr>
              <w:pStyle w:val="ConsPlusNormal"/>
            </w:pPr>
            <w:r>
              <w:t xml:space="preserve">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w:t>
            </w:r>
            <w:r>
              <w:lastRenderedPageBreak/>
              <w:t>использованием роботизированных систем</w:t>
            </w:r>
          </w:p>
        </w:tc>
        <w:tc>
          <w:tcPr>
            <w:tcW w:w="1925" w:type="dxa"/>
            <w:tcBorders>
              <w:top w:val="nil"/>
              <w:left w:val="nil"/>
              <w:bottom w:val="nil"/>
              <w:right w:val="nil"/>
            </w:tcBorders>
          </w:tcPr>
          <w:p w:rsidR="00E5610F" w:rsidRDefault="00E5610F">
            <w:pPr>
              <w:pStyle w:val="ConsPlusNormal"/>
            </w:pPr>
            <w:r>
              <w:lastRenderedPageBreak/>
              <w:t>M10, M15, M17, M19, M95.9</w:t>
            </w:r>
          </w:p>
        </w:tc>
        <w:tc>
          <w:tcPr>
            <w:tcW w:w="2894" w:type="dxa"/>
            <w:tcBorders>
              <w:top w:val="nil"/>
              <w:left w:val="nil"/>
              <w:bottom w:val="nil"/>
              <w:right w:val="nil"/>
            </w:tcBorders>
          </w:tcPr>
          <w:p w:rsidR="00E5610F" w:rsidRDefault="00E5610F">
            <w:pPr>
              <w:pStyle w:val="ConsPlusNormal"/>
            </w:pPr>
            <w:r>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w:t>
            </w:r>
          </w:p>
        </w:tc>
        <w:tc>
          <w:tcPr>
            <w:tcW w:w="1858" w:type="dxa"/>
            <w:vMerge w:val="restart"/>
            <w:tcBorders>
              <w:top w:val="nil"/>
              <w:left w:val="nil"/>
              <w:bottom w:val="nil"/>
              <w:right w:val="nil"/>
            </w:tcBorders>
          </w:tcPr>
          <w:p w:rsidR="00E5610F" w:rsidRDefault="00E5610F">
            <w:pPr>
              <w:pStyle w:val="ConsPlusNormal"/>
              <w:jc w:val="center"/>
            </w:pPr>
            <w:r>
              <w:t>309903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M93.2, M93.8, M1 7</w:t>
            </w:r>
          </w:p>
        </w:tc>
        <w:tc>
          <w:tcPr>
            <w:tcW w:w="2894" w:type="dxa"/>
            <w:tcBorders>
              <w:top w:val="nil"/>
              <w:left w:val="nil"/>
              <w:bottom w:val="nil"/>
              <w:right w:val="nil"/>
            </w:tcBorders>
          </w:tcPr>
          <w:p w:rsidR="00E5610F" w:rsidRDefault="00E5610F">
            <w:pPr>
              <w:pStyle w:val="ConsPlusNormal"/>
            </w:pPr>
            <w:r>
              <w:t>дегенеративные повреждения костно-хрящевых структур в области крупных суставов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частичное эндопротезирование сустава с использованием роботизированных систем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M17, M19, M87, M88.8, M91.1</w:t>
            </w:r>
          </w:p>
        </w:tc>
        <w:tc>
          <w:tcPr>
            <w:tcW w:w="2894" w:type="dxa"/>
            <w:tcBorders>
              <w:top w:val="nil"/>
              <w:left w:val="nil"/>
              <w:bottom w:val="nil"/>
              <w:right w:val="nil"/>
            </w:tcBorders>
          </w:tcPr>
          <w:p w:rsidR="00E5610F" w:rsidRDefault="00E5610F">
            <w:pPr>
              <w:pStyle w:val="ConsPlusNormal"/>
            </w:pPr>
            <w:r>
              <w:t>асептический некроз кости в области крупных суставов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M80, M10, M24.7</w:t>
            </w:r>
          </w:p>
        </w:tc>
        <w:tc>
          <w:tcPr>
            <w:tcW w:w="2894" w:type="dxa"/>
            <w:tcBorders>
              <w:top w:val="nil"/>
              <w:left w:val="nil"/>
              <w:bottom w:val="nil"/>
              <w:right w:val="nil"/>
            </w:tcBorders>
          </w:tcPr>
          <w:p w:rsidR="00E5610F" w:rsidRDefault="00E5610F">
            <w:pPr>
              <w:pStyle w:val="ConsPlusNormal"/>
            </w:pPr>
            <w:r>
              <w:t>деформирующий артроз в сочетании с выраженным системным или локальным остеопорозом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M17.3, M19.8, M19.9</w:t>
            </w:r>
          </w:p>
        </w:tc>
        <w:tc>
          <w:tcPr>
            <w:tcW w:w="2894" w:type="dxa"/>
            <w:tcBorders>
              <w:top w:val="nil"/>
              <w:left w:val="nil"/>
              <w:bottom w:val="nil"/>
              <w:right w:val="nil"/>
            </w:tcBorders>
          </w:tcPr>
          <w:p w:rsidR="00E5610F" w:rsidRDefault="00E5610F">
            <w:pPr>
              <w:pStyle w:val="ConsPlusNormal"/>
            </w:pPr>
            <w:r>
              <w:t>посттравматический деформирующий артроз сустава с вывихом или подвывихом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M24.6, Z98.1</w:t>
            </w:r>
          </w:p>
        </w:tc>
        <w:tc>
          <w:tcPr>
            <w:tcW w:w="2894" w:type="dxa"/>
            <w:tcBorders>
              <w:top w:val="nil"/>
              <w:left w:val="nil"/>
              <w:bottom w:val="nil"/>
              <w:right w:val="nil"/>
            </w:tcBorders>
          </w:tcPr>
          <w:p w:rsidR="00E5610F" w:rsidRDefault="00E5610F">
            <w:pPr>
              <w:pStyle w:val="ConsPlusNormal"/>
            </w:pPr>
            <w:r>
              <w:t>анкилоз крупного сустава в порочном положении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эндопротеза под контролем роботизированных систем и стабилизация сустава за счет пластики мягких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Трансплантация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78.</w:t>
            </w:r>
          </w:p>
        </w:tc>
        <w:tc>
          <w:tcPr>
            <w:tcW w:w="2861" w:type="dxa"/>
            <w:tcBorders>
              <w:top w:val="nil"/>
              <w:left w:val="nil"/>
              <w:bottom w:val="nil"/>
              <w:right w:val="nil"/>
            </w:tcBorders>
          </w:tcPr>
          <w:p w:rsidR="00E5610F" w:rsidRDefault="00E5610F">
            <w:pPr>
              <w:pStyle w:val="ConsPlusNormal"/>
            </w:pPr>
            <w:r>
              <w:t>Трансплантация почки</w:t>
            </w:r>
          </w:p>
        </w:tc>
        <w:tc>
          <w:tcPr>
            <w:tcW w:w="1925" w:type="dxa"/>
            <w:tcBorders>
              <w:top w:val="nil"/>
              <w:left w:val="nil"/>
              <w:bottom w:val="nil"/>
              <w:right w:val="nil"/>
            </w:tcBorders>
          </w:tcPr>
          <w:p w:rsidR="00E5610F" w:rsidRDefault="00E5610F">
            <w:pPr>
              <w:pStyle w:val="ConsPlusNormal"/>
            </w:pPr>
            <w:r>
              <w:t>N18.0, N04, T86.1</w:t>
            </w:r>
          </w:p>
        </w:tc>
        <w:tc>
          <w:tcPr>
            <w:tcW w:w="2894" w:type="dxa"/>
            <w:tcBorders>
              <w:top w:val="nil"/>
              <w:left w:val="nil"/>
              <w:bottom w:val="nil"/>
              <w:right w:val="nil"/>
            </w:tcBorders>
          </w:tcPr>
          <w:p w:rsidR="00E5610F" w:rsidRDefault="00E5610F">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почки</w:t>
            </w:r>
          </w:p>
        </w:tc>
        <w:tc>
          <w:tcPr>
            <w:tcW w:w="1858" w:type="dxa"/>
            <w:vMerge w:val="restart"/>
            <w:tcBorders>
              <w:top w:val="nil"/>
              <w:left w:val="nil"/>
              <w:bottom w:val="nil"/>
              <w:right w:val="nil"/>
            </w:tcBorders>
          </w:tcPr>
          <w:p w:rsidR="00E5610F" w:rsidRDefault="00E5610F">
            <w:pPr>
              <w:pStyle w:val="ConsPlusNormal"/>
              <w:jc w:val="center"/>
            </w:pPr>
            <w:r>
              <w:t>1175070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поджелудочной железы</w:t>
            </w:r>
          </w:p>
        </w:tc>
        <w:tc>
          <w:tcPr>
            <w:tcW w:w="1925" w:type="dxa"/>
            <w:vMerge w:val="restart"/>
            <w:tcBorders>
              <w:top w:val="nil"/>
              <w:left w:val="nil"/>
              <w:bottom w:val="nil"/>
              <w:right w:val="nil"/>
            </w:tcBorders>
          </w:tcPr>
          <w:p w:rsidR="00E5610F" w:rsidRDefault="00E5610F">
            <w:pPr>
              <w:pStyle w:val="ConsPlusNormal"/>
            </w:pPr>
            <w:r>
              <w:t>E10, Q45.0, T86.8</w:t>
            </w:r>
          </w:p>
        </w:tc>
        <w:tc>
          <w:tcPr>
            <w:tcW w:w="2894" w:type="dxa"/>
            <w:vMerge w:val="restart"/>
            <w:tcBorders>
              <w:top w:val="nil"/>
              <w:left w:val="nil"/>
              <w:bottom w:val="nil"/>
              <w:right w:val="nil"/>
            </w:tcBorders>
          </w:tcPr>
          <w:p w:rsidR="00E5610F" w:rsidRDefault="00E5610F">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панкреатодуоденального комплекса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дистального фрагмента поджелудочной железы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поджелудочной железы и почки</w:t>
            </w:r>
          </w:p>
        </w:tc>
        <w:tc>
          <w:tcPr>
            <w:tcW w:w="1925" w:type="dxa"/>
            <w:vMerge w:val="restart"/>
            <w:tcBorders>
              <w:top w:val="nil"/>
              <w:left w:val="nil"/>
              <w:bottom w:val="nil"/>
              <w:right w:val="nil"/>
            </w:tcBorders>
          </w:tcPr>
          <w:p w:rsidR="00E5610F" w:rsidRDefault="00E5610F">
            <w:pPr>
              <w:pStyle w:val="ConsPlusNormal"/>
            </w:pPr>
            <w:r>
              <w:t>E10, N18.0, T86.8</w:t>
            </w:r>
          </w:p>
        </w:tc>
        <w:tc>
          <w:tcPr>
            <w:tcW w:w="2894" w:type="dxa"/>
            <w:vMerge w:val="restart"/>
            <w:tcBorders>
              <w:top w:val="nil"/>
              <w:left w:val="nil"/>
              <w:bottom w:val="nil"/>
              <w:right w:val="nil"/>
            </w:tcBorders>
          </w:tcPr>
          <w:p w:rsidR="00E5610F" w:rsidRDefault="00E5610F">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панкреатодуоденального комплекса и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дистального фрагмента поджелудочной железы и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тонкой кишки</w:t>
            </w:r>
          </w:p>
        </w:tc>
        <w:tc>
          <w:tcPr>
            <w:tcW w:w="1925" w:type="dxa"/>
            <w:vMerge w:val="restart"/>
            <w:tcBorders>
              <w:top w:val="nil"/>
              <w:left w:val="nil"/>
              <w:bottom w:val="nil"/>
              <w:right w:val="nil"/>
            </w:tcBorders>
          </w:tcPr>
          <w:p w:rsidR="00E5610F" w:rsidRDefault="00E5610F">
            <w:pPr>
              <w:pStyle w:val="ConsPlusNormal"/>
            </w:pPr>
            <w:r>
              <w:t>K52.8, K63.8, K91.2, Q41, T86.8</w:t>
            </w:r>
          </w:p>
        </w:tc>
        <w:tc>
          <w:tcPr>
            <w:tcW w:w="2894" w:type="dxa"/>
            <w:vMerge w:val="restart"/>
            <w:tcBorders>
              <w:top w:val="nil"/>
              <w:left w:val="nil"/>
              <w:bottom w:val="nil"/>
              <w:right w:val="nil"/>
            </w:tcBorders>
          </w:tcPr>
          <w:p w:rsidR="00E5610F" w:rsidRDefault="00E5610F">
            <w:pPr>
              <w:pStyle w:val="ConsPlusNormal"/>
            </w:pPr>
            <w: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трансплантация фрагмента тонкой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Трансплантация легких</w:t>
            </w:r>
          </w:p>
        </w:tc>
        <w:tc>
          <w:tcPr>
            <w:tcW w:w="1925" w:type="dxa"/>
            <w:tcBorders>
              <w:top w:val="nil"/>
              <w:left w:val="nil"/>
              <w:bottom w:val="nil"/>
              <w:right w:val="nil"/>
            </w:tcBorders>
          </w:tcPr>
          <w:p w:rsidR="00E5610F" w:rsidRDefault="00E5610F">
            <w:pPr>
              <w:pStyle w:val="ConsPlusNormal"/>
            </w:pPr>
            <w:r>
              <w:t>J43.9, J44.9, J47, J84, J98.4, E84.0, E84.9, I27.0, I28.9, T86.8</w:t>
            </w:r>
          </w:p>
        </w:tc>
        <w:tc>
          <w:tcPr>
            <w:tcW w:w="2894" w:type="dxa"/>
            <w:tcBorders>
              <w:top w:val="nil"/>
              <w:left w:val="nil"/>
              <w:bottom w:val="nil"/>
              <w:right w:val="nil"/>
            </w:tcBorders>
          </w:tcPr>
          <w:p w:rsidR="00E5610F" w:rsidRDefault="00E5610F">
            <w:pPr>
              <w:pStyle w:val="ConsPlusNormal"/>
            </w:pPr>
            <w: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w:t>
            </w:r>
            <w:r>
              <w:lastRenderedPageBreak/>
              <w:t>отторжение других пересаженных органов и тканей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легких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lastRenderedPageBreak/>
              <w:t>79.</w:t>
            </w:r>
          </w:p>
        </w:tc>
        <w:tc>
          <w:tcPr>
            <w:tcW w:w="2861" w:type="dxa"/>
            <w:vMerge w:val="restart"/>
            <w:tcBorders>
              <w:top w:val="nil"/>
              <w:left w:val="nil"/>
              <w:bottom w:val="nil"/>
              <w:right w:val="nil"/>
            </w:tcBorders>
          </w:tcPr>
          <w:p w:rsidR="00E5610F" w:rsidRDefault="00E5610F">
            <w:pPr>
              <w:pStyle w:val="ConsPlusNormal"/>
            </w:pPr>
            <w:r>
              <w:t>Трансплантация сердца</w:t>
            </w:r>
          </w:p>
        </w:tc>
        <w:tc>
          <w:tcPr>
            <w:tcW w:w="1925" w:type="dxa"/>
            <w:vMerge w:val="restart"/>
            <w:tcBorders>
              <w:top w:val="nil"/>
              <w:left w:val="nil"/>
              <w:bottom w:val="nil"/>
              <w:right w:val="nil"/>
            </w:tcBorders>
          </w:tcPr>
          <w:p w:rsidR="00E5610F" w:rsidRDefault="00E5610F">
            <w:pPr>
              <w:pStyle w:val="ConsPlusNormal"/>
            </w:pPr>
            <w:r>
              <w:t>I25.3, I25.5, I42, T86.2</w:t>
            </w:r>
          </w:p>
        </w:tc>
        <w:tc>
          <w:tcPr>
            <w:tcW w:w="2894" w:type="dxa"/>
            <w:tcBorders>
              <w:top w:val="nil"/>
              <w:left w:val="nil"/>
              <w:bottom w:val="nil"/>
              <w:right w:val="nil"/>
            </w:tcBorders>
          </w:tcPr>
          <w:p w:rsidR="00E5610F" w:rsidRDefault="00E5610F">
            <w:pPr>
              <w:pStyle w:val="ConsPlusNormal"/>
            </w:pPr>
            <w:r>
              <w:t>аневризма сердца. Ишемическая кардиомиопатия. Кардиомиопатия. Дилатационная кардиомиопатия.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vMerge w:val="restart"/>
            <w:tcBorders>
              <w:top w:val="nil"/>
              <w:left w:val="nil"/>
              <w:bottom w:val="nil"/>
              <w:right w:val="nil"/>
            </w:tcBorders>
          </w:tcPr>
          <w:p w:rsidR="00E5610F" w:rsidRDefault="00E5610F">
            <w:pPr>
              <w:pStyle w:val="ConsPlusNormal"/>
            </w:pPr>
            <w:r>
              <w:t>ортотопическая трансплантация сердца</w:t>
            </w:r>
          </w:p>
        </w:tc>
        <w:tc>
          <w:tcPr>
            <w:tcW w:w="1858" w:type="dxa"/>
            <w:vMerge w:val="restart"/>
            <w:tcBorders>
              <w:top w:val="nil"/>
              <w:left w:val="nil"/>
              <w:bottom w:val="nil"/>
              <w:right w:val="nil"/>
            </w:tcBorders>
          </w:tcPr>
          <w:p w:rsidR="00E5610F" w:rsidRDefault="00E5610F">
            <w:pPr>
              <w:pStyle w:val="ConsPlusNormal"/>
              <w:jc w:val="center"/>
            </w:pPr>
            <w:r>
              <w:t>1485023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99" w:type="dxa"/>
            <w:vMerge/>
            <w:tcBorders>
              <w:top w:val="nil"/>
              <w:left w:val="nil"/>
              <w:bottom w:val="nil"/>
              <w:right w:val="nil"/>
            </w:tcBorders>
          </w:tcPr>
          <w:p w:rsidR="00E5610F" w:rsidRDefault="00E5610F">
            <w:pPr>
              <w:pStyle w:val="ConsPlusNormal"/>
            </w:pPr>
          </w:p>
        </w:tc>
        <w:tc>
          <w:tcPr>
            <w:tcW w:w="3442" w:type="dxa"/>
            <w:vMerge/>
            <w:tcBorders>
              <w:top w:val="nil"/>
              <w:left w:val="nil"/>
              <w:bottom w:val="nil"/>
              <w:right w:val="nil"/>
            </w:tcBorders>
          </w:tcPr>
          <w:p w:rsidR="00E5610F" w:rsidRDefault="00E5610F">
            <w:pPr>
              <w:pStyle w:val="ConsPlusNormal"/>
            </w:pP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Трансплантация печени</w:t>
            </w:r>
          </w:p>
        </w:tc>
        <w:tc>
          <w:tcPr>
            <w:tcW w:w="1925" w:type="dxa"/>
            <w:vMerge w:val="restart"/>
            <w:tcBorders>
              <w:top w:val="nil"/>
              <w:left w:val="nil"/>
              <w:bottom w:val="nil"/>
              <w:right w:val="nil"/>
            </w:tcBorders>
          </w:tcPr>
          <w:p w:rsidR="00E5610F" w:rsidRDefault="00E5610F">
            <w:pPr>
              <w:pStyle w:val="ConsPlusNormal"/>
            </w:pPr>
            <w:r>
              <w:t>K70.3, K74.3, K74.4 K74.5, K74.6, D13.4 C22, Q44.2, Q44.5, Q44.6, Q44.7, E80.5 E74.0, T86.4</w:t>
            </w:r>
          </w:p>
        </w:tc>
        <w:tc>
          <w:tcPr>
            <w:tcW w:w="2894" w:type="dxa"/>
            <w:vMerge w:val="restart"/>
            <w:tcBorders>
              <w:top w:val="nil"/>
              <w:left w:val="nil"/>
              <w:bottom w:val="nil"/>
              <w:right w:val="nil"/>
            </w:tcBorders>
          </w:tcPr>
          <w:p w:rsidR="00E5610F" w:rsidRDefault="00E5610F">
            <w:pPr>
              <w:pStyle w:val="ConsPlusNormal"/>
            </w:pPr>
            <w: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w:t>
            </w:r>
            <w:r>
              <w:lastRenderedPageBreak/>
              <w:t>(нерезектабельные).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ортотопическая трансплантация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правой доли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расширенной правой доли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левой доли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левого латерального сектора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ортотопическая трансплантация редуцированной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80.</w:t>
            </w:r>
          </w:p>
        </w:tc>
        <w:tc>
          <w:tcPr>
            <w:tcW w:w="2861" w:type="dxa"/>
            <w:tcBorders>
              <w:top w:val="nil"/>
              <w:left w:val="nil"/>
              <w:bottom w:val="nil"/>
              <w:right w:val="nil"/>
            </w:tcBorders>
          </w:tcPr>
          <w:p w:rsidR="00E5610F" w:rsidRDefault="00E5610F">
            <w:pPr>
              <w:pStyle w:val="ConsPlusNormal"/>
            </w:pPr>
            <w:r>
              <w:t>Трансплантация сердечно-легочного комплекса</w:t>
            </w:r>
          </w:p>
        </w:tc>
        <w:tc>
          <w:tcPr>
            <w:tcW w:w="1925" w:type="dxa"/>
            <w:tcBorders>
              <w:top w:val="nil"/>
              <w:left w:val="nil"/>
              <w:bottom w:val="nil"/>
              <w:right w:val="nil"/>
            </w:tcBorders>
          </w:tcPr>
          <w:p w:rsidR="00E5610F" w:rsidRDefault="00E5610F">
            <w:pPr>
              <w:pStyle w:val="ConsPlusNormal"/>
            </w:pPr>
            <w:r>
              <w:t>I27.0, I27.8, I27.9, Q21.8, T86.3</w:t>
            </w:r>
          </w:p>
        </w:tc>
        <w:tc>
          <w:tcPr>
            <w:tcW w:w="2894" w:type="dxa"/>
            <w:tcBorders>
              <w:top w:val="nil"/>
              <w:left w:val="nil"/>
              <w:bottom w:val="nil"/>
              <w:right w:val="nil"/>
            </w:tcBorders>
          </w:tcPr>
          <w:p w:rsidR="00E5610F" w:rsidRDefault="00E5610F">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сердечно-легочного комплекса</w:t>
            </w:r>
          </w:p>
        </w:tc>
        <w:tc>
          <w:tcPr>
            <w:tcW w:w="1858" w:type="dxa"/>
            <w:tcBorders>
              <w:top w:val="nil"/>
              <w:left w:val="nil"/>
              <w:bottom w:val="nil"/>
              <w:right w:val="nil"/>
            </w:tcBorders>
          </w:tcPr>
          <w:p w:rsidR="00E5610F" w:rsidRDefault="00E5610F">
            <w:pPr>
              <w:pStyle w:val="ConsPlusNormal"/>
              <w:jc w:val="center"/>
            </w:pPr>
            <w:r>
              <w:t>2127247</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81.</w:t>
            </w:r>
          </w:p>
        </w:tc>
        <w:tc>
          <w:tcPr>
            <w:tcW w:w="2861" w:type="dxa"/>
            <w:vMerge w:val="restart"/>
            <w:tcBorders>
              <w:top w:val="nil"/>
              <w:left w:val="nil"/>
              <w:bottom w:val="nil"/>
              <w:right w:val="nil"/>
            </w:tcBorders>
          </w:tcPr>
          <w:p w:rsidR="00E5610F" w:rsidRDefault="00E5610F">
            <w:pPr>
              <w:pStyle w:val="ConsPlusNormal"/>
            </w:pPr>
            <w:r>
              <w:t>Трансплантация костного мозга аллогенная</w:t>
            </w:r>
          </w:p>
        </w:tc>
        <w:tc>
          <w:tcPr>
            <w:tcW w:w="1925" w:type="dxa"/>
            <w:vMerge w:val="restart"/>
            <w:tcBorders>
              <w:top w:val="nil"/>
              <w:left w:val="nil"/>
              <w:bottom w:val="nil"/>
              <w:right w:val="nil"/>
            </w:tcBorders>
          </w:tcPr>
          <w:p w:rsidR="00E5610F" w:rsidRDefault="00E5610F">
            <w:pPr>
              <w:pStyle w:val="ConsPlusNormal"/>
            </w:pPr>
            <w:r>
              <w:t xml:space="preserve">C38.2, C40, C41, C47.0, C47.3, C47.4, C47.5, C47.6, C47.8, C47.9, C48.0, C49, C71, C74.0, C74.1, C74.9, C76.0, C76.1, C76.2, C76.7, C76.8, C81, C82, C83, C84, </w:t>
            </w:r>
            <w:r>
              <w:lastRenderedPageBreak/>
              <w:t>C85, C90, C91, C92, C93, C94.0, D46, D47,4, D56, D57, D58, D61, D69, D70, D71, D76, D80.5, D81, D82.0, E70.3, E76, E77, Q45, Q78.2, L90.8</w:t>
            </w:r>
          </w:p>
        </w:tc>
        <w:tc>
          <w:tcPr>
            <w:tcW w:w="2894" w:type="dxa"/>
            <w:vMerge w:val="restart"/>
            <w:tcBorders>
              <w:top w:val="nil"/>
              <w:left w:val="nil"/>
              <w:bottom w:val="nil"/>
              <w:right w:val="nil"/>
            </w:tcBorders>
          </w:tcPr>
          <w:p w:rsidR="00E5610F" w:rsidRDefault="00E5610F">
            <w:pPr>
              <w:pStyle w:val="ConsPlusNormal"/>
            </w:pPr>
            <w:r>
              <w:lastRenderedPageBreak/>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w:t>
            </w:r>
            <w:r>
              <w:lastRenderedPageBreak/>
              <w:t xml:space="preserve">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w:t>
            </w:r>
            <w:r>
              <w:lastRenderedPageBreak/>
              <w:t>комбинированный иммунодефицит. Синдром Вискотта-Олдрича. Синдром Чедиака-Хиганги. Хроническая грануломатозная болезнь. Гипер-IgM синдром. Гемоглобинопатии. Серповидноклеточная анемия. Талассемия. Гистиоцитозы.</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w:t>
            </w:r>
            <w:r>
              <w:lastRenderedPageBreak/>
              <w:t>реконституции, включая иммуноадаптивную, противомикробную, противогрибковую терапию)</w:t>
            </w:r>
          </w:p>
        </w:tc>
        <w:tc>
          <w:tcPr>
            <w:tcW w:w="1858" w:type="dxa"/>
            <w:vMerge w:val="restart"/>
            <w:tcBorders>
              <w:top w:val="nil"/>
              <w:left w:val="nil"/>
              <w:bottom w:val="nil"/>
              <w:right w:val="nil"/>
            </w:tcBorders>
          </w:tcPr>
          <w:p w:rsidR="00E5610F" w:rsidRDefault="00E5610F">
            <w:pPr>
              <w:pStyle w:val="ConsPlusNormal"/>
              <w:jc w:val="center"/>
            </w:pPr>
            <w:r>
              <w:lastRenderedPageBreak/>
              <w:t>4014033</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82.</w:t>
            </w:r>
          </w:p>
        </w:tc>
        <w:tc>
          <w:tcPr>
            <w:tcW w:w="2861" w:type="dxa"/>
            <w:tcBorders>
              <w:top w:val="nil"/>
              <w:left w:val="nil"/>
              <w:bottom w:val="nil"/>
              <w:right w:val="nil"/>
            </w:tcBorders>
          </w:tcPr>
          <w:p w:rsidR="00E5610F" w:rsidRDefault="00E5610F">
            <w:pPr>
              <w:pStyle w:val="ConsPlusNormal"/>
            </w:pPr>
            <w:r>
              <w:t>Трансплантация костного мозга аутологичная</w:t>
            </w:r>
          </w:p>
        </w:tc>
        <w:tc>
          <w:tcPr>
            <w:tcW w:w="1925" w:type="dxa"/>
            <w:tcBorders>
              <w:top w:val="nil"/>
              <w:left w:val="nil"/>
              <w:bottom w:val="nil"/>
              <w:right w:val="nil"/>
            </w:tcBorders>
          </w:tcPr>
          <w:p w:rsidR="00E5610F" w:rsidRDefault="00E5610F">
            <w:pPr>
              <w:pStyle w:val="ConsPlusNormal"/>
            </w:pPr>
            <w:r>
              <w:t>C38.1, C38.2, C40, C41, C47.0, C47.3, C47.4, C47.5, C47.6, C47.8, C47.9, C48.0, C49, C49.5, C52, C56, C62, C64, C65, C66, C68, C71, C74.0, C74.1, C74.9, C76.0, C76.1, C76.2, C76.7, C76.8, C81, C82, C83, C84.0, C84, C85, C90, C91, C92, C93, C94.0, D46, D56, D57, D58, D61, D69, D70, D71, D47 A D76, D80.5, D81, D82.0, E70.3, E76, E77, Q45, Q78.2, L90.8</w:t>
            </w:r>
          </w:p>
        </w:tc>
        <w:tc>
          <w:tcPr>
            <w:tcW w:w="2894" w:type="dxa"/>
            <w:tcBorders>
              <w:top w:val="nil"/>
              <w:left w:val="nil"/>
              <w:bottom w:val="nil"/>
              <w:right w:val="nil"/>
            </w:tcBorders>
          </w:tcPr>
          <w:p w:rsidR="00E5610F" w:rsidRDefault="00E5610F">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Вискотта-Олдрича. Синдром Чедиака-Хигаши. Хроническая грануломатозная болезнь. Еипер-IgM синдром. Гемоглобинопатии. Серповидноклеточная анемия. Талассемия. Еистиоцитозы. Нефробластома. Герминогенные опухоли.</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858" w:type="dxa"/>
            <w:tcBorders>
              <w:top w:val="nil"/>
              <w:left w:val="nil"/>
              <w:bottom w:val="nil"/>
              <w:right w:val="nil"/>
            </w:tcBorders>
          </w:tcPr>
          <w:p w:rsidR="00E5610F" w:rsidRDefault="00E5610F">
            <w:pPr>
              <w:pStyle w:val="ConsPlusNormal"/>
              <w:jc w:val="center"/>
            </w:pPr>
            <w:r>
              <w:t>2736108</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Урология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83.</w:t>
            </w: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5" w:type="dxa"/>
            <w:vMerge w:val="restart"/>
            <w:tcBorders>
              <w:top w:val="nil"/>
              <w:left w:val="nil"/>
              <w:bottom w:val="nil"/>
              <w:right w:val="nil"/>
            </w:tcBorders>
          </w:tcPr>
          <w:p w:rsidR="00E5610F" w:rsidRDefault="00E5610F">
            <w:pPr>
              <w:pStyle w:val="ConsPlusNormal"/>
            </w:pPr>
            <w:r>
              <w:t>N32.8, N35, N40, D30.0, D30.1, D30.2, D30.3, D29.1</w:t>
            </w:r>
          </w:p>
        </w:tc>
        <w:tc>
          <w:tcPr>
            <w:tcW w:w="2894" w:type="dxa"/>
            <w:vMerge w:val="restart"/>
            <w:tcBorders>
              <w:top w:val="nil"/>
              <w:left w:val="nil"/>
              <w:bottom w:val="nil"/>
              <w:right w:val="nil"/>
            </w:tcBorders>
          </w:tcPr>
          <w:p w:rsidR="00E5610F" w:rsidRDefault="00E5610F">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58" w:type="dxa"/>
            <w:vMerge w:val="restart"/>
            <w:tcBorders>
              <w:top w:val="nil"/>
              <w:left w:val="nil"/>
              <w:bottom w:val="nil"/>
              <w:right w:val="nil"/>
            </w:tcBorders>
          </w:tcPr>
          <w:p w:rsidR="00E5610F" w:rsidRDefault="00E5610F">
            <w:pPr>
              <w:pStyle w:val="ConsPlusNormal"/>
              <w:jc w:val="center"/>
            </w:pPr>
            <w:r>
              <w:t>170112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радиочастотная абляция доброкачественных поражений мочевыделительного тракта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плазменная абляция доброкачественных поражений мочевыделительного тракта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лазерная аблация доброкачественных поражений мочевыделительного тракта эндоскопическая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5" w:type="dxa"/>
            <w:vMerge w:val="restart"/>
            <w:tcBorders>
              <w:top w:val="nil"/>
              <w:left w:val="nil"/>
              <w:bottom w:val="nil"/>
              <w:right w:val="nil"/>
            </w:tcBorders>
          </w:tcPr>
          <w:p w:rsidR="00E5610F" w:rsidRDefault="00E5610F">
            <w:pPr>
              <w:pStyle w:val="ConsPlusNormal"/>
            </w:pPr>
            <w:r>
              <w:t>N81, R32, N48.4, N13.7, N31.2</w:t>
            </w:r>
          </w:p>
        </w:tc>
        <w:tc>
          <w:tcPr>
            <w:tcW w:w="2894" w:type="dxa"/>
            <w:vMerge w:val="restart"/>
            <w:tcBorders>
              <w:top w:val="nil"/>
              <w:left w:val="nil"/>
              <w:bottom w:val="nil"/>
              <w:right w:val="nil"/>
            </w:tcBorders>
          </w:tcPr>
          <w:p w:rsidR="00E5610F" w:rsidRDefault="00E5610F">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эндопластика устья мочеточника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искусственного сфинктера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фаллопластика с протезированием фаллопротезом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временного сакрального нейростимулятора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имплантация постоянного сакрального нейростимулятора </w:t>
            </w:r>
            <w:r>
              <w:lastRenderedPageBreak/>
              <w:t>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Рецидивные и особо сложные операции на органах мочеполовой системы</w:t>
            </w:r>
          </w:p>
        </w:tc>
        <w:tc>
          <w:tcPr>
            <w:tcW w:w="1925" w:type="dxa"/>
            <w:vMerge w:val="restart"/>
            <w:tcBorders>
              <w:top w:val="nil"/>
              <w:left w:val="nil"/>
              <w:bottom w:val="nil"/>
              <w:right w:val="nil"/>
            </w:tcBorders>
          </w:tcPr>
          <w:p w:rsidR="00E5610F" w:rsidRDefault="00E5610F">
            <w:pPr>
              <w:pStyle w:val="ConsPlusNormal"/>
            </w:pPr>
            <w:r>
              <w:t>N20.2, N20.0, N13.0, N13.1, N13.2, C67, Q62.1, Q62.2, Q62.3, Q62.7</w:t>
            </w:r>
          </w:p>
        </w:tc>
        <w:tc>
          <w:tcPr>
            <w:tcW w:w="2894" w:type="dxa"/>
            <w:vMerge w:val="restart"/>
            <w:tcBorders>
              <w:top w:val="nil"/>
              <w:left w:val="nil"/>
              <w:bottom w:val="nil"/>
              <w:right w:val="nil"/>
            </w:tcBorders>
          </w:tcPr>
          <w:p w:rsidR="00E5610F" w:rsidRDefault="00E5610F">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нефрэктомия с тромбэктомией из нижней полой вены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перкутанная нефролитолапоксия с эндопиелотомией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дистанционная литотрипсия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билатеральная пластика тазовых отделов мочеточников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геминефруретерэктомия у детей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передняя тазовая экзентерация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84.</w:t>
            </w:r>
          </w:p>
        </w:tc>
        <w:tc>
          <w:tcPr>
            <w:tcW w:w="2861" w:type="dxa"/>
            <w:vMerge w:val="restart"/>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лапароскопической техники</w:t>
            </w:r>
          </w:p>
        </w:tc>
        <w:tc>
          <w:tcPr>
            <w:tcW w:w="1925" w:type="dxa"/>
            <w:vMerge w:val="restart"/>
            <w:tcBorders>
              <w:top w:val="nil"/>
              <w:left w:val="nil"/>
              <w:bottom w:val="nil"/>
              <w:right w:val="nil"/>
            </w:tcBorders>
          </w:tcPr>
          <w:p w:rsidR="00E5610F" w:rsidRDefault="00E5610F">
            <w:pPr>
              <w:pStyle w:val="ConsPlusNormal"/>
            </w:pPr>
            <w:r>
              <w:t>N28.1, Q61.0, N13.0, N13.1, N13.2, N28</w:t>
            </w:r>
          </w:p>
        </w:tc>
        <w:tc>
          <w:tcPr>
            <w:tcW w:w="2894" w:type="dxa"/>
            <w:vMerge w:val="restart"/>
            <w:tcBorders>
              <w:top w:val="nil"/>
              <w:left w:val="nil"/>
              <w:bottom w:val="nil"/>
              <w:right w:val="nil"/>
            </w:tcBorders>
          </w:tcPr>
          <w:p w:rsidR="00E5610F" w:rsidRDefault="00E5610F">
            <w:pPr>
              <w:pStyle w:val="ConsPlusNormal"/>
            </w:pPr>
            <w:r>
              <w:t>прогрессивно растущая киста почки. Стриктура мочеточника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лапаро- и ретроперитонеоскопическая нефроуретерэктомия</w:t>
            </w:r>
          </w:p>
        </w:tc>
        <w:tc>
          <w:tcPr>
            <w:tcW w:w="1858" w:type="dxa"/>
            <w:vMerge w:val="restart"/>
            <w:tcBorders>
              <w:top w:val="nil"/>
              <w:left w:val="nil"/>
              <w:bottom w:val="nil"/>
              <w:right w:val="nil"/>
            </w:tcBorders>
          </w:tcPr>
          <w:p w:rsidR="00E5610F" w:rsidRDefault="00E5610F">
            <w:pPr>
              <w:pStyle w:val="ConsPlusNormal"/>
              <w:jc w:val="center"/>
            </w:pPr>
            <w:r>
              <w:t>233502</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лапаро- и ретроперитонеоскопическая резекция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Реконструктивно пластические опрации на наружных мужских половых органах</w:t>
            </w:r>
          </w:p>
        </w:tc>
        <w:tc>
          <w:tcPr>
            <w:tcW w:w="1925" w:type="dxa"/>
            <w:tcBorders>
              <w:top w:val="nil"/>
              <w:left w:val="nil"/>
              <w:bottom w:val="nil"/>
              <w:right w:val="nil"/>
            </w:tcBorders>
          </w:tcPr>
          <w:p w:rsidR="00E5610F" w:rsidRDefault="00E5610F">
            <w:pPr>
              <w:pStyle w:val="ConsPlusNormal"/>
            </w:pPr>
            <w:r>
              <w:t>S38.2, S38.0, T21</w:t>
            </w:r>
          </w:p>
        </w:tc>
        <w:tc>
          <w:tcPr>
            <w:tcW w:w="2894" w:type="dxa"/>
            <w:tcBorders>
              <w:top w:val="nil"/>
              <w:left w:val="nil"/>
              <w:bottom w:val="nil"/>
              <w:right w:val="nil"/>
            </w:tcBorders>
          </w:tcPr>
          <w:p w:rsidR="00E5610F" w:rsidRDefault="00E561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пластика уретры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85.</w:t>
            </w:r>
          </w:p>
        </w:tc>
        <w:tc>
          <w:tcPr>
            <w:tcW w:w="2861" w:type="dxa"/>
            <w:vMerge w:val="restart"/>
            <w:tcBorders>
              <w:top w:val="nil"/>
              <w:left w:val="nil"/>
              <w:bottom w:val="nil"/>
              <w:right w:val="nil"/>
            </w:tcBorders>
          </w:tcPr>
          <w:p w:rsidR="00E5610F" w:rsidRDefault="00E5610F">
            <w:pPr>
              <w:pStyle w:val="ConsPlusNormal"/>
            </w:pPr>
            <w:r>
              <w:t xml:space="preserve">Оперативные вмешательства на органах мочеполовой системы с </w:t>
            </w:r>
            <w:r>
              <w:lastRenderedPageBreak/>
              <w:t>использованием робототехники</w:t>
            </w:r>
          </w:p>
        </w:tc>
        <w:tc>
          <w:tcPr>
            <w:tcW w:w="1925" w:type="dxa"/>
            <w:vMerge w:val="restart"/>
            <w:tcBorders>
              <w:top w:val="nil"/>
              <w:left w:val="nil"/>
              <w:bottom w:val="nil"/>
              <w:right w:val="nil"/>
            </w:tcBorders>
          </w:tcPr>
          <w:p w:rsidR="00E5610F" w:rsidRDefault="00E5610F">
            <w:pPr>
              <w:pStyle w:val="ConsPlusNormal"/>
            </w:pPr>
            <w:r>
              <w:lastRenderedPageBreak/>
              <w:t>C67, C61, C64</w:t>
            </w:r>
          </w:p>
        </w:tc>
        <w:tc>
          <w:tcPr>
            <w:tcW w:w="2894" w:type="dxa"/>
            <w:vMerge w:val="restart"/>
            <w:tcBorders>
              <w:top w:val="nil"/>
              <w:left w:val="nil"/>
              <w:bottom w:val="nil"/>
              <w:right w:val="nil"/>
            </w:tcBorders>
          </w:tcPr>
          <w:p w:rsidR="00E5610F" w:rsidRDefault="00E5610F">
            <w:pPr>
              <w:pStyle w:val="ConsPlusNormal"/>
            </w:pPr>
            <w:r>
              <w:t>опухоль мочевого пузыря, опухоль предстательной железы, опухоль почки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роботассистированнная расширенная лимфаденэктомия</w:t>
            </w:r>
          </w:p>
        </w:tc>
        <w:tc>
          <w:tcPr>
            <w:tcW w:w="1858" w:type="dxa"/>
            <w:vMerge w:val="restart"/>
            <w:tcBorders>
              <w:top w:val="nil"/>
              <w:left w:val="nil"/>
              <w:bottom w:val="nil"/>
              <w:right w:val="nil"/>
            </w:tcBorders>
          </w:tcPr>
          <w:p w:rsidR="00E5610F" w:rsidRDefault="00E5610F">
            <w:pPr>
              <w:pStyle w:val="ConsPlusNormal"/>
              <w:jc w:val="center"/>
            </w:pPr>
            <w:r>
              <w:t>336248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роботассистированная </w:t>
            </w:r>
            <w:r>
              <w:lastRenderedPageBreak/>
              <w:t>радикальная простатэктомия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цистэктомия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резекция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роботассистированная нефректомия при злокачественных опухолях почки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E5610F" w:rsidRDefault="00E5610F">
            <w:pPr>
              <w:pStyle w:val="ConsPlusNormal"/>
            </w:pPr>
            <w:r>
              <w:t>S38.2, S38.0, T21</w:t>
            </w:r>
          </w:p>
        </w:tc>
        <w:tc>
          <w:tcPr>
            <w:tcW w:w="2894" w:type="dxa"/>
            <w:vMerge w:val="restart"/>
            <w:tcBorders>
              <w:top w:val="nil"/>
              <w:left w:val="nil"/>
              <w:bottom w:val="nil"/>
              <w:right w:val="nil"/>
            </w:tcBorders>
          </w:tcPr>
          <w:p w:rsidR="00E5610F" w:rsidRDefault="00E561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фаллопластика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имплантация 1 компонентного протеза полового члена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мошонки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мошонки с протезированием (односторонее/двухсторонее)</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86.</w:t>
            </w:r>
          </w:p>
        </w:tc>
        <w:tc>
          <w:tcPr>
            <w:tcW w:w="2861" w:type="dxa"/>
            <w:vMerge w:val="restart"/>
            <w:tcBorders>
              <w:top w:val="nil"/>
              <w:left w:val="nil"/>
              <w:bottom w:val="nil"/>
              <w:right w:val="nil"/>
            </w:tcBorders>
          </w:tcPr>
          <w:p w:rsidR="00E5610F" w:rsidRDefault="00E5610F">
            <w:pPr>
              <w:pStyle w:val="ConsPlusNormal"/>
            </w:pPr>
            <w:r>
              <w:t>Реконструктивно пластические опрации на наружных мужских половых органах</w:t>
            </w:r>
          </w:p>
        </w:tc>
        <w:tc>
          <w:tcPr>
            <w:tcW w:w="1925" w:type="dxa"/>
            <w:vMerge w:val="restart"/>
            <w:tcBorders>
              <w:top w:val="nil"/>
              <w:left w:val="nil"/>
              <w:bottom w:val="nil"/>
              <w:right w:val="nil"/>
            </w:tcBorders>
          </w:tcPr>
          <w:p w:rsidR="00E5610F" w:rsidRDefault="00E5610F">
            <w:pPr>
              <w:pStyle w:val="ConsPlusNormal"/>
            </w:pPr>
            <w:r>
              <w:t>S38.2, S38.0, T21</w:t>
            </w:r>
          </w:p>
        </w:tc>
        <w:tc>
          <w:tcPr>
            <w:tcW w:w="2894" w:type="dxa"/>
            <w:vMerge w:val="restart"/>
            <w:tcBorders>
              <w:top w:val="nil"/>
              <w:left w:val="nil"/>
              <w:bottom w:val="nil"/>
              <w:right w:val="nil"/>
            </w:tcBorders>
          </w:tcPr>
          <w:p w:rsidR="00E5610F" w:rsidRDefault="00E5610F">
            <w:pPr>
              <w:pStyle w:val="ConsPlusNormal"/>
            </w:pPr>
            <w:r>
              <w:t>травматическая ампутация наружных половых органов, размозжение наружных половых органов, ожоги мужских половых органов</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имплантация 3 компонентного протеза полового члена</w:t>
            </w:r>
          </w:p>
        </w:tc>
        <w:tc>
          <w:tcPr>
            <w:tcW w:w="1858" w:type="dxa"/>
            <w:vMerge w:val="restart"/>
            <w:tcBorders>
              <w:top w:val="nil"/>
              <w:left w:val="nil"/>
              <w:bottom w:val="nil"/>
              <w:right w:val="nil"/>
            </w:tcBorders>
          </w:tcPr>
          <w:p w:rsidR="00E5610F" w:rsidRDefault="00E5610F">
            <w:pPr>
              <w:pStyle w:val="ConsPlusNormal"/>
              <w:jc w:val="center"/>
            </w:pPr>
            <w:r>
              <w:t>595168</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фаллопластика и пластика мошонки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Оперативные вмешательства на органах мочеполовой системы с использованием робототехники</w:t>
            </w:r>
          </w:p>
        </w:tc>
        <w:tc>
          <w:tcPr>
            <w:tcW w:w="1925" w:type="dxa"/>
            <w:tcBorders>
              <w:top w:val="nil"/>
              <w:left w:val="nil"/>
              <w:bottom w:val="nil"/>
              <w:right w:val="nil"/>
            </w:tcBorders>
          </w:tcPr>
          <w:p w:rsidR="00E5610F" w:rsidRDefault="00E5610F">
            <w:pPr>
              <w:pStyle w:val="ConsPlusNormal"/>
            </w:pPr>
            <w:r>
              <w:t>R32</w:t>
            </w:r>
          </w:p>
        </w:tc>
        <w:tc>
          <w:tcPr>
            <w:tcW w:w="2894" w:type="dxa"/>
            <w:tcBorders>
              <w:top w:val="nil"/>
              <w:left w:val="nil"/>
              <w:bottom w:val="nil"/>
              <w:right w:val="nil"/>
            </w:tcBorders>
          </w:tcPr>
          <w:p w:rsidR="00E5610F" w:rsidRDefault="00E5610F">
            <w:pPr>
              <w:pStyle w:val="ConsPlusNormal"/>
            </w:pPr>
            <w:r>
              <w:t>недержание мочи (в 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роботассистированная реконструкция везико-уретрального сегмента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tcBorders>
              <w:top w:val="nil"/>
              <w:left w:val="nil"/>
              <w:bottom w:val="nil"/>
              <w:right w:val="nil"/>
            </w:tcBorders>
          </w:tcPr>
          <w:p w:rsidR="00E5610F" w:rsidRDefault="00E5610F">
            <w:pPr>
              <w:pStyle w:val="ConsPlusNormal"/>
            </w:pPr>
            <w:r>
              <w:t xml:space="preserve">Оперативное вмешательство </w:t>
            </w:r>
            <w:r>
              <w:lastRenderedPageBreak/>
              <w:t>с имплантацией искусственного сфинктера мочевого пузыря</w:t>
            </w:r>
          </w:p>
        </w:tc>
        <w:tc>
          <w:tcPr>
            <w:tcW w:w="1925" w:type="dxa"/>
            <w:tcBorders>
              <w:top w:val="nil"/>
              <w:left w:val="nil"/>
              <w:bottom w:val="nil"/>
              <w:right w:val="nil"/>
            </w:tcBorders>
          </w:tcPr>
          <w:p w:rsidR="00E5610F" w:rsidRDefault="00E5610F">
            <w:pPr>
              <w:pStyle w:val="ConsPlusNormal"/>
            </w:pPr>
            <w:r>
              <w:lastRenderedPageBreak/>
              <w:t>R32</w:t>
            </w:r>
          </w:p>
        </w:tc>
        <w:tc>
          <w:tcPr>
            <w:tcW w:w="2894" w:type="dxa"/>
            <w:tcBorders>
              <w:top w:val="nil"/>
              <w:left w:val="nil"/>
              <w:bottom w:val="nil"/>
              <w:right w:val="nil"/>
            </w:tcBorders>
          </w:tcPr>
          <w:p w:rsidR="00E5610F" w:rsidRDefault="00E5610F">
            <w:pPr>
              <w:pStyle w:val="ConsPlusNormal"/>
            </w:pPr>
            <w:r>
              <w:t xml:space="preserve">недержание мочи (в </w:t>
            </w:r>
            <w:r>
              <w:lastRenderedPageBreak/>
              <w:t>результате травмы спинного мозга или головного мозга, а также органов и структур таза)</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имплантация искусственного </w:t>
            </w:r>
            <w:r>
              <w:lastRenderedPageBreak/>
              <w:t>сфинктера мочевого пузыря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87.</w:t>
            </w:r>
          </w:p>
        </w:tc>
        <w:tc>
          <w:tcPr>
            <w:tcW w:w="2861" w:type="dxa"/>
            <w:vMerge w:val="restart"/>
            <w:tcBorders>
              <w:top w:val="nil"/>
              <w:left w:val="nil"/>
              <w:bottom w:val="nil"/>
              <w:right w:val="nil"/>
            </w:tcBorders>
          </w:tcPr>
          <w:p w:rsidR="00E5610F" w:rsidRDefault="00E5610F">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5" w:type="dxa"/>
            <w:vMerge w:val="restart"/>
            <w:tcBorders>
              <w:top w:val="nil"/>
              <w:left w:val="nil"/>
              <w:bottom w:val="nil"/>
              <w:right w:val="nil"/>
            </w:tcBorders>
          </w:tcPr>
          <w:p w:rsidR="00E5610F" w:rsidRDefault="00E5610F">
            <w:pPr>
              <w:pStyle w:val="ConsPlusNormal"/>
            </w:pPr>
            <w:r>
              <w:t>K86.0 - K86.8</w:t>
            </w:r>
          </w:p>
        </w:tc>
        <w:tc>
          <w:tcPr>
            <w:tcW w:w="2894" w:type="dxa"/>
            <w:vMerge w:val="restart"/>
            <w:tcBorders>
              <w:top w:val="nil"/>
              <w:left w:val="nil"/>
              <w:bottom w:val="nil"/>
              <w:right w:val="nil"/>
            </w:tcBorders>
          </w:tcPr>
          <w:p w:rsidR="00E5610F" w:rsidRDefault="00E5610F">
            <w:pPr>
              <w:pStyle w:val="ConsPlusNormal"/>
            </w:pPr>
            <w:r>
              <w:t>заболевания поджелудочной железы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панкреатодуоденальная резекция</w:t>
            </w:r>
          </w:p>
        </w:tc>
        <w:tc>
          <w:tcPr>
            <w:tcW w:w="1858" w:type="dxa"/>
            <w:vMerge w:val="restart"/>
            <w:tcBorders>
              <w:top w:val="nil"/>
              <w:left w:val="nil"/>
              <w:bottom w:val="nil"/>
              <w:right w:val="nil"/>
            </w:tcBorders>
          </w:tcPr>
          <w:p w:rsidR="00E5610F" w:rsidRDefault="00E5610F">
            <w:pPr>
              <w:pStyle w:val="ConsPlusNormal"/>
              <w:jc w:val="center"/>
            </w:pPr>
            <w:r>
              <w:t>249891</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тотальная панкреатодуоденэктомия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il"/>
              <w:left w:val="nil"/>
              <w:bottom w:val="nil"/>
              <w:right w:val="nil"/>
            </w:tcBorders>
          </w:tcPr>
          <w:p w:rsidR="00E5610F" w:rsidRDefault="00E5610F">
            <w:pPr>
              <w:pStyle w:val="ConsPlusNormal"/>
            </w:pPr>
            <w:r>
              <w:t>D18.0, D13.4, D13.5, В67.0, K76.6, K76.8, Q26.5, I85.0</w:t>
            </w:r>
          </w:p>
        </w:tc>
        <w:tc>
          <w:tcPr>
            <w:tcW w:w="2894" w:type="dxa"/>
            <w:vMerge w:val="restart"/>
            <w:tcBorders>
              <w:top w:val="nil"/>
              <w:left w:val="nil"/>
              <w:bottom w:val="nil"/>
              <w:right w:val="nil"/>
            </w:tcBorders>
          </w:tcPr>
          <w:p w:rsidR="00E5610F" w:rsidRDefault="00E5610F">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эндоваскулярная окклюзирующая операция на сосудах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гемигепатэктомия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резекция двух и более сегментов печени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реконструктивная гепатикоеюностомия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w:t>
            </w:r>
            <w:r>
              <w:lastRenderedPageBreak/>
              <w:t>пластические, в том числе лапароскопически ассистированные операции на прямой кишке и промежности</w:t>
            </w:r>
          </w:p>
        </w:tc>
        <w:tc>
          <w:tcPr>
            <w:tcW w:w="1925" w:type="dxa"/>
            <w:vMerge w:val="restart"/>
            <w:tcBorders>
              <w:top w:val="nil"/>
              <w:left w:val="nil"/>
              <w:bottom w:val="nil"/>
              <w:right w:val="nil"/>
            </w:tcBorders>
          </w:tcPr>
          <w:p w:rsidR="00E5610F" w:rsidRDefault="00E5610F">
            <w:pPr>
              <w:pStyle w:val="ConsPlusNormal"/>
            </w:pPr>
            <w:r>
              <w:lastRenderedPageBreak/>
              <w:t xml:space="preserve">L05.9, K62.3, N81.6, </w:t>
            </w:r>
            <w:r>
              <w:lastRenderedPageBreak/>
              <w:t>K62.8</w:t>
            </w:r>
          </w:p>
        </w:tc>
        <w:tc>
          <w:tcPr>
            <w:tcW w:w="2894" w:type="dxa"/>
            <w:tcBorders>
              <w:top w:val="nil"/>
              <w:left w:val="nil"/>
              <w:bottom w:val="nil"/>
              <w:right w:val="nil"/>
            </w:tcBorders>
          </w:tcPr>
          <w:p w:rsidR="00E5610F" w:rsidRDefault="00E5610F">
            <w:pPr>
              <w:pStyle w:val="ConsPlusNormal"/>
            </w:pPr>
            <w:r>
              <w:lastRenderedPageBreak/>
              <w:t>пресакральная киста</w:t>
            </w:r>
          </w:p>
        </w:tc>
        <w:tc>
          <w:tcPr>
            <w:tcW w:w="1699" w:type="dxa"/>
            <w:tcBorders>
              <w:top w:val="nil"/>
              <w:left w:val="nil"/>
              <w:bottom w:val="nil"/>
              <w:right w:val="nil"/>
            </w:tcBorders>
          </w:tcPr>
          <w:p w:rsidR="00E5610F" w:rsidRDefault="00E5610F">
            <w:pPr>
              <w:pStyle w:val="ConsPlusNormal"/>
            </w:pPr>
            <w:r>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иссечение пресакральной кисты </w:t>
            </w:r>
            <w:r>
              <w:lastRenderedPageBreak/>
              <w:t>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опущение мышц тазового дна с выпадением органов малого таза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 ректопексия с пластикой тазового дна имплантатом, заднепетлевая ректопексия, шовная ректопексия, операция Делорма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tcBorders>
              <w:top w:val="nil"/>
              <w:left w:val="nil"/>
              <w:bottom w:val="nil"/>
              <w:right w:val="nil"/>
            </w:tcBorders>
          </w:tcPr>
          <w:p w:rsidR="00E5610F" w:rsidRDefault="00E5610F">
            <w:pPr>
              <w:pStyle w:val="ConsPlusNormal"/>
            </w:pPr>
            <w:r>
              <w:t>недостаточность анального сфинктера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создание сфинктера из поперечнополосатых мышц с реконструкцией запирательного аппарата прямой кишки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на пищеводе, желудке</w:t>
            </w:r>
          </w:p>
        </w:tc>
        <w:tc>
          <w:tcPr>
            <w:tcW w:w="1925" w:type="dxa"/>
            <w:vMerge w:val="restart"/>
            <w:tcBorders>
              <w:top w:val="nil"/>
              <w:left w:val="nil"/>
              <w:bottom w:val="nil"/>
              <w:right w:val="nil"/>
            </w:tcBorders>
          </w:tcPr>
          <w:p w:rsidR="00E5610F" w:rsidRDefault="00E5610F">
            <w:pPr>
              <w:pStyle w:val="ConsPlusNormal"/>
            </w:pPr>
            <w:r>
              <w:t>K22.5, K22.2, K22</w:t>
            </w:r>
          </w:p>
        </w:tc>
        <w:tc>
          <w:tcPr>
            <w:tcW w:w="2894" w:type="dxa"/>
            <w:vMerge w:val="restart"/>
            <w:tcBorders>
              <w:top w:val="nil"/>
              <w:left w:val="nil"/>
              <w:bottom w:val="nil"/>
              <w:right w:val="nil"/>
            </w:tcBorders>
          </w:tcPr>
          <w:p w:rsidR="00E5610F" w:rsidRDefault="00E5610F">
            <w:pPr>
              <w:pStyle w:val="ConsPlusNormal"/>
            </w:pPr>
            <w:r>
              <w:t>приобретенный дивертикул пищевода, ахалазия кардиальной части пищевода, рубцовые стриктуры пищевода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иссечение дивертикула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пищевода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эозофагокардиомиотомия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экстирпация пищевода с пластикой, в том числе лапароскопическая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88.</w:t>
            </w:r>
          </w:p>
        </w:tc>
        <w:tc>
          <w:tcPr>
            <w:tcW w:w="2861" w:type="dxa"/>
            <w:tcBorders>
              <w:top w:val="nil"/>
              <w:left w:val="nil"/>
              <w:bottom w:val="nil"/>
              <w:right w:val="nil"/>
            </w:tcBorders>
          </w:tcPr>
          <w:p w:rsidR="00E5610F" w:rsidRDefault="00E5610F">
            <w:pPr>
              <w:pStyle w:val="ConsPlusNormal"/>
            </w:pPr>
            <w:r>
              <w:t>Реконструктивно-</w:t>
            </w:r>
            <w:r>
              <w:lastRenderedPageBreak/>
              <w:t>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5" w:type="dxa"/>
            <w:tcBorders>
              <w:top w:val="nil"/>
              <w:left w:val="nil"/>
              <w:bottom w:val="nil"/>
              <w:right w:val="nil"/>
            </w:tcBorders>
          </w:tcPr>
          <w:p w:rsidR="00E5610F" w:rsidRDefault="00E5610F">
            <w:pPr>
              <w:pStyle w:val="ConsPlusNormal"/>
            </w:pPr>
            <w:r>
              <w:lastRenderedPageBreak/>
              <w:t xml:space="preserve">D12.4, D12.6, </w:t>
            </w:r>
            <w:r>
              <w:lastRenderedPageBreak/>
              <w:t>D13.1, D13.2, D13.3, D13.4, D13.5, K76.8, D18.0, D20, D35.0, D73.4, K21, K25, K26, K59.0, K59.3, K63.2, K62.3, K86.0 - K86.8, E24, E26.0, E27.5</w:t>
            </w:r>
          </w:p>
        </w:tc>
        <w:tc>
          <w:tcPr>
            <w:tcW w:w="2894" w:type="dxa"/>
            <w:tcBorders>
              <w:top w:val="nil"/>
              <w:left w:val="nil"/>
              <w:bottom w:val="nil"/>
              <w:right w:val="nil"/>
            </w:tcBorders>
          </w:tcPr>
          <w:p w:rsidR="00E5610F" w:rsidRDefault="00E5610F">
            <w:pPr>
              <w:pStyle w:val="ConsPlusNormal"/>
            </w:pPr>
            <w:r>
              <w:lastRenderedPageBreak/>
              <w:t xml:space="preserve">гастроэзофагеальная </w:t>
            </w:r>
            <w:r>
              <w:lastRenderedPageBreak/>
              <w:t>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Еемангиома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99" w:type="dxa"/>
            <w:tcBorders>
              <w:top w:val="nil"/>
              <w:left w:val="nil"/>
              <w:bottom w:val="nil"/>
              <w:right w:val="nil"/>
            </w:tcBorders>
          </w:tcPr>
          <w:p w:rsidR="00E5610F" w:rsidRDefault="00E5610F">
            <w:pPr>
              <w:pStyle w:val="ConsPlusNormal"/>
            </w:pPr>
            <w:r>
              <w:lastRenderedPageBreak/>
              <w:t xml:space="preserve">хирургическое </w:t>
            </w:r>
            <w:r>
              <w:lastRenderedPageBreak/>
              <w:t>лечение</w:t>
            </w:r>
          </w:p>
        </w:tc>
        <w:tc>
          <w:tcPr>
            <w:tcW w:w="3442" w:type="dxa"/>
            <w:tcBorders>
              <w:top w:val="nil"/>
              <w:left w:val="nil"/>
              <w:bottom w:val="nil"/>
              <w:right w:val="nil"/>
            </w:tcBorders>
          </w:tcPr>
          <w:p w:rsidR="00E5610F" w:rsidRDefault="00E5610F">
            <w:pPr>
              <w:pStyle w:val="ConsPlusNormal"/>
            </w:pPr>
            <w:r>
              <w:lastRenderedPageBreak/>
              <w:t xml:space="preserve">реконструктивно-пластические, </w:t>
            </w:r>
            <w:r>
              <w:lastRenderedPageBreak/>
              <w:t>органосохраняющие операции с применением робототехники</w:t>
            </w:r>
          </w:p>
        </w:tc>
        <w:tc>
          <w:tcPr>
            <w:tcW w:w="1858" w:type="dxa"/>
            <w:tcBorders>
              <w:top w:val="nil"/>
              <w:left w:val="nil"/>
              <w:bottom w:val="nil"/>
              <w:right w:val="nil"/>
            </w:tcBorders>
          </w:tcPr>
          <w:p w:rsidR="00E5610F" w:rsidRDefault="00E5610F">
            <w:pPr>
              <w:pStyle w:val="ConsPlusNormal"/>
              <w:jc w:val="center"/>
            </w:pPr>
            <w:r>
              <w:lastRenderedPageBreak/>
              <w:t>314347</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89.</w:t>
            </w:r>
          </w:p>
        </w:tc>
        <w:tc>
          <w:tcPr>
            <w:tcW w:w="2861" w:type="dxa"/>
            <w:tcBorders>
              <w:top w:val="nil"/>
              <w:left w:val="nil"/>
              <w:bottom w:val="nil"/>
              <w:right w:val="nil"/>
            </w:tcBorders>
          </w:tcPr>
          <w:p w:rsidR="00E5610F" w:rsidRDefault="00E5610F">
            <w:pPr>
              <w:pStyle w:val="ConsPlusNormal"/>
            </w:pPr>
            <w:r>
              <w:t>Аутологичные реконструктивно-пластические операции по удлинению тонкой кишки у детей</w:t>
            </w:r>
          </w:p>
        </w:tc>
        <w:tc>
          <w:tcPr>
            <w:tcW w:w="1925" w:type="dxa"/>
            <w:tcBorders>
              <w:top w:val="nil"/>
              <w:left w:val="nil"/>
              <w:bottom w:val="nil"/>
              <w:right w:val="nil"/>
            </w:tcBorders>
          </w:tcPr>
          <w:p w:rsidR="00E5610F" w:rsidRDefault="00E5610F">
            <w:pPr>
              <w:pStyle w:val="ConsPlusNormal"/>
            </w:pPr>
            <w:r>
              <w:t>K90.8, K90.9, K91.2</w:t>
            </w:r>
          </w:p>
        </w:tc>
        <w:tc>
          <w:tcPr>
            <w:tcW w:w="2894" w:type="dxa"/>
            <w:tcBorders>
              <w:top w:val="nil"/>
              <w:left w:val="nil"/>
              <w:bottom w:val="nil"/>
              <w:right w:val="nil"/>
            </w:tcBorders>
          </w:tcPr>
          <w:p w:rsidR="00E5610F" w:rsidRDefault="00E5610F">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последовательная поперечная энтеропластика (STEP)</w:t>
            </w:r>
          </w:p>
        </w:tc>
        <w:tc>
          <w:tcPr>
            <w:tcW w:w="1858" w:type="dxa"/>
            <w:tcBorders>
              <w:top w:val="nil"/>
              <w:left w:val="nil"/>
              <w:bottom w:val="nil"/>
              <w:right w:val="nil"/>
            </w:tcBorders>
          </w:tcPr>
          <w:p w:rsidR="00E5610F" w:rsidRDefault="00E5610F">
            <w:pPr>
              <w:pStyle w:val="ConsPlusNormal"/>
              <w:jc w:val="center"/>
            </w:pPr>
            <w:r>
              <w:t>1073849</w:t>
            </w: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t>Челюстно-лицевая хирургия</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90.</w:t>
            </w: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операции при </w:t>
            </w:r>
            <w:r>
              <w:lastRenderedPageBreak/>
              <w:t>врожденных пороках развития черепночелюстно-лицевой области</w:t>
            </w:r>
          </w:p>
        </w:tc>
        <w:tc>
          <w:tcPr>
            <w:tcW w:w="1925" w:type="dxa"/>
            <w:tcBorders>
              <w:top w:val="nil"/>
              <w:left w:val="nil"/>
              <w:bottom w:val="nil"/>
              <w:right w:val="nil"/>
            </w:tcBorders>
          </w:tcPr>
          <w:p w:rsidR="00E5610F" w:rsidRDefault="00E5610F">
            <w:pPr>
              <w:pStyle w:val="ConsPlusNormal"/>
            </w:pPr>
            <w:r>
              <w:lastRenderedPageBreak/>
              <w:t>Q36.0</w:t>
            </w:r>
          </w:p>
        </w:tc>
        <w:tc>
          <w:tcPr>
            <w:tcW w:w="2894" w:type="dxa"/>
            <w:tcBorders>
              <w:top w:val="nil"/>
              <w:left w:val="nil"/>
              <w:bottom w:val="nil"/>
              <w:right w:val="nil"/>
            </w:tcBorders>
          </w:tcPr>
          <w:p w:rsidR="00E5610F" w:rsidRDefault="00E5610F">
            <w:pPr>
              <w:pStyle w:val="ConsPlusNormal"/>
            </w:pPr>
            <w:r>
              <w:t xml:space="preserve">врожденная полная двухсторонняя расщелина </w:t>
            </w:r>
            <w:r>
              <w:lastRenderedPageBreak/>
              <w:t>верхней губы</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реконструктивная хейлоринопластика</w:t>
            </w:r>
          </w:p>
        </w:tc>
        <w:tc>
          <w:tcPr>
            <w:tcW w:w="1858" w:type="dxa"/>
            <w:vMerge w:val="restart"/>
            <w:tcBorders>
              <w:top w:val="nil"/>
              <w:left w:val="nil"/>
              <w:bottom w:val="nil"/>
              <w:right w:val="nil"/>
            </w:tcBorders>
          </w:tcPr>
          <w:p w:rsidR="00E5610F" w:rsidRDefault="00E5610F">
            <w:pPr>
              <w:pStyle w:val="ConsPlusNormal"/>
              <w:jc w:val="center"/>
            </w:pPr>
            <w:r>
              <w:t>209760</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Q35, Q37.0, Q37.1</w:t>
            </w:r>
          </w:p>
        </w:tc>
        <w:tc>
          <w:tcPr>
            <w:tcW w:w="2894" w:type="dxa"/>
            <w:tcBorders>
              <w:top w:val="nil"/>
              <w:left w:val="nil"/>
              <w:bottom w:val="nil"/>
              <w:right w:val="nil"/>
            </w:tcBorders>
          </w:tcPr>
          <w:p w:rsidR="00E5610F" w:rsidRDefault="00E5610F">
            <w:pPr>
              <w:pStyle w:val="ConsPlusNormal"/>
            </w:pPr>
            <w:r>
              <w:t>врожденная одно- или двусторонняя расщелина неба и альвеолярного отростка верхней челюсти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Q75.2</w:t>
            </w:r>
          </w:p>
        </w:tc>
        <w:tc>
          <w:tcPr>
            <w:tcW w:w="2894" w:type="dxa"/>
            <w:tcBorders>
              <w:top w:val="nil"/>
              <w:left w:val="nil"/>
              <w:bottom w:val="nil"/>
              <w:right w:val="nil"/>
            </w:tcBorders>
          </w:tcPr>
          <w:p w:rsidR="00E5610F" w:rsidRDefault="00E5610F">
            <w:pPr>
              <w:pStyle w:val="ConsPlusNormal"/>
            </w:pPr>
            <w:r>
              <w:t>Гипертелоризм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Q75.0</w:t>
            </w:r>
          </w:p>
        </w:tc>
        <w:tc>
          <w:tcPr>
            <w:tcW w:w="2894" w:type="dxa"/>
            <w:tcBorders>
              <w:top w:val="nil"/>
              <w:left w:val="nil"/>
              <w:bottom w:val="nil"/>
              <w:right w:val="nil"/>
            </w:tcBorders>
          </w:tcPr>
          <w:p w:rsidR="00E5610F" w:rsidRDefault="00E5610F">
            <w:pPr>
              <w:pStyle w:val="ConsPlusNormal"/>
            </w:pPr>
            <w:r>
              <w:t>Краниосиностозы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Q75.4</w:t>
            </w:r>
          </w:p>
        </w:tc>
        <w:tc>
          <w:tcPr>
            <w:tcW w:w="2894" w:type="dxa"/>
            <w:tcBorders>
              <w:top w:val="nil"/>
              <w:left w:val="nil"/>
              <w:bottom w:val="nil"/>
              <w:right w:val="nil"/>
            </w:tcBorders>
          </w:tcPr>
          <w:p w:rsidR="00E5610F" w:rsidRDefault="00E5610F">
            <w:pPr>
              <w:pStyle w:val="ConsPlusNormal"/>
            </w:pPr>
            <w:r>
              <w:t>челюстно-лицевой дизостоз</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 xml:space="preserve">Реконструктивно-пластические операции по устранению обширных </w:t>
            </w:r>
            <w:r>
              <w:lastRenderedPageBreak/>
              <w:t>дефектов и деформаций мягких тканей, отдельных анатомических зон и (или) структур головы, лица и шеи</w:t>
            </w:r>
          </w:p>
        </w:tc>
        <w:tc>
          <w:tcPr>
            <w:tcW w:w="1925" w:type="dxa"/>
            <w:vMerge w:val="restart"/>
            <w:tcBorders>
              <w:top w:val="nil"/>
              <w:left w:val="nil"/>
              <w:bottom w:val="nil"/>
              <w:right w:val="nil"/>
            </w:tcBorders>
          </w:tcPr>
          <w:p w:rsidR="00E5610F" w:rsidRDefault="00E5610F">
            <w:pPr>
              <w:pStyle w:val="ConsPlusNormal"/>
            </w:pPr>
            <w:r>
              <w:lastRenderedPageBreak/>
              <w:t>Q30.2, Q30, M96, M95.0</w:t>
            </w:r>
          </w:p>
        </w:tc>
        <w:tc>
          <w:tcPr>
            <w:tcW w:w="2894" w:type="dxa"/>
            <w:vMerge w:val="restart"/>
            <w:tcBorders>
              <w:top w:val="nil"/>
              <w:left w:val="nil"/>
              <w:bottom w:val="nil"/>
              <w:right w:val="nil"/>
            </w:tcBorders>
          </w:tcPr>
          <w:p w:rsidR="00E5610F" w:rsidRDefault="00E5610F">
            <w:pPr>
              <w:pStyle w:val="ConsPlusNormal"/>
            </w:pPr>
            <w:r>
              <w:t>обширный или субтотальный дефект костно-хрящевого отдела наружного носа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ринопластика, в том числе с применением хрящевых трансплантатов, имплантационных </w:t>
            </w:r>
            <w:r>
              <w:lastRenderedPageBreak/>
              <w:t>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при обширном дефекте носа лоскутом на ножке из прилегающих участков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S08.8, S08.9</w:t>
            </w:r>
          </w:p>
        </w:tc>
        <w:tc>
          <w:tcPr>
            <w:tcW w:w="2894" w:type="dxa"/>
            <w:vMerge w:val="restart"/>
            <w:tcBorders>
              <w:top w:val="nil"/>
              <w:left w:val="nil"/>
              <w:bottom w:val="nil"/>
              <w:right w:val="nil"/>
            </w:tcBorders>
          </w:tcPr>
          <w:p w:rsidR="00E5610F" w:rsidRDefault="00E5610F">
            <w:pPr>
              <w:pStyle w:val="ConsPlusNormal"/>
            </w:pPr>
            <w:r>
              <w:t>тотальный дефект, травматическая ампутация носа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ринопластика лоскутом со лба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ринопластика с использованием стебельчатого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замещение обширного дефекта носа с помощью сложного экзопротеза на имплантатах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ринопластика с использованием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S08.1, Q16.0, Q16.1</w:t>
            </w:r>
          </w:p>
        </w:tc>
        <w:tc>
          <w:tcPr>
            <w:tcW w:w="2894" w:type="dxa"/>
            <w:vMerge w:val="restart"/>
            <w:tcBorders>
              <w:top w:val="nil"/>
              <w:left w:val="nil"/>
              <w:bottom w:val="nil"/>
              <w:right w:val="nil"/>
            </w:tcBorders>
          </w:tcPr>
          <w:p w:rsidR="00E5610F" w:rsidRDefault="00E5610F">
            <w:pPr>
              <w:pStyle w:val="ConsPlusNormal"/>
            </w:pPr>
            <w:r>
              <w:t>врожденное отсутствие, травматическая ампутация ушной раковины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пластика при тотальном дефекте уха с помощью сложного экзопротеза с опорой на внутрикостные имплантаты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L90.5, T95.0, T95.8, T95.9</w:t>
            </w:r>
          </w:p>
        </w:tc>
        <w:tc>
          <w:tcPr>
            <w:tcW w:w="2894" w:type="dxa"/>
            <w:tcBorders>
              <w:top w:val="nil"/>
              <w:left w:val="nil"/>
              <w:bottom w:val="nil"/>
              <w:right w:val="nil"/>
            </w:tcBorders>
          </w:tcPr>
          <w:p w:rsidR="00E5610F" w:rsidRDefault="00E5610F">
            <w:pPr>
              <w:pStyle w:val="ConsPlusNormal"/>
            </w:pPr>
            <w:r>
              <w:t>послеожоговая рубцовая контрактура лица и шеи (II и III степени)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хирургическое устранение контрактуры шеи с использованием лоскутов с осевыми сосудистыми рисунками, микрохирургическая пластика с </w:t>
            </w:r>
            <w:r>
              <w:lastRenderedPageBreak/>
              <w:t>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T90.9, T90.8, M96</w:t>
            </w:r>
          </w:p>
        </w:tc>
        <w:tc>
          <w:tcPr>
            <w:tcW w:w="2894" w:type="dxa"/>
            <w:tcBorders>
              <w:top w:val="nil"/>
              <w:left w:val="nil"/>
              <w:bottom w:val="nil"/>
              <w:right w:val="nil"/>
            </w:tcBorders>
          </w:tcPr>
          <w:p w:rsidR="00E5610F" w:rsidRDefault="00E5610F">
            <w:pPr>
              <w:pStyle w:val="ConsPlusNormal"/>
            </w:pPr>
            <w:r>
              <w:t>обширный дефект мягких тканей нижней зоны лица (2 и более анатомические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L91, L90.5, Q18</w:t>
            </w:r>
          </w:p>
        </w:tc>
        <w:tc>
          <w:tcPr>
            <w:tcW w:w="2894" w:type="dxa"/>
            <w:tcBorders>
              <w:top w:val="nil"/>
              <w:left w:val="nil"/>
              <w:bottom w:val="nil"/>
              <w:right w:val="nil"/>
            </w:tcBorders>
          </w:tcPr>
          <w:p w:rsidR="00E5610F" w:rsidRDefault="00E5610F">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T90.9, T90.8, M96</w:t>
            </w:r>
          </w:p>
        </w:tc>
        <w:tc>
          <w:tcPr>
            <w:tcW w:w="2894" w:type="dxa"/>
            <w:tcBorders>
              <w:top w:val="nil"/>
              <w:left w:val="nil"/>
              <w:bottom w:val="nil"/>
              <w:right w:val="nil"/>
            </w:tcBorders>
          </w:tcPr>
          <w:p w:rsidR="00E5610F" w:rsidRDefault="00E5610F">
            <w:pPr>
              <w:pStyle w:val="ConsPlusNormal"/>
            </w:pPr>
            <w:r>
              <w:t>посттравматический дефект и рубцовая деформация волосистой части головы, мягких тканей лица и шеи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w:t>
            </w:r>
            <w:r>
              <w:lastRenderedPageBreak/>
              <w:t>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по устранению обширных дефектов костей свода черепа, лицевого скелета</w:t>
            </w:r>
          </w:p>
        </w:tc>
        <w:tc>
          <w:tcPr>
            <w:tcW w:w="1925" w:type="dxa"/>
            <w:vMerge w:val="restart"/>
            <w:tcBorders>
              <w:top w:val="nil"/>
              <w:left w:val="nil"/>
              <w:bottom w:val="nil"/>
              <w:right w:val="nil"/>
            </w:tcBorders>
          </w:tcPr>
          <w:p w:rsidR="00E5610F" w:rsidRDefault="00E5610F">
            <w:pPr>
              <w:pStyle w:val="ConsPlusNormal"/>
            </w:pPr>
            <w:r>
              <w:t>T90.1, T90.2</w:t>
            </w:r>
          </w:p>
        </w:tc>
        <w:tc>
          <w:tcPr>
            <w:tcW w:w="2894" w:type="dxa"/>
            <w:vMerge w:val="restart"/>
            <w:tcBorders>
              <w:top w:val="nil"/>
              <w:left w:val="nil"/>
              <w:bottom w:val="nil"/>
              <w:right w:val="nil"/>
            </w:tcBorders>
          </w:tcPr>
          <w:p w:rsidR="00E5610F" w:rsidRDefault="00E5610F">
            <w:pPr>
              <w:pStyle w:val="ConsPlusNormal"/>
            </w:pPr>
            <w:r>
              <w:t>посттравматический дефект костей черепа и верхней зоны лица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лобной кости с помощью металлоконструкций, силиконового имплантата или аллогенных материалов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T90.2 - T90.4</w:t>
            </w:r>
          </w:p>
        </w:tc>
        <w:tc>
          <w:tcPr>
            <w:tcW w:w="2894" w:type="dxa"/>
            <w:vMerge w:val="restart"/>
            <w:tcBorders>
              <w:top w:val="nil"/>
              <w:left w:val="nil"/>
              <w:bottom w:val="nil"/>
              <w:right w:val="nil"/>
            </w:tcBorders>
          </w:tcPr>
          <w:p w:rsidR="00E5610F" w:rsidRDefault="00E5610F">
            <w:pPr>
              <w:pStyle w:val="ConsPlusNormal"/>
            </w:pPr>
            <w:r>
              <w:t>посттравматическая деформация скуло-носо-лобно-орбитального комплекса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реконструкция стенок глазницы с </w:t>
            </w:r>
            <w:r>
              <w:lastRenderedPageBreak/>
              <w:t>помощью костного аутотрансплантата, аллогенного материала или силиконового имплантата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S05, H05.3, H05.4</w:t>
            </w:r>
          </w:p>
        </w:tc>
        <w:tc>
          <w:tcPr>
            <w:tcW w:w="2894" w:type="dxa"/>
            <w:vMerge w:val="restart"/>
            <w:tcBorders>
              <w:top w:val="nil"/>
              <w:left w:val="nil"/>
              <w:bottom w:val="nil"/>
              <w:right w:val="nil"/>
            </w:tcBorders>
          </w:tcPr>
          <w:p w:rsidR="00E5610F" w:rsidRDefault="00E5610F">
            <w:pPr>
              <w:pStyle w:val="ConsPlusNormal"/>
            </w:pPr>
            <w:r>
              <w:t>посттравматическая деформация глазницы с энофтальмом</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эндопротезирование с использованием компьютерных технологий при планировании и прогнозировании лечения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H05.2, S05, H05.3</w:t>
            </w:r>
          </w:p>
        </w:tc>
        <w:tc>
          <w:tcPr>
            <w:tcW w:w="2894" w:type="dxa"/>
            <w:tcBorders>
              <w:top w:val="nil"/>
              <w:left w:val="nil"/>
              <w:bottom w:val="nil"/>
              <w:right w:val="nil"/>
            </w:tcBorders>
          </w:tcPr>
          <w:p w:rsidR="00E5610F" w:rsidRDefault="00E5610F">
            <w:pPr>
              <w:pStyle w:val="ConsPlusNormal"/>
            </w:pPr>
            <w:r>
              <w:t>деформация глазницы с экзофтальмом</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K08.0, K08.1, K08.2, K08.9</w:t>
            </w:r>
          </w:p>
        </w:tc>
        <w:tc>
          <w:tcPr>
            <w:tcW w:w="2894" w:type="dxa"/>
            <w:tcBorders>
              <w:top w:val="nil"/>
              <w:left w:val="nil"/>
              <w:bottom w:val="nil"/>
              <w:right w:val="nil"/>
            </w:tcBorders>
          </w:tcPr>
          <w:p w:rsidR="00E5610F" w:rsidRDefault="00E5610F">
            <w:pPr>
              <w:pStyle w:val="ConsPlusNormal"/>
            </w:pPr>
            <w:r>
              <w:t>дефект (выраженная атрофия) альвеолярного отростка верхней (нижней) челюсти в пределах 3 - 4 и более зубов</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K07.0, K07.1, K07.2, K07.3, K07.4, K07.8, K07.9</w:t>
            </w:r>
          </w:p>
        </w:tc>
        <w:tc>
          <w:tcPr>
            <w:tcW w:w="2894" w:type="dxa"/>
            <w:tcBorders>
              <w:top w:val="nil"/>
              <w:left w:val="nil"/>
              <w:bottom w:val="nil"/>
              <w:right w:val="nil"/>
            </w:tcBorders>
          </w:tcPr>
          <w:p w:rsidR="00E5610F" w:rsidRDefault="00E5610F">
            <w:pPr>
              <w:pStyle w:val="ConsPlusNormal"/>
            </w:pPr>
            <w:r>
              <w:t>аномалия и приобретенная деформация верхней и (или) нижней челюсти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ортогнатическая операция путем остеотомии верхней и (или) нижней челюсти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T90.0, T90.1, T90.2</w:t>
            </w:r>
          </w:p>
        </w:tc>
        <w:tc>
          <w:tcPr>
            <w:tcW w:w="2894" w:type="dxa"/>
            <w:vMerge w:val="restart"/>
            <w:tcBorders>
              <w:top w:val="nil"/>
              <w:left w:val="nil"/>
              <w:bottom w:val="nil"/>
              <w:right w:val="nil"/>
            </w:tcBorders>
          </w:tcPr>
          <w:p w:rsidR="00E5610F" w:rsidRDefault="00E5610F">
            <w:pPr>
              <w:pStyle w:val="ConsPlusNormal"/>
            </w:pPr>
            <w:r>
              <w:t xml:space="preserve">послеоперационный (посттравматический) </w:t>
            </w:r>
            <w:r>
              <w:lastRenderedPageBreak/>
              <w:t>обширный дефект и (или) деформация челюстей</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костная пластика челюсти с применением различных </w:t>
            </w:r>
            <w:r>
              <w:lastRenderedPageBreak/>
              <w:t>трансплантатов, имплатационных материалов и (или) дистракционного аппарата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при комбинированном дефекте челюсти с помощью реваскуляризированного аутотрансплантата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сложное зубочелюстное протезирование с опорой на имплантаты</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сложное челюстно-лицевое протезирование и эктопротезирование, в том числе с опорой на имплантатах</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M24.6, M24.5</w:t>
            </w:r>
          </w:p>
        </w:tc>
        <w:tc>
          <w:tcPr>
            <w:tcW w:w="2894" w:type="dxa"/>
            <w:vMerge w:val="restart"/>
            <w:tcBorders>
              <w:top w:val="nil"/>
              <w:left w:val="nil"/>
              <w:bottom w:val="nil"/>
              <w:right w:val="nil"/>
            </w:tcBorders>
          </w:tcPr>
          <w:p w:rsidR="00E5610F" w:rsidRDefault="00E5610F">
            <w:pPr>
              <w:pStyle w:val="ConsPlusNormal"/>
            </w:pPr>
            <w:r>
              <w:t>анкилоз (анкилозирующие поражения) височно-нижнечелюстного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реконструкция сустава с использованием эндопротезирования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M19</w:t>
            </w:r>
          </w:p>
        </w:tc>
        <w:tc>
          <w:tcPr>
            <w:tcW w:w="2894" w:type="dxa"/>
            <w:vMerge w:val="restart"/>
            <w:tcBorders>
              <w:top w:val="nil"/>
              <w:left w:val="nil"/>
              <w:bottom w:val="nil"/>
              <w:right w:val="nil"/>
            </w:tcBorders>
          </w:tcPr>
          <w:p w:rsidR="00E5610F" w:rsidRDefault="00E5610F">
            <w:pPr>
              <w:pStyle w:val="ConsPlusNormal"/>
            </w:pPr>
            <w:r>
              <w:t>деформирующий артроз височно-нижнечелюстного сустава</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 xml:space="preserve">реконструкция сустава с </w:t>
            </w:r>
            <w:r>
              <w:lastRenderedPageBreak/>
              <w:t>использованием эндопротезирования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реконструктивно-пластическая операция с использованием ортотопических трансплантатов и имплантатов</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5" w:type="dxa"/>
            <w:vMerge w:val="restart"/>
            <w:tcBorders>
              <w:top w:val="nil"/>
              <w:left w:val="nil"/>
              <w:bottom w:val="nil"/>
              <w:right w:val="nil"/>
            </w:tcBorders>
          </w:tcPr>
          <w:p w:rsidR="00E5610F" w:rsidRDefault="00E5610F">
            <w:pPr>
              <w:pStyle w:val="ConsPlusNormal"/>
            </w:pPr>
            <w:r>
              <w:t>G51, G51.9, G51.0, G51.8, T90.3, G52.8</w:t>
            </w:r>
          </w:p>
        </w:tc>
        <w:tc>
          <w:tcPr>
            <w:tcW w:w="2894" w:type="dxa"/>
            <w:vMerge w:val="restart"/>
            <w:tcBorders>
              <w:top w:val="nil"/>
              <w:left w:val="nil"/>
              <w:bottom w:val="nil"/>
              <w:right w:val="nil"/>
            </w:tcBorders>
          </w:tcPr>
          <w:p w:rsidR="00E5610F" w:rsidRDefault="00E5610F">
            <w:pPr>
              <w:pStyle w:val="ConsPlusNormal"/>
            </w:pPr>
            <w:r>
              <w:t>парез и паралич мимической мускулатуры</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мионевропластика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кросспластика лицевого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невропластика с применением микрохирургической техники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G52.3, S04.8, T90.3</w:t>
            </w:r>
          </w:p>
        </w:tc>
        <w:tc>
          <w:tcPr>
            <w:tcW w:w="2894" w:type="dxa"/>
            <w:tcBorders>
              <w:top w:val="nil"/>
              <w:left w:val="nil"/>
              <w:bottom w:val="nil"/>
              <w:right w:val="nil"/>
            </w:tcBorders>
          </w:tcPr>
          <w:p w:rsidR="00E5610F" w:rsidRDefault="00E5610F">
            <w:pPr>
              <w:pStyle w:val="ConsPlusNormal"/>
            </w:pPr>
            <w:r>
              <w:t>паралич мускулатуры языка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ревизия и невропластика подъязычного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91.</w:t>
            </w:r>
          </w:p>
        </w:tc>
        <w:tc>
          <w:tcPr>
            <w:tcW w:w="2861" w:type="dxa"/>
            <w:vMerge w:val="restart"/>
            <w:tcBorders>
              <w:top w:val="nil"/>
              <w:left w:val="nil"/>
              <w:bottom w:val="nil"/>
              <w:right w:val="nil"/>
            </w:tcBorders>
          </w:tcPr>
          <w:p w:rsidR="00E5610F" w:rsidRDefault="00E5610F">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il"/>
              <w:left w:val="nil"/>
              <w:bottom w:val="nil"/>
              <w:right w:val="nil"/>
            </w:tcBorders>
          </w:tcPr>
          <w:p w:rsidR="00E5610F" w:rsidRDefault="00E5610F">
            <w:pPr>
              <w:pStyle w:val="ConsPlusNormal"/>
            </w:pPr>
            <w:r>
              <w:t>D11.0</w:t>
            </w:r>
          </w:p>
        </w:tc>
        <w:tc>
          <w:tcPr>
            <w:tcW w:w="2894" w:type="dxa"/>
            <w:tcBorders>
              <w:top w:val="nil"/>
              <w:left w:val="nil"/>
              <w:bottom w:val="nil"/>
              <w:right w:val="nil"/>
            </w:tcBorders>
          </w:tcPr>
          <w:p w:rsidR="00E5610F" w:rsidRDefault="00E5610F">
            <w:pPr>
              <w:pStyle w:val="ConsPlusNormal"/>
            </w:pPr>
            <w:r>
              <w:t>доброкачественное новообразование околоушной слюнной железы</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субтотальная резекция околоушной слюнной железы с сохранением ветвей лицевого нерва</w:t>
            </w:r>
          </w:p>
        </w:tc>
        <w:tc>
          <w:tcPr>
            <w:tcW w:w="1858" w:type="dxa"/>
            <w:vMerge w:val="restart"/>
            <w:tcBorders>
              <w:top w:val="nil"/>
              <w:left w:val="nil"/>
              <w:bottom w:val="nil"/>
              <w:right w:val="nil"/>
            </w:tcBorders>
          </w:tcPr>
          <w:p w:rsidR="00E5610F" w:rsidRDefault="00E5610F">
            <w:pPr>
              <w:pStyle w:val="ConsPlusNormal"/>
              <w:jc w:val="center"/>
            </w:pPr>
            <w:r>
              <w:t>310637</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D11.9</w:t>
            </w:r>
          </w:p>
        </w:tc>
        <w:tc>
          <w:tcPr>
            <w:tcW w:w="2894" w:type="dxa"/>
            <w:tcBorders>
              <w:top w:val="nil"/>
              <w:left w:val="nil"/>
              <w:bottom w:val="nil"/>
              <w:right w:val="nil"/>
            </w:tcBorders>
          </w:tcPr>
          <w:p w:rsidR="00E5610F" w:rsidRDefault="00E5610F">
            <w:pPr>
              <w:pStyle w:val="ConsPlusNormal"/>
            </w:pPr>
            <w:r>
              <w:t>новообразование околоушной слюнной железы с распространением в прилегающие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паротидэктомия с пластическим замещением резецированного отрезка лицевого нерва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D10, D10.3</w:t>
            </w:r>
          </w:p>
        </w:tc>
        <w:tc>
          <w:tcPr>
            <w:tcW w:w="2894" w:type="dxa"/>
            <w:tcBorders>
              <w:top w:val="nil"/>
              <w:left w:val="nil"/>
              <w:bottom w:val="nil"/>
              <w:right w:val="nil"/>
            </w:tcBorders>
          </w:tcPr>
          <w:p w:rsidR="00E5610F" w:rsidRDefault="00E5610F">
            <w:pPr>
              <w:pStyle w:val="ConsPlusNormal"/>
            </w:pPr>
            <w:r>
              <w:t>обширное опухолевое поражение мягких тканей различных зон лица и шеи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опухолевого поражения с одномоментным пластическим устранением раневого дефекта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D18, Q27.3, Q27.9, Q85.0</w:t>
            </w:r>
          </w:p>
        </w:tc>
        <w:tc>
          <w:tcPr>
            <w:tcW w:w="2894" w:type="dxa"/>
            <w:vMerge w:val="restart"/>
            <w:tcBorders>
              <w:top w:val="nil"/>
              <w:left w:val="nil"/>
              <w:bottom w:val="nil"/>
              <w:right w:val="nil"/>
            </w:tcBorders>
          </w:tcPr>
          <w:p w:rsidR="00E5610F" w:rsidRDefault="00E5610F">
            <w:pPr>
              <w:pStyle w:val="ConsPlusNormal"/>
            </w:pPr>
            <w:r>
              <w:t xml:space="preserve">обширная (2 и более анатомические области) сосудистая мальформация, опухоль или </w:t>
            </w:r>
            <w:r>
              <w:lastRenderedPageBreak/>
              <w:t>диспластическое образование лица и шеи</w:t>
            </w:r>
          </w:p>
        </w:tc>
        <w:tc>
          <w:tcPr>
            <w:tcW w:w="1699" w:type="dxa"/>
            <w:vMerge w:val="restart"/>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деструкция сосудистого новообразования с использованием электрохимического лизиса, </w:t>
            </w:r>
            <w:r>
              <w:lastRenderedPageBreak/>
              <w:t>термического, радиочастотного и (или) ульразвукового воздействия</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val="restart"/>
            <w:tcBorders>
              <w:top w:val="nil"/>
              <w:left w:val="nil"/>
              <w:bottom w:val="nil"/>
              <w:right w:val="nil"/>
            </w:tcBorders>
          </w:tcPr>
          <w:p w:rsidR="00E5610F" w:rsidRDefault="00E5610F">
            <w:pPr>
              <w:pStyle w:val="ConsPlusNormal"/>
            </w:pPr>
            <w:r>
              <w:t>D16.5</w:t>
            </w:r>
          </w:p>
        </w:tc>
        <w:tc>
          <w:tcPr>
            <w:tcW w:w="2894" w:type="dxa"/>
            <w:vMerge w:val="restart"/>
            <w:tcBorders>
              <w:top w:val="nil"/>
              <w:left w:val="nil"/>
              <w:bottom w:val="nil"/>
              <w:right w:val="nil"/>
            </w:tcBorders>
          </w:tcPr>
          <w:p w:rsidR="00E5610F" w:rsidRDefault="00E5610F">
            <w:pPr>
              <w:pStyle w:val="ConsPlusNormal"/>
            </w:pPr>
            <w:r>
              <w:t>новообразование нижней челюсти в пределах не менее 3 - 4 зубов и (или) ее ветви</w:t>
            </w:r>
          </w:p>
        </w:tc>
        <w:tc>
          <w:tcPr>
            <w:tcW w:w="1699" w:type="dxa"/>
            <w:vMerge w:val="restart"/>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D16.4</w:t>
            </w:r>
          </w:p>
        </w:tc>
        <w:tc>
          <w:tcPr>
            <w:tcW w:w="2894" w:type="dxa"/>
            <w:tcBorders>
              <w:top w:val="nil"/>
              <w:left w:val="nil"/>
              <w:bottom w:val="nil"/>
              <w:right w:val="nil"/>
            </w:tcBorders>
          </w:tcPr>
          <w:p w:rsidR="00E5610F" w:rsidRDefault="00E5610F">
            <w:pPr>
              <w:pStyle w:val="ConsPlusNormal"/>
            </w:pPr>
            <w:r>
              <w:t>новообразование верхней челюсти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удаление новообразования с одномоментным замещением дефекта верхней челюсти сложным протезом</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D16.4, D16.5</w:t>
            </w:r>
          </w:p>
        </w:tc>
        <w:tc>
          <w:tcPr>
            <w:tcW w:w="2894" w:type="dxa"/>
            <w:tcBorders>
              <w:top w:val="nil"/>
              <w:left w:val="nil"/>
              <w:bottom w:val="nil"/>
              <w:right w:val="nil"/>
            </w:tcBorders>
          </w:tcPr>
          <w:p w:rsidR="00E5610F" w:rsidRDefault="00E5610F">
            <w:pPr>
              <w:pStyle w:val="ConsPlusNormal"/>
            </w:pPr>
            <w:r>
              <w:t>новообразование верхней (нижней) челюсти с распространением в прилегающие области</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 xml:space="preserve">удаление новообразования с резекцией части или всей челюсти и одномоментной костной пластикой аутотрансплантатом, микрохирургической пластикой с </w:t>
            </w:r>
            <w:r>
              <w:lastRenderedPageBreak/>
              <w:t>помощью реваскуляризированного лоскута</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15639" w:type="dxa"/>
            <w:gridSpan w:val="7"/>
            <w:tcBorders>
              <w:top w:val="nil"/>
              <w:left w:val="nil"/>
              <w:bottom w:val="nil"/>
              <w:right w:val="nil"/>
            </w:tcBorders>
          </w:tcPr>
          <w:p w:rsidR="00E5610F" w:rsidRDefault="00E5610F">
            <w:pPr>
              <w:pStyle w:val="ConsPlusNormal"/>
              <w:jc w:val="center"/>
              <w:outlineLvl w:val="3"/>
            </w:pPr>
            <w:r>
              <w:lastRenderedPageBreak/>
              <w:t>Эндокринология</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92.</w:t>
            </w:r>
          </w:p>
        </w:tc>
        <w:tc>
          <w:tcPr>
            <w:tcW w:w="2861" w:type="dxa"/>
            <w:tcBorders>
              <w:top w:val="nil"/>
              <w:left w:val="nil"/>
              <w:bottom w:val="nil"/>
              <w:right w:val="nil"/>
            </w:tcBorders>
          </w:tcPr>
          <w:p w:rsidR="00E5610F" w:rsidRDefault="00E5610F">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5" w:type="dxa"/>
            <w:tcBorders>
              <w:top w:val="nil"/>
              <w:left w:val="nil"/>
              <w:bottom w:val="nil"/>
              <w:right w:val="nil"/>
            </w:tcBorders>
          </w:tcPr>
          <w:p w:rsidR="00E5610F" w:rsidRDefault="00E5610F">
            <w:pPr>
              <w:pStyle w:val="ConsPlusNormal"/>
            </w:pPr>
            <w:r>
              <w:t>E10.5, E11.5</w:t>
            </w:r>
          </w:p>
        </w:tc>
        <w:tc>
          <w:tcPr>
            <w:tcW w:w="2894" w:type="dxa"/>
            <w:tcBorders>
              <w:top w:val="nil"/>
              <w:left w:val="nil"/>
              <w:bottom w:val="nil"/>
              <w:right w:val="nil"/>
            </w:tcBorders>
          </w:tcPr>
          <w:p w:rsidR="00E5610F" w:rsidRDefault="00E5610F">
            <w:pPr>
              <w:pStyle w:val="ConsPlusNormal"/>
            </w:pPr>
            <w:r>
              <w:t>сахарный диабет 1 и 2 типа с критической ишемией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58" w:type="dxa"/>
            <w:tcBorders>
              <w:top w:val="nil"/>
              <w:left w:val="nil"/>
              <w:bottom w:val="nil"/>
              <w:right w:val="nil"/>
            </w:tcBorders>
          </w:tcPr>
          <w:p w:rsidR="00E5610F" w:rsidRDefault="00E5610F">
            <w:pPr>
              <w:pStyle w:val="ConsPlusNormal"/>
              <w:jc w:val="center"/>
            </w:pPr>
            <w:r>
              <w:t>423250</w:t>
            </w:r>
          </w:p>
        </w:tc>
      </w:tr>
      <w:tr w:rsidR="00E5610F">
        <w:tblPrEx>
          <w:tblBorders>
            <w:insideH w:val="none" w:sz="0" w:space="0" w:color="auto"/>
            <w:insideV w:val="none" w:sz="0" w:space="0" w:color="auto"/>
          </w:tblBorders>
        </w:tblPrEx>
        <w:tc>
          <w:tcPr>
            <w:tcW w:w="960" w:type="dxa"/>
            <w:vMerge w:val="restart"/>
            <w:tcBorders>
              <w:top w:val="nil"/>
              <w:left w:val="nil"/>
              <w:bottom w:val="nil"/>
              <w:right w:val="nil"/>
            </w:tcBorders>
          </w:tcPr>
          <w:p w:rsidR="00E5610F" w:rsidRDefault="00E5610F">
            <w:pPr>
              <w:pStyle w:val="ConsPlusNormal"/>
              <w:jc w:val="center"/>
            </w:pPr>
            <w:r>
              <w:t>93.</w:t>
            </w:r>
          </w:p>
        </w:tc>
        <w:tc>
          <w:tcPr>
            <w:tcW w:w="2861" w:type="dxa"/>
            <w:vMerge w:val="restart"/>
            <w:tcBorders>
              <w:top w:val="nil"/>
              <w:left w:val="nil"/>
              <w:bottom w:val="nil"/>
              <w:right w:val="nil"/>
            </w:tcBorders>
          </w:tcPr>
          <w:p w:rsidR="00E5610F" w:rsidRDefault="00E5610F">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5" w:type="dxa"/>
            <w:vMerge w:val="restart"/>
            <w:tcBorders>
              <w:top w:val="nil"/>
              <w:left w:val="nil"/>
              <w:bottom w:val="nil"/>
              <w:right w:val="nil"/>
            </w:tcBorders>
          </w:tcPr>
          <w:p w:rsidR="00E5610F" w:rsidRDefault="00E5610F">
            <w:pPr>
              <w:pStyle w:val="ConsPlusNormal"/>
            </w:pPr>
            <w:r>
              <w:t>E10.6, E10.7, E11.6, E11.7, E13.6, E13.7, E14.6, E14.7</w:t>
            </w:r>
          </w:p>
        </w:tc>
        <w:tc>
          <w:tcPr>
            <w:tcW w:w="2894" w:type="dxa"/>
            <w:vMerge w:val="restart"/>
            <w:tcBorders>
              <w:top w:val="nil"/>
              <w:left w:val="nil"/>
              <w:bottom w:val="nil"/>
              <w:right w:val="nil"/>
            </w:tcBorders>
          </w:tcPr>
          <w:p w:rsidR="00E5610F" w:rsidRDefault="00E5610F">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99" w:type="dxa"/>
            <w:vMerge w:val="restart"/>
            <w:tcBorders>
              <w:top w:val="nil"/>
              <w:left w:val="nil"/>
              <w:bottom w:val="nil"/>
              <w:right w:val="nil"/>
            </w:tcBorders>
          </w:tcPr>
          <w:p w:rsidR="00E5610F" w:rsidRDefault="00E5610F">
            <w:pPr>
              <w:pStyle w:val="ConsPlusNormal"/>
            </w:pPr>
            <w:r>
              <w:t>хирургическое лечение, терапевтическое лечение</w:t>
            </w:r>
          </w:p>
        </w:tc>
        <w:tc>
          <w:tcPr>
            <w:tcW w:w="3442" w:type="dxa"/>
            <w:tcBorders>
              <w:top w:val="nil"/>
              <w:left w:val="nil"/>
              <w:bottom w:val="nil"/>
              <w:right w:val="nil"/>
            </w:tcBorders>
          </w:tcPr>
          <w:p w:rsidR="00E5610F" w:rsidRDefault="00E5610F">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58" w:type="dxa"/>
            <w:vMerge w:val="restart"/>
            <w:tcBorders>
              <w:top w:val="nil"/>
              <w:left w:val="nil"/>
              <w:bottom w:val="nil"/>
              <w:right w:val="nil"/>
            </w:tcBorders>
          </w:tcPr>
          <w:p w:rsidR="00E5610F" w:rsidRDefault="00E5610F">
            <w:pPr>
              <w:pStyle w:val="ConsPlusNormal"/>
              <w:jc w:val="center"/>
            </w:pPr>
            <w:r>
              <w:t>116326</w:t>
            </w: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vMerge/>
            <w:tcBorders>
              <w:top w:val="nil"/>
              <w:left w:val="nil"/>
              <w:bottom w:val="nil"/>
              <w:right w:val="nil"/>
            </w:tcBorders>
          </w:tcPr>
          <w:p w:rsidR="00E5610F" w:rsidRDefault="00E5610F">
            <w:pPr>
              <w:pStyle w:val="ConsPlusNormal"/>
            </w:pPr>
          </w:p>
        </w:tc>
        <w:tc>
          <w:tcPr>
            <w:tcW w:w="2894" w:type="dxa"/>
            <w:vMerge/>
            <w:tcBorders>
              <w:top w:val="nil"/>
              <w:left w:val="nil"/>
              <w:bottom w:val="nil"/>
              <w:right w:val="nil"/>
            </w:tcBorders>
          </w:tcPr>
          <w:p w:rsidR="00E5610F" w:rsidRDefault="00E5610F">
            <w:pPr>
              <w:pStyle w:val="ConsPlusNormal"/>
            </w:pPr>
          </w:p>
        </w:tc>
        <w:tc>
          <w:tcPr>
            <w:tcW w:w="1699" w:type="dxa"/>
            <w:vMerge/>
            <w:tcBorders>
              <w:top w:val="nil"/>
              <w:left w:val="nil"/>
              <w:bottom w:val="nil"/>
              <w:right w:val="nil"/>
            </w:tcBorders>
          </w:tcPr>
          <w:p w:rsidR="00E5610F" w:rsidRDefault="00E5610F">
            <w:pPr>
              <w:pStyle w:val="ConsPlusNormal"/>
            </w:pPr>
          </w:p>
        </w:tc>
        <w:tc>
          <w:tcPr>
            <w:tcW w:w="3442" w:type="dxa"/>
            <w:tcBorders>
              <w:top w:val="nil"/>
              <w:left w:val="nil"/>
              <w:bottom w:val="nil"/>
              <w:right w:val="nil"/>
            </w:tcBorders>
          </w:tcPr>
          <w:p w:rsidR="00E5610F" w:rsidRDefault="00E5610F">
            <w:pPr>
              <w:pStyle w:val="ConsPlusNormal"/>
            </w:pPr>
            <w:r>
              <w:t>комплексное лечение, включая хирургическое и (или) лазерное лечение, диабетической ретинопатии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E10.4, E10.5 E11.4, E11.5, E13.4, E13.5, E14.4, E14.5</w:t>
            </w:r>
          </w:p>
        </w:tc>
        <w:tc>
          <w:tcPr>
            <w:tcW w:w="2894" w:type="dxa"/>
            <w:tcBorders>
              <w:top w:val="nil"/>
              <w:left w:val="nil"/>
              <w:bottom w:val="nil"/>
              <w:right w:val="nil"/>
            </w:tcBorders>
          </w:tcPr>
          <w:p w:rsidR="00E5610F" w:rsidRDefault="00E5610F">
            <w:pPr>
              <w:pStyle w:val="ConsPlusNormal"/>
            </w:pPr>
            <w:r>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w:t>
            </w:r>
            <w:r>
              <w:lastRenderedPageBreak/>
              <w:t>синдрома диабетической стопы. Нейроишемическая форма синдрома диабетической стопы</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синдрома диабетической стопы, включая пластическую реконструкцию</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val="restart"/>
            <w:tcBorders>
              <w:top w:val="nil"/>
              <w:left w:val="nil"/>
              <w:bottom w:val="nil"/>
              <w:right w:val="nil"/>
            </w:tcBorders>
          </w:tcPr>
          <w:p w:rsidR="00E5610F" w:rsidRDefault="00E5610F">
            <w:pPr>
              <w:pStyle w:val="ConsPlusNormal"/>
            </w:pPr>
            <w:r>
              <w:t>Комплексное лечение тяжелых форм тиреотоксикоза, гиперпаратиреоза</w:t>
            </w:r>
          </w:p>
        </w:tc>
        <w:tc>
          <w:tcPr>
            <w:tcW w:w="1925" w:type="dxa"/>
            <w:tcBorders>
              <w:top w:val="nil"/>
              <w:left w:val="nil"/>
              <w:bottom w:val="nil"/>
              <w:right w:val="nil"/>
            </w:tcBorders>
          </w:tcPr>
          <w:p w:rsidR="00E5610F" w:rsidRDefault="00E5610F">
            <w:pPr>
              <w:pStyle w:val="ConsPlusNormal"/>
            </w:pPr>
            <w:r>
              <w:t>E21.0, E21.1, E35.8, D35.8</w:t>
            </w:r>
          </w:p>
        </w:tc>
        <w:tc>
          <w:tcPr>
            <w:tcW w:w="2894" w:type="dxa"/>
            <w:tcBorders>
              <w:top w:val="nil"/>
              <w:left w:val="nil"/>
              <w:bottom w:val="nil"/>
              <w:right w:val="nil"/>
            </w:tcBorders>
          </w:tcPr>
          <w:p w:rsidR="00E5610F" w:rsidRDefault="00E5610F">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tcBorders>
              <w:top w:val="nil"/>
              <w:left w:val="nil"/>
              <w:bottom w:val="nil"/>
              <w:right w:val="nil"/>
            </w:tcBorders>
          </w:tcPr>
          <w:p w:rsidR="00E5610F" w:rsidRDefault="00E5610F">
            <w:pPr>
              <w:pStyle w:val="ConsPlusNormal"/>
            </w:pPr>
          </w:p>
        </w:tc>
        <w:tc>
          <w:tcPr>
            <w:tcW w:w="2861" w:type="dxa"/>
            <w:vMerge/>
            <w:tcBorders>
              <w:top w:val="nil"/>
              <w:left w:val="nil"/>
              <w:bottom w:val="nil"/>
              <w:right w:val="nil"/>
            </w:tcBorders>
          </w:tcPr>
          <w:p w:rsidR="00E5610F" w:rsidRDefault="00E5610F">
            <w:pPr>
              <w:pStyle w:val="ConsPlusNormal"/>
            </w:pPr>
          </w:p>
        </w:tc>
        <w:tc>
          <w:tcPr>
            <w:tcW w:w="1925" w:type="dxa"/>
            <w:tcBorders>
              <w:top w:val="nil"/>
              <w:left w:val="nil"/>
              <w:bottom w:val="nil"/>
              <w:right w:val="nil"/>
            </w:tcBorders>
          </w:tcPr>
          <w:p w:rsidR="00E5610F" w:rsidRDefault="00E5610F">
            <w:pPr>
              <w:pStyle w:val="ConsPlusNormal"/>
            </w:pPr>
            <w:r>
              <w:t>E05.0, E05.2</w:t>
            </w:r>
          </w:p>
        </w:tc>
        <w:tc>
          <w:tcPr>
            <w:tcW w:w="2894" w:type="dxa"/>
            <w:tcBorders>
              <w:top w:val="nil"/>
              <w:left w:val="nil"/>
              <w:bottom w:val="nil"/>
              <w:right w:val="nil"/>
            </w:tcBorders>
          </w:tcPr>
          <w:p w:rsidR="00E5610F" w:rsidRDefault="00E5610F">
            <w:pPr>
              <w:pStyle w:val="ConsPlusNormal"/>
            </w:pPr>
            <w:r>
              <w:t xml:space="preserve">тяжелые формы диффузнотоксического и многоузлового токсического зоба, осложненные кардиомиопатиями, </w:t>
            </w:r>
            <w:r>
              <w:lastRenderedPageBreak/>
              <w:t>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w:t>
            </w:r>
            <w:r>
              <w:lastRenderedPageBreak/>
              <w:t>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58" w:type="dxa"/>
            <w:vMerge/>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960" w:type="dxa"/>
            <w:vMerge w:val="restart"/>
            <w:tcBorders>
              <w:top w:val="nil"/>
              <w:left w:val="nil"/>
              <w:bottom w:val="single" w:sz="4" w:space="0" w:color="auto"/>
              <w:right w:val="nil"/>
            </w:tcBorders>
          </w:tcPr>
          <w:p w:rsidR="00E5610F" w:rsidRDefault="00E5610F">
            <w:pPr>
              <w:pStyle w:val="ConsPlusNormal"/>
              <w:jc w:val="center"/>
            </w:pPr>
            <w:r>
              <w:lastRenderedPageBreak/>
              <w:t>94.</w:t>
            </w:r>
          </w:p>
        </w:tc>
        <w:tc>
          <w:tcPr>
            <w:tcW w:w="2861" w:type="dxa"/>
            <w:vMerge w:val="restart"/>
            <w:tcBorders>
              <w:top w:val="nil"/>
              <w:left w:val="nil"/>
              <w:bottom w:val="single" w:sz="4" w:space="0" w:color="auto"/>
              <w:right w:val="nil"/>
            </w:tcBorders>
          </w:tcPr>
          <w:p w:rsidR="00E5610F" w:rsidRDefault="00E5610F">
            <w:pPr>
              <w:pStyle w:val="ConsPlusNormal"/>
            </w:pPr>
            <w:r>
              <w:t>Гастроинтестинальные комбинированные рестриктивно-шунтирующие операции при сахарном диабете 2 типа</w:t>
            </w:r>
          </w:p>
        </w:tc>
        <w:tc>
          <w:tcPr>
            <w:tcW w:w="1925" w:type="dxa"/>
            <w:vMerge w:val="restart"/>
            <w:tcBorders>
              <w:top w:val="nil"/>
              <w:left w:val="nil"/>
              <w:bottom w:val="single" w:sz="4" w:space="0" w:color="auto"/>
              <w:right w:val="nil"/>
            </w:tcBorders>
          </w:tcPr>
          <w:p w:rsidR="00E5610F" w:rsidRDefault="00E5610F">
            <w:pPr>
              <w:pStyle w:val="ConsPlusNormal"/>
            </w:pPr>
            <w:r>
              <w:t>E11.6, E11.7</w:t>
            </w:r>
          </w:p>
        </w:tc>
        <w:tc>
          <w:tcPr>
            <w:tcW w:w="2894" w:type="dxa"/>
            <w:vMerge w:val="restart"/>
            <w:tcBorders>
              <w:top w:val="nil"/>
              <w:left w:val="nil"/>
              <w:bottom w:val="single" w:sz="4" w:space="0" w:color="auto"/>
              <w:right w:val="nil"/>
            </w:tcBorders>
          </w:tcPr>
          <w:p w:rsidR="00E5610F" w:rsidRDefault="00E5610F">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699" w:type="dxa"/>
            <w:vMerge w:val="restart"/>
            <w:tcBorders>
              <w:top w:val="nil"/>
              <w:left w:val="nil"/>
              <w:bottom w:val="single" w:sz="4" w:space="0" w:color="auto"/>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гастрошунтирование, в том числе мини-гастрошунтирование с наложением одного желудочно-кишечного анастомоза</w:t>
            </w:r>
          </w:p>
        </w:tc>
        <w:tc>
          <w:tcPr>
            <w:tcW w:w="1858" w:type="dxa"/>
            <w:vMerge w:val="restart"/>
            <w:tcBorders>
              <w:top w:val="nil"/>
              <w:left w:val="nil"/>
              <w:bottom w:val="single" w:sz="4" w:space="0" w:color="auto"/>
              <w:right w:val="nil"/>
            </w:tcBorders>
          </w:tcPr>
          <w:p w:rsidR="00E5610F" w:rsidRDefault="00E5610F">
            <w:pPr>
              <w:pStyle w:val="ConsPlusNormal"/>
              <w:jc w:val="center"/>
            </w:pPr>
            <w:r>
              <w:t>303574</w:t>
            </w:r>
          </w:p>
        </w:tc>
      </w:tr>
      <w:tr w:rsidR="00E5610F">
        <w:tblPrEx>
          <w:tblBorders>
            <w:insideH w:val="none" w:sz="0" w:space="0" w:color="auto"/>
            <w:insideV w:val="none" w:sz="0" w:space="0" w:color="auto"/>
          </w:tblBorders>
        </w:tblPrEx>
        <w:tc>
          <w:tcPr>
            <w:tcW w:w="960" w:type="dxa"/>
            <w:vMerge/>
            <w:tcBorders>
              <w:top w:val="nil"/>
              <w:left w:val="nil"/>
              <w:bottom w:val="single" w:sz="4" w:space="0" w:color="auto"/>
              <w:right w:val="nil"/>
            </w:tcBorders>
          </w:tcPr>
          <w:p w:rsidR="00E5610F" w:rsidRDefault="00E5610F">
            <w:pPr>
              <w:pStyle w:val="ConsPlusNormal"/>
            </w:pPr>
          </w:p>
        </w:tc>
        <w:tc>
          <w:tcPr>
            <w:tcW w:w="2861" w:type="dxa"/>
            <w:vMerge/>
            <w:tcBorders>
              <w:top w:val="nil"/>
              <w:left w:val="nil"/>
              <w:bottom w:val="single" w:sz="4" w:space="0" w:color="auto"/>
              <w:right w:val="nil"/>
            </w:tcBorders>
          </w:tcPr>
          <w:p w:rsidR="00E5610F" w:rsidRDefault="00E5610F">
            <w:pPr>
              <w:pStyle w:val="ConsPlusNormal"/>
            </w:pPr>
          </w:p>
        </w:tc>
        <w:tc>
          <w:tcPr>
            <w:tcW w:w="1925" w:type="dxa"/>
            <w:vMerge/>
            <w:tcBorders>
              <w:top w:val="nil"/>
              <w:left w:val="nil"/>
              <w:bottom w:val="single" w:sz="4" w:space="0" w:color="auto"/>
              <w:right w:val="nil"/>
            </w:tcBorders>
          </w:tcPr>
          <w:p w:rsidR="00E5610F" w:rsidRDefault="00E5610F">
            <w:pPr>
              <w:pStyle w:val="ConsPlusNormal"/>
            </w:pPr>
          </w:p>
        </w:tc>
        <w:tc>
          <w:tcPr>
            <w:tcW w:w="2894" w:type="dxa"/>
            <w:vMerge/>
            <w:tcBorders>
              <w:top w:val="nil"/>
              <w:left w:val="nil"/>
              <w:bottom w:val="single" w:sz="4" w:space="0" w:color="auto"/>
              <w:right w:val="nil"/>
            </w:tcBorders>
          </w:tcPr>
          <w:p w:rsidR="00E5610F" w:rsidRDefault="00E5610F">
            <w:pPr>
              <w:pStyle w:val="ConsPlusNormal"/>
            </w:pPr>
          </w:p>
        </w:tc>
        <w:tc>
          <w:tcPr>
            <w:tcW w:w="1699" w:type="dxa"/>
            <w:vMerge/>
            <w:tcBorders>
              <w:top w:val="nil"/>
              <w:left w:val="nil"/>
              <w:bottom w:val="single" w:sz="4" w:space="0" w:color="auto"/>
              <w:right w:val="nil"/>
            </w:tcBorders>
          </w:tcPr>
          <w:p w:rsidR="00E5610F" w:rsidRDefault="00E5610F">
            <w:pPr>
              <w:pStyle w:val="ConsPlusNormal"/>
            </w:pPr>
          </w:p>
        </w:tc>
        <w:tc>
          <w:tcPr>
            <w:tcW w:w="3442" w:type="dxa"/>
            <w:tcBorders>
              <w:top w:val="nil"/>
              <w:left w:val="nil"/>
              <w:bottom w:val="single" w:sz="4" w:space="0" w:color="auto"/>
              <w:right w:val="nil"/>
            </w:tcBorders>
          </w:tcPr>
          <w:p w:rsidR="00E5610F" w:rsidRDefault="00E5610F">
            <w:pPr>
              <w:pStyle w:val="ConsPlusNormal"/>
            </w:pPr>
            <w:r>
              <w:t>билиопанкреотическое шунтирование, в том числе с наложением дуоденоилеоанастомоза</w:t>
            </w:r>
          </w:p>
        </w:tc>
        <w:tc>
          <w:tcPr>
            <w:tcW w:w="1858" w:type="dxa"/>
            <w:vMerge/>
            <w:tcBorders>
              <w:top w:val="nil"/>
              <w:left w:val="nil"/>
              <w:bottom w:val="single" w:sz="4" w:space="0" w:color="auto"/>
              <w:right w:val="nil"/>
            </w:tcBorders>
          </w:tcPr>
          <w:p w:rsidR="00E5610F" w:rsidRDefault="00E5610F">
            <w:pPr>
              <w:pStyle w:val="ConsPlusNormal"/>
            </w:pP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14" w:name="P4255"/>
      <w:bookmarkEnd w:id="14"/>
      <w:r>
        <w:t xml:space="preserve">&lt;1&gt; Международная статистическая </w:t>
      </w:r>
      <w:hyperlink r:id="rId63">
        <w:r>
          <w:rPr>
            <w:color w:val="0000FF"/>
          </w:rPr>
          <w:t>классификация</w:t>
        </w:r>
      </w:hyperlink>
      <w:r>
        <w:t xml:space="preserve"> болезней и проблем, связанных со здоровьем (10-й пересмотр).</w:t>
      </w:r>
    </w:p>
    <w:p w:rsidR="00E5610F" w:rsidRDefault="00E5610F">
      <w:pPr>
        <w:pStyle w:val="ConsPlusNormal"/>
        <w:spacing w:before="220"/>
        <w:ind w:firstLine="540"/>
        <w:jc w:val="both"/>
      </w:pPr>
      <w:bookmarkStart w:id="15" w:name="P4256"/>
      <w:bookmarkEnd w:id="15"/>
      <w:r>
        <w:t>&lt;2&gt;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10F" w:rsidRDefault="00E5610F">
      <w:pPr>
        <w:pStyle w:val="ConsPlusNormal"/>
        <w:spacing w:before="220"/>
        <w:ind w:firstLine="540"/>
        <w:jc w:val="both"/>
      </w:pPr>
      <w:bookmarkStart w:id="16" w:name="P4257"/>
      <w:bookmarkEnd w:id="16"/>
      <w:r>
        <w:t>&lt;3&gt; Высокотехнологичная медицинская помощь.</w:t>
      </w:r>
    </w:p>
    <w:p w:rsidR="00E5610F" w:rsidRDefault="00E5610F">
      <w:pPr>
        <w:pStyle w:val="ConsPlusNormal"/>
        <w:jc w:val="both"/>
      </w:pPr>
    </w:p>
    <w:p w:rsidR="00E5610F" w:rsidRDefault="00E5610F">
      <w:pPr>
        <w:pStyle w:val="ConsPlusTitle"/>
        <w:jc w:val="center"/>
        <w:outlineLvl w:val="2"/>
      </w:pPr>
      <w:bookmarkStart w:id="17" w:name="P4259"/>
      <w:bookmarkEnd w:id="17"/>
      <w:r>
        <w:t>Раздел III. Перечень видов высокотехнологичной</w:t>
      </w:r>
    </w:p>
    <w:p w:rsidR="00E5610F" w:rsidRDefault="00E5610F">
      <w:pPr>
        <w:pStyle w:val="ConsPlusTitle"/>
        <w:jc w:val="center"/>
      </w:pPr>
      <w:r>
        <w:t>медицинской помощи с использованием ряда уникальных</w:t>
      </w:r>
    </w:p>
    <w:p w:rsidR="00E5610F" w:rsidRDefault="00E5610F">
      <w:pPr>
        <w:pStyle w:val="ConsPlusTitle"/>
        <w:jc w:val="center"/>
      </w:pPr>
      <w:r>
        <w:t>методов лечения, применяемых при сердечно-сосудистой</w:t>
      </w:r>
    </w:p>
    <w:p w:rsidR="00E5610F" w:rsidRDefault="00E5610F">
      <w:pPr>
        <w:pStyle w:val="ConsPlusTitle"/>
        <w:jc w:val="center"/>
      </w:pPr>
      <w:r>
        <w:t>хирургии и трансплантации органов, финансовое обеспечение</w:t>
      </w:r>
    </w:p>
    <w:p w:rsidR="00E5610F" w:rsidRDefault="00E5610F">
      <w:pPr>
        <w:pStyle w:val="ConsPlusTitle"/>
        <w:jc w:val="center"/>
      </w:pPr>
      <w:r>
        <w:t>которых осуществляется за счет бюджетных ассигнований</w:t>
      </w:r>
    </w:p>
    <w:p w:rsidR="00E5610F" w:rsidRDefault="00E5610F">
      <w:pPr>
        <w:pStyle w:val="ConsPlusTitle"/>
        <w:jc w:val="center"/>
      </w:pPr>
      <w:r>
        <w:t>бюджета Федерального фонда обязательного медицинского</w:t>
      </w:r>
    </w:p>
    <w:p w:rsidR="00E5610F" w:rsidRDefault="00E5610F">
      <w:pPr>
        <w:pStyle w:val="ConsPlusTitle"/>
        <w:jc w:val="center"/>
      </w:pPr>
      <w:r>
        <w:t>страхования на финансовое обеспечение предоставления</w:t>
      </w:r>
    </w:p>
    <w:p w:rsidR="00E5610F" w:rsidRDefault="00E5610F">
      <w:pPr>
        <w:pStyle w:val="ConsPlusTitle"/>
        <w:jc w:val="center"/>
      </w:pPr>
      <w:r>
        <w:t>застрахованным лицам специализированной, в том числе</w:t>
      </w:r>
    </w:p>
    <w:p w:rsidR="00E5610F" w:rsidRDefault="00E5610F">
      <w:pPr>
        <w:pStyle w:val="ConsPlusTitle"/>
        <w:jc w:val="center"/>
      </w:pPr>
      <w:r>
        <w:t>высокотехнологичной, медицинской помощи, оказываемой</w:t>
      </w:r>
    </w:p>
    <w:p w:rsidR="00E5610F" w:rsidRDefault="00E5610F">
      <w:pPr>
        <w:pStyle w:val="ConsPlusTitle"/>
        <w:jc w:val="center"/>
      </w:pPr>
      <w:r>
        <w:t>медицинскими организациями, функции и полномочия</w:t>
      </w:r>
    </w:p>
    <w:p w:rsidR="00E5610F" w:rsidRDefault="00E5610F">
      <w:pPr>
        <w:pStyle w:val="ConsPlusTitle"/>
        <w:jc w:val="center"/>
      </w:pPr>
      <w:r>
        <w:t>учредителей в отношении которых осуществляют</w:t>
      </w:r>
    </w:p>
    <w:p w:rsidR="00E5610F" w:rsidRDefault="00E5610F">
      <w:pPr>
        <w:pStyle w:val="ConsPlusTitle"/>
        <w:jc w:val="center"/>
      </w:pPr>
      <w:r>
        <w:t>Правительство Российской Федерации или федеральные</w:t>
      </w:r>
    </w:p>
    <w:p w:rsidR="00E5610F" w:rsidRDefault="00E5610F">
      <w:pPr>
        <w:pStyle w:val="ConsPlusTitle"/>
        <w:jc w:val="center"/>
      </w:pPr>
      <w:r>
        <w:t>органы исполнительной власти</w:t>
      </w:r>
    </w:p>
    <w:p w:rsidR="00E5610F" w:rsidRDefault="00E5610F">
      <w:pPr>
        <w:pStyle w:val="ConsPlusNormal"/>
        <w:jc w:val="both"/>
      </w:pPr>
    </w:p>
    <w:p w:rsidR="00E5610F" w:rsidRDefault="00E5610F">
      <w:pPr>
        <w:pStyle w:val="ConsPlusNormal"/>
        <w:sectPr w:rsidR="00E561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0"/>
        <w:gridCol w:w="2861"/>
        <w:gridCol w:w="1925"/>
        <w:gridCol w:w="2894"/>
        <w:gridCol w:w="1699"/>
        <w:gridCol w:w="3442"/>
        <w:gridCol w:w="1858"/>
      </w:tblGrid>
      <w:tr w:rsidR="00E5610F">
        <w:tc>
          <w:tcPr>
            <w:tcW w:w="960" w:type="dxa"/>
            <w:tcBorders>
              <w:top w:val="single" w:sz="4" w:space="0" w:color="auto"/>
              <w:left w:val="nil"/>
              <w:bottom w:val="single" w:sz="4" w:space="0" w:color="auto"/>
            </w:tcBorders>
          </w:tcPr>
          <w:p w:rsidR="00E5610F" w:rsidRDefault="00E5610F">
            <w:pPr>
              <w:pStyle w:val="ConsPlusNormal"/>
              <w:jc w:val="center"/>
            </w:pPr>
            <w:r>
              <w:lastRenderedPageBreak/>
              <w:t xml:space="preserve">N группы ВМП </w:t>
            </w:r>
            <w:hyperlink w:anchor="P4345">
              <w:r>
                <w:rPr>
                  <w:color w:val="0000FF"/>
                </w:rPr>
                <w:t>&lt;1&gt;</w:t>
              </w:r>
            </w:hyperlink>
          </w:p>
        </w:tc>
        <w:tc>
          <w:tcPr>
            <w:tcW w:w="2861" w:type="dxa"/>
            <w:tcBorders>
              <w:top w:val="single" w:sz="4" w:space="0" w:color="auto"/>
              <w:bottom w:val="single" w:sz="4" w:space="0" w:color="auto"/>
            </w:tcBorders>
          </w:tcPr>
          <w:p w:rsidR="00E5610F" w:rsidRDefault="00E5610F">
            <w:pPr>
              <w:pStyle w:val="ConsPlusNormal"/>
              <w:jc w:val="center"/>
            </w:pPr>
            <w:r>
              <w:t>Наименование вида высокотехнологичной медицинской помощи</w:t>
            </w:r>
          </w:p>
        </w:tc>
        <w:tc>
          <w:tcPr>
            <w:tcW w:w="1925" w:type="dxa"/>
            <w:tcBorders>
              <w:top w:val="single" w:sz="4" w:space="0" w:color="auto"/>
              <w:bottom w:val="single" w:sz="4" w:space="0" w:color="auto"/>
            </w:tcBorders>
          </w:tcPr>
          <w:p w:rsidR="00E5610F" w:rsidRDefault="00E5610F">
            <w:pPr>
              <w:pStyle w:val="ConsPlusNormal"/>
              <w:jc w:val="center"/>
            </w:pPr>
            <w:r>
              <w:t xml:space="preserve">Коды по </w:t>
            </w:r>
            <w:hyperlink r:id="rId64">
              <w:r>
                <w:rPr>
                  <w:color w:val="0000FF"/>
                </w:rPr>
                <w:t>МКБ-10</w:t>
              </w:r>
            </w:hyperlink>
            <w:r>
              <w:t xml:space="preserve"> </w:t>
            </w:r>
            <w:hyperlink w:anchor="P4346">
              <w:r>
                <w:rPr>
                  <w:color w:val="0000FF"/>
                </w:rPr>
                <w:t>&lt;2&gt;</w:t>
              </w:r>
            </w:hyperlink>
          </w:p>
        </w:tc>
        <w:tc>
          <w:tcPr>
            <w:tcW w:w="2894" w:type="dxa"/>
            <w:tcBorders>
              <w:top w:val="single" w:sz="4" w:space="0" w:color="auto"/>
              <w:bottom w:val="single" w:sz="4" w:space="0" w:color="auto"/>
            </w:tcBorders>
          </w:tcPr>
          <w:p w:rsidR="00E5610F" w:rsidRDefault="00E5610F">
            <w:pPr>
              <w:pStyle w:val="ConsPlusNormal"/>
              <w:jc w:val="center"/>
            </w:pPr>
            <w:r>
              <w:t>Модель пациента</w:t>
            </w:r>
          </w:p>
        </w:tc>
        <w:tc>
          <w:tcPr>
            <w:tcW w:w="1699" w:type="dxa"/>
            <w:tcBorders>
              <w:top w:val="single" w:sz="4" w:space="0" w:color="auto"/>
              <w:bottom w:val="single" w:sz="4" w:space="0" w:color="auto"/>
            </w:tcBorders>
          </w:tcPr>
          <w:p w:rsidR="00E5610F" w:rsidRDefault="00E5610F">
            <w:pPr>
              <w:pStyle w:val="ConsPlusNormal"/>
              <w:jc w:val="center"/>
            </w:pPr>
            <w:r>
              <w:t>Вид лечения</w:t>
            </w:r>
          </w:p>
        </w:tc>
        <w:tc>
          <w:tcPr>
            <w:tcW w:w="3442" w:type="dxa"/>
            <w:tcBorders>
              <w:top w:val="single" w:sz="4" w:space="0" w:color="auto"/>
              <w:bottom w:val="single" w:sz="4" w:space="0" w:color="auto"/>
            </w:tcBorders>
          </w:tcPr>
          <w:p w:rsidR="00E5610F" w:rsidRDefault="00E5610F">
            <w:pPr>
              <w:pStyle w:val="ConsPlusNormal"/>
              <w:jc w:val="center"/>
            </w:pPr>
            <w:r>
              <w:t>Метод лечения</w:t>
            </w:r>
          </w:p>
        </w:tc>
        <w:tc>
          <w:tcPr>
            <w:tcW w:w="1858" w:type="dxa"/>
            <w:tcBorders>
              <w:top w:val="single" w:sz="4" w:space="0" w:color="auto"/>
              <w:bottom w:val="single" w:sz="4" w:space="0" w:color="auto"/>
              <w:right w:val="nil"/>
            </w:tcBorders>
          </w:tcPr>
          <w:p w:rsidR="00E5610F" w:rsidRDefault="00E5610F">
            <w:pPr>
              <w:pStyle w:val="ConsPlusNormal"/>
              <w:jc w:val="center"/>
            </w:pPr>
            <w:r>
              <w:t xml:space="preserve">Норматив финансовых затрат на единицу объема медицинской помощи </w:t>
            </w:r>
            <w:hyperlink w:anchor="P4347">
              <w:r>
                <w:rPr>
                  <w:color w:val="0000FF"/>
                </w:rPr>
                <w:t>&lt;3&gt;</w:t>
              </w:r>
            </w:hyperlink>
            <w:r>
              <w:t>, рублей</w:t>
            </w:r>
          </w:p>
        </w:tc>
      </w:tr>
      <w:tr w:rsidR="00E5610F">
        <w:tblPrEx>
          <w:tblBorders>
            <w:insideH w:val="none" w:sz="0" w:space="0" w:color="auto"/>
            <w:insideV w:val="none" w:sz="0" w:space="0" w:color="auto"/>
          </w:tblBorders>
        </w:tblPrEx>
        <w:tc>
          <w:tcPr>
            <w:tcW w:w="960" w:type="dxa"/>
            <w:tcBorders>
              <w:top w:val="single" w:sz="4" w:space="0" w:color="auto"/>
              <w:left w:val="nil"/>
              <w:bottom w:val="nil"/>
              <w:right w:val="nil"/>
            </w:tcBorders>
          </w:tcPr>
          <w:p w:rsidR="00E5610F" w:rsidRDefault="00E5610F">
            <w:pPr>
              <w:pStyle w:val="ConsPlusNormal"/>
              <w:jc w:val="center"/>
            </w:pPr>
            <w:r>
              <w:t>1.</w:t>
            </w:r>
          </w:p>
        </w:tc>
        <w:tc>
          <w:tcPr>
            <w:tcW w:w="2861" w:type="dxa"/>
            <w:tcBorders>
              <w:top w:val="single" w:sz="4" w:space="0" w:color="auto"/>
              <w:left w:val="nil"/>
              <w:bottom w:val="nil"/>
              <w:right w:val="nil"/>
            </w:tcBorders>
          </w:tcPr>
          <w:p w:rsidR="00E5610F" w:rsidRDefault="00E5610F">
            <w:pPr>
              <w:pStyle w:val="ConsPlusNormal"/>
            </w:pPr>
            <w:r>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925" w:type="dxa"/>
            <w:tcBorders>
              <w:top w:val="single" w:sz="4" w:space="0" w:color="auto"/>
              <w:left w:val="nil"/>
              <w:bottom w:val="nil"/>
              <w:right w:val="nil"/>
            </w:tcBorders>
          </w:tcPr>
          <w:p w:rsidR="00E5610F" w:rsidRDefault="00E5610F">
            <w:pPr>
              <w:pStyle w:val="ConsPlusNormal"/>
            </w:pPr>
            <w:r>
              <w:t>I71.0, I71.1, I71.2, I71.5, I71.6</w:t>
            </w:r>
          </w:p>
        </w:tc>
        <w:tc>
          <w:tcPr>
            <w:tcW w:w="2894" w:type="dxa"/>
            <w:tcBorders>
              <w:top w:val="single" w:sz="4" w:space="0" w:color="auto"/>
              <w:left w:val="nil"/>
              <w:bottom w:val="nil"/>
              <w:right w:val="nil"/>
            </w:tcBorders>
          </w:tcPr>
          <w:p w:rsidR="00E5610F" w:rsidRDefault="00E5610F">
            <w:pPr>
              <w:pStyle w:val="ConsPlusNormal"/>
            </w:pPr>
            <w:r>
              <w:t>врожденные и приобретенные заболевания всей аорты - аневризма и (или) расслоение от восходящего до брюшного отдела аорты, с упоминанием или без упоминания о разрыве</w:t>
            </w:r>
          </w:p>
        </w:tc>
        <w:tc>
          <w:tcPr>
            <w:tcW w:w="1699" w:type="dxa"/>
            <w:tcBorders>
              <w:top w:val="single" w:sz="4" w:space="0" w:color="auto"/>
              <w:left w:val="nil"/>
              <w:bottom w:val="nil"/>
              <w:right w:val="nil"/>
            </w:tcBorders>
          </w:tcPr>
          <w:p w:rsidR="00E5610F" w:rsidRDefault="00E5610F">
            <w:pPr>
              <w:pStyle w:val="ConsPlusNormal"/>
            </w:pPr>
            <w:r>
              <w:t>хирургическое лечение</w:t>
            </w:r>
          </w:p>
        </w:tc>
        <w:tc>
          <w:tcPr>
            <w:tcW w:w="3442" w:type="dxa"/>
            <w:tcBorders>
              <w:top w:val="single" w:sz="4" w:space="0" w:color="auto"/>
              <w:left w:val="nil"/>
              <w:bottom w:val="nil"/>
              <w:right w:val="nil"/>
            </w:tcBorders>
          </w:tcPr>
          <w:p w:rsidR="00E5610F" w:rsidRDefault="00E5610F">
            <w:pPr>
              <w:pStyle w:val="ConsPlusNormal"/>
            </w:pPr>
            <w:r>
              <w:t>одномоментная замена всей аорты</w:t>
            </w:r>
          </w:p>
        </w:tc>
        <w:tc>
          <w:tcPr>
            <w:tcW w:w="1858" w:type="dxa"/>
            <w:tcBorders>
              <w:top w:val="single" w:sz="4" w:space="0" w:color="auto"/>
              <w:left w:val="nil"/>
              <w:bottom w:val="nil"/>
              <w:right w:val="nil"/>
            </w:tcBorders>
          </w:tcPr>
          <w:p w:rsidR="00E5610F" w:rsidRDefault="00E5610F">
            <w:pPr>
              <w:pStyle w:val="ConsPlusNormal"/>
              <w:jc w:val="center"/>
            </w:pPr>
            <w:r>
              <w:t>4129643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2.</w:t>
            </w:r>
          </w:p>
        </w:tc>
        <w:tc>
          <w:tcPr>
            <w:tcW w:w="2861" w:type="dxa"/>
            <w:tcBorders>
              <w:top w:val="nil"/>
              <w:left w:val="nil"/>
              <w:bottom w:val="nil"/>
              <w:right w:val="nil"/>
            </w:tcBorders>
          </w:tcPr>
          <w:p w:rsidR="00E5610F" w:rsidRDefault="00E5610F">
            <w:pPr>
              <w:pStyle w:val="ConsPlusNormal"/>
            </w:pPr>
            <w:r>
              <w:t>Открытое протезирование нисходящего грудного и брюшного отделов аорты с реимплантацией спинальных и висцеральных ветвей в протез, с реконструкцией и без реконструкции артерий нижних конечностей и других сочетанных вмешательствах</w:t>
            </w:r>
          </w:p>
        </w:tc>
        <w:tc>
          <w:tcPr>
            <w:tcW w:w="1925" w:type="dxa"/>
            <w:tcBorders>
              <w:top w:val="nil"/>
              <w:left w:val="nil"/>
              <w:bottom w:val="nil"/>
              <w:right w:val="nil"/>
            </w:tcBorders>
          </w:tcPr>
          <w:p w:rsidR="00E5610F" w:rsidRDefault="00E5610F">
            <w:pPr>
              <w:pStyle w:val="ConsPlusNormal"/>
            </w:pPr>
            <w:r>
              <w:t>I71.0, I71.1, I71.2, I71.5, I71.6</w:t>
            </w:r>
          </w:p>
        </w:tc>
        <w:tc>
          <w:tcPr>
            <w:tcW w:w="2894" w:type="dxa"/>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 - 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упоминания о разрыве</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858" w:type="dxa"/>
            <w:tcBorders>
              <w:top w:val="nil"/>
              <w:left w:val="nil"/>
              <w:bottom w:val="nil"/>
              <w:right w:val="nil"/>
            </w:tcBorders>
          </w:tcPr>
          <w:p w:rsidR="00E5610F" w:rsidRDefault="00E5610F">
            <w:pPr>
              <w:pStyle w:val="ConsPlusNormal"/>
              <w:jc w:val="center"/>
            </w:pPr>
            <w:r>
              <w:t>3205528</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3.</w:t>
            </w:r>
          </w:p>
        </w:tc>
        <w:tc>
          <w:tcPr>
            <w:tcW w:w="2861" w:type="dxa"/>
            <w:tcBorders>
              <w:top w:val="nil"/>
              <w:left w:val="nil"/>
              <w:bottom w:val="nil"/>
              <w:right w:val="nil"/>
            </w:tcBorders>
          </w:tcPr>
          <w:p w:rsidR="00E5610F" w:rsidRDefault="00E5610F">
            <w:pPr>
              <w:pStyle w:val="ConsPlusNormal"/>
            </w:pPr>
            <w:r>
              <w:t xml:space="preserve">Открытое протезирование восходящего отдела и всей дуги аорты с </w:t>
            </w:r>
            <w:r>
              <w:lastRenderedPageBreak/>
              <w:t>реимплантацией всех брахиоцефальных ветвей в протез, с имплантацией и без имплантации гибридного протеза в нисходящую аорту по методике FET, в сочетании или без вмешательства на клапанах сердца либо реваскуляризацией миокарда и других сочетанных вмешательствах</w:t>
            </w:r>
          </w:p>
        </w:tc>
        <w:tc>
          <w:tcPr>
            <w:tcW w:w="1925" w:type="dxa"/>
            <w:tcBorders>
              <w:top w:val="nil"/>
              <w:left w:val="nil"/>
              <w:bottom w:val="nil"/>
              <w:right w:val="nil"/>
            </w:tcBorders>
          </w:tcPr>
          <w:p w:rsidR="00E5610F" w:rsidRDefault="00E5610F">
            <w:pPr>
              <w:pStyle w:val="ConsPlusNormal"/>
            </w:pPr>
            <w:r>
              <w:lastRenderedPageBreak/>
              <w:t>I71.0, I71.1, I71.2</w:t>
            </w:r>
          </w:p>
        </w:tc>
        <w:tc>
          <w:tcPr>
            <w:tcW w:w="2894" w:type="dxa"/>
            <w:tcBorders>
              <w:top w:val="nil"/>
              <w:left w:val="nil"/>
              <w:bottom w:val="nil"/>
              <w:right w:val="nil"/>
            </w:tcBorders>
          </w:tcPr>
          <w:p w:rsidR="00E5610F" w:rsidRDefault="00E5610F">
            <w:pPr>
              <w:pStyle w:val="ConsPlusNormal"/>
            </w:pPr>
            <w:r>
              <w:t xml:space="preserve">врожденные и приобретенные заболевания аорты и магистральных </w:t>
            </w:r>
            <w:r>
              <w:lastRenderedPageBreak/>
              <w:t>артерий - аневризма и (или) расслоение восходящего отдела и всей дуги аорты с вовлечением всех брахиоцефальных ветвей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открытое протезирование дуги аорты с реконструкцией всех брахиоцефальных ветвей</w:t>
            </w:r>
          </w:p>
        </w:tc>
        <w:tc>
          <w:tcPr>
            <w:tcW w:w="1858" w:type="dxa"/>
            <w:tcBorders>
              <w:top w:val="nil"/>
              <w:left w:val="nil"/>
              <w:bottom w:val="nil"/>
              <w:right w:val="nil"/>
            </w:tcBorders>
          </w:tcPr>
          <w:p w:rsidR="00E5610F" w:rsidRDefault="00E5610F">
            <w:pPr>
              <w:pStyle w:val="ConsPlusNormal"/>
              <w:jc w:val="center"/>
            </w:pPr>
            <w:r>
              <w:t>2450083</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4.</w:t>
            </w:r>
          </w:p>
        </w:tc>
        <w:tc>
          <w:tcPr>
            <w:tcW w:w="2861" w:type="dxa"/>
            <w:tcBorders>
              <w:top w:val="nil"/>
              <w:left w:val="nil"/>
              <w:bottom w:val="nil"/>
              <w:right w:val="nil"/>
            </w:tcBorders>
          </w:tcPr>
          <w:p w:rsidR="00E5610F" w:rsidRDefault="00E5610F">
            <w:pPr>
              <w:pStyle w:val="ConsPlusNormal"/>
            </w:pPr>
            <w:r>
              <w:t>Открытое протезирование восходящего отдела аорты из мини-стернотомии либо миниторакотомии с вмешательством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925" w:type="dxa"/>
            <w:tcBorders>
              <w:top w:val="nil"/>
              <w:left w:val="nil"/>
              <w:bottom w:val="nil"/>
              <w:right w:val="nil"/>
            </w:tcBorders>
          </w:tcPr>
          <w:p w:rsidR="00E5610F" w:rsidRDefault="00E5610F">
            <w:pPr>
              <w:pStyle w:val="ConsPlusNormal"/>
            </w:pPr>
            <w:r>
              <w:t>I71.0, I71.1, I71.2, I35.0, I35.1, I35.2, I35.8</w:t>
            </w:r>
          </w:p>
        </w:tc>
        <w:tc>
          <w:tcPr>
            <w:tcW w:w="2894" w:type="dxa"/>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малоинвазивная хирургия грудной аорты</w:t>
            </w:r>
          </w:p>
        </w:tc>
        <w:tc>
          <w:tcPr>
            <w:tcW w:w="1858" w:type="dxa"/>
            <w:tcBorders>
              <w:top w:val="nil"/>
              <w:left w:val="nil"/>
              <w:bottom w:val="nil"/>
              <w:right w:val="nil"/>
            </w:tcBorders>
          </w:tcPr>
          <w:p w:rsidR="00E5610F" w:rsidRDefault="00E5610F">
            <w:pPr>
              <w:pStyle w:val="ConsPlusNormal"/>
              <w:jc w:val="center"/>
            </w:pPr>
            <w:r>
              <w:t>2475919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5.</w:t>
            </w:r>
          </w:p>
        </w:tc>
        <w:tc>
          <w:tcPr>
            <w:tcW w:w="2861" w:type="dxa"/>
            <w:tcBorders>
              <w:top w:val="nil"/>
              <w:left w:val="nil"/>
              <w:bottom w:val="nil"/>
              <w:right w:val="nil"/>
            </w:tcBorders>
          </w:tcPr>
          <w:p w:rsidR="00E5610F" w:rsidRDefault="00E561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5610F" w:rsidRDefault="00E5610F">
            <w:pPr>
              <w:pStyle w:val="ConsPlusNormal"/>
            </w:pPr>
            <w:r>
              <w:t>I71.0, I71.1, I71.2, I71.5, I71.6, I71.8, I71.9</w:t>
            </w:r>
          </w:p>
        </w:tc>
        <w:tc>
          <w:tcPr>
            <w:tcW w:w="2894" w:type="dxa"/>
            <w:tcBorders>
              <w:top w:val="nil"/>
              <w:left w:val="nil"/>
              <w:bottom w:val="nil"/>
              <w:right w:val="nil"/>
            </w:tcBorders>
          </w:tcPr>
          <w:p w:rsidR="00E5610F" w:rsidRDefault="00E5610F">
            <w:pPr>
              <w:pStyle w:val="ConsPlusNormal"/>
            </w:pPr>
            <w:r>
              <w:t>врожденные и приобретенные заболевания аорты и магистральных артерий</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эндоваскулярное протезирование аорты с сохранением кровотока по ветвям дуги аорты путем создания фенестраций</w:t>
            </w:r>
          </w:p>
        </w:tc>
        <w:tc>
          <w:tcPr>
            <w:tcW w:w="1858" w:type="dxa"/>
            <w:tcBorders>
              <w:top w:val="nil"/>
              <w:left w:val="nil"/>
              <w:bottom w:val="nil"/>
              <w:right w:val="nil"/>
            </w:tcBorders>
          </w:tcPr>
          <w:p w:rsidR="00E5610F" w:rsidRDefault="00E5610F">
            <w:pPr>
              <w:pStyle w:val="ConsPlusNormal"/>
              <w:jc w:val="center"/>
            </w:pPr>
            <w:r>
              <w:t>1574111</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6.</w:t>
            </w:r>
          </w:p>
        </w:tc>
        <w:tc>
          <w:tcPr>
            <w:tcW w:w="2861" w:type="dxa"/>
            <w:tcBorders>
              <w:top w:val="nil"/>
              <w:left w:val="nil"/>
              <w:bottom w:val="nil"/>
              <w:right w:val="nil"/>
            </w:tcBorders>
          </w:tcPr>
          <w:p w:rsidR="00E5610F" w:rsidRDefault="00E5610F">
            <w:pPr>
              <w:pStyle w:val="ConsPlusNormal"/>
            </w:pPr>
            <w:r>
              <w:t>Эндоваскулярная коррекция заболеваний аорты и магистральных артерий</w:t>
            </w:r>
          </w:p>
        </w:tc>
        <w:tc>
          <w:tcPr>
            <w:tcW w:w="1925" w:type="dxa"/>
            <w:tcBorders>
              <w:top w:val="nil"/>
              <w:left w:val="nil"/>
              <w:bottom w:val="nil"/>
              <w:right w:val="nil"/>
            </w:tcBorders>
          </w:tcPr>
          <w:p w:rsidR="00E5610F" w:rsidRDefault="00E5610F">
            <w:pPr>
              <w:pStyle w:val="ConsPlusNormal"/>
            </w:pPr>
            <w:r>
              <w:t>I71.0, I71.3, I71.4, I71.5, I71.6, I71.8, I71.9</w:t>
            </w:r>
          </w:p>
        </w:tc>
        <w:tc>
          <w:tcPr>
            <w:tcW w:w="2894" w:type="dxa"/>
            <w:tcBorders>
              <w:top w:val="nil"/>
              <w:left w:val="nil"/>
              <w:bottom w:val="nil"/>
              <w:right w:val="nil"/>
            </w:tcBorders>
          </w:tcPr>
          <w:p w:rsidR="00E5610F" w:rsidRDefault="00E5610F">
            <w:pPr>
              <w:pStyle w:val="ConsPlusNormal"/>
            </w:pPr>
            <w:r>
              <w:t xml:space="preserve">врожденные и приобретенные заболевания аорты и магистральных </w:t>
            </w:r>
            <w:r>
              <w:lastRenderedPageBreak/>
              <w:t>артерий</w:t>
            </w:r>
          </w:p>
        </w:tc>
        <w:tc>
          <w:tcPr>
            <w:tcW w:w="1699" w:type="dxa"/>
            <w:tcBorders>
              <w:top w:val="nil"/>
              <w:left w:val="nil"/>
              <w:bottom w:val="nil"/>
              <w:right w:val="nil"/>
            </w:tcBorders>
          </w:tcPr>
          <w:p w:rsidR="00E5610F" w:rsidRDefault="00E5610F">
            <w:pPr>
              <w:pStyle w:val="ConsPlusNormal"/>
            </w:pPr>
            <w:r>
              <w:lastRenderedPageBreak/>
              <w:t>хирургическое лечение</w:t>
            </w:r>
          </w:p>
        </w:tc>
        <w:tc>
          <w:tcPr>
            <w:tcW w:w="3442" w:type="dxa"/>
            <w:tcBorders>
              <w:top w:val="nil"/>
              <w:left w:val="nil"/>
              <w:bottom w:val="nil"/>
              <w:right w:val="nil"/>
            </w:tcBorders>
          </w:tcPr>
          <w:p w:rsidR="00E5610F" w:rsidRDefault="00E5610F">
            <w:pPr>
              <w:pStyle w:val="ConsPlusNormal"/>
            </w:pPr>
            <w:r>
              <w:t xml:space="preserve">эндоваскулярное протезирование брюшной аорты с сохранением кровотока по висцеральным </w:t>
            </w:r>
            <w:r>
              <w:lastRenderedPageBreak/>
              <w:t>артериям с имплантацией фенестрированного стент-графта</w:t>
            </w:r>
          </w:p>
        </w:tc>
        <w:tc>
          <w:tcPr>
            <w:tcW w:w="1858" w:type="dxa"/>
            <w:tcBorders>
              <w:top w:val="nil"/>
              <w:left w:val="nil"/>
              <w:bottom w:val="nil"/>
              <w:right w:val="nil"/>
            </w:tcBorders>
          </w:tcPr>
          <w:p w:rsidR="00E5610F" w:rsidRDefault="00E5610F">
            <w:pPr>
              <w:pStyle w:val="ConsPlusNormal"/>
              <w:jc w:val="center"/>
            </w:pPr>
            <w:r>
              <w:lastRenderedPageBreak/>
              <w:t>3242579</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lastRenderedPageBreak/>
              <w:t>7.</w:t>
            </w:r>
          </w:p>
        </w:tc>
        <w:tc>
          <w:tcPr>
            <w:tcW w:w="2861" w:type="dxa"/>
            <w:tcBorders>
              <w:top w:val="nil"/>
              <w:left w:val="nil"/>
              <w:bottom w:val="nil"/>
              <w:right w:val="nil"/>
            </w:tcBorders>
          </w:tcPr>
          <w:p w:rsidR="00E5610F" w:rsidRDefault="00E5610F">
            <w:pPr>
              <w:pStyle w:val="ConsPlusNormal"/>
            </w:pPr>
            <w:r>
              <w:t>Эндоваскулярное лечение врожденных, ревматических и неревматических пороков клапанов сердца, опухолей сердца</w:t>
            </w:r>
          </w:p>
        </w:tc>
        <w:tc>
          <w:tcPr>
            <w:tcW w:w="1925" w:type="dxa"/>
            <w:tcBorders>
              <w:top w:val="nil"/>
              <w:left w:val="nil"/>
              <w:bottom w:val="nil"/>
              <w:right w:val="nil"/>
            </w:tcBorders>
          </w:tcPr>
          <w:p w:rsidR="00E5610F" w:rsidRDefault="00E5610F">
            <w:pPr>
              <w:pStyle w:val="ConsPlusNormal"/>
            </w:pPr>
            <w:r>
              <w:t>I05.1, I34.0, I34.1, I34.8, I50.1</w:t>
            </w:r>
          </w:p>
        </w:tc>
        <w:tc>
          <w:tcPr>
            <w:tcW w:w="2894" w:type="dxa"/>
            <w:tcBorders>
              <w:top w:val="nil"/>
              <w:left w:val="nil"/>
              <w:bottom w:val="nil"/>
              <w:right w:val="nil"/>
            </w:tcBorders>
          </w:tcPr>
          <w:p w:rsidR="00E5610F" w:rsidRDefault="00E5610F">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транскатетерная реконструкция митрального клапана сердца по типу "край-в-край"</w:t>
            </w:r>
          </w:p>
        </w:tc>
        <w:tc>
          <w:tcPr>
            <w:tcW w:w="1858" w:type="dxa"/>
            <w:tcBorders>
              <w:top w:val="nil"/>
              <w:left w:val="nil"/>
              <w:bottom w:val="nil"/>
              <w:right w:val="nil"/>
            </w:tcBorders>
          </w:tcPr>
          <w:p w:rsidR="00E5610F" w:rsidRDefault="00E5610F">
            <w:pPr>
              <w:pStyle w:val="ConsPlusNormal"/>
              <w:jc w:val="center"/>
            </w:pPr>
            <w:r>
              <w:t>3753856</w:t>
            </w:r>
          </w:p>
        </w:tc>
      </w:tr>
      <w:tr w:rsidR="00E5610F">
        <w:tblPrEx>
          <w:tblBorders>
            <w:insideH w:val="none" w:sz="0" w:space="0" w:color="auto"/>
            <w:insideV w:val="none" w:sz="0" w:space="0" w:color="auto"/>
          </w:tblBorders>
        </w:tblPrEx>
        <w:tc>
          <w:tcPr>
            <w:tcW w:w="960" w:type="dxa"/>
            <w:tcBorders>
              <w:top w:val="nil"/>
              <w:left w:val="nil"/>
              <w:bottom w:val="nil"/>
              <w:right w:val="nil"/>
            </w:tcBorders>
          </w:tcPr>
          <w:p w:rsidR="00E5610F" w:rsidRDefault="00E5610F">
            <w:pPr>
              <w:pStyle w:val="ConsPlusNormal"/>
              <w:jc w:val="center"/>
            </w:pPr>
            <w:r>
              <w:t>8.</w:t>
            </w:r>
          </w:p>
        </w:tc>
        <w:tc>
          <w:tcPr>
            <w:tcW w:w="2861" w:type="dxa"/>
            <w:tcBorders>
              <w:top w:val="nil"/>
              <w:left w:val="nil"/>
              <w:bottom w:val="nil"/>
              <w:right w:val="nil"/>
            </w:tcBorders>
          </w:tcPr>
          <w:p w:rsidR="00E5610F" w:rsidRDefault="00E5610F">
            <w:pPr>
              <w:pStyle w:val="ConsPlusNormal"/>
            </w:pPr>
            <w:r>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925" w:type="dxa"/>
            <w:tcBorders>
              <w:top w:val="nil"/>
              <w:left w:val="nil"/>
              <w:bottom w:val="nil"/>
              <w:right w:val="nil"/>
            </w:tcBorders>
          </w:tcPr>
          <w:p w:rsidR="00E5610F" w:rsidRDefault="00E5610F">
            <w:pPr>
              <w:pStyle w:val="ConsPlusNormal"/>
            </w:pPr>
            <w:r>
              <w:t>E10.2; N18.0; N04; T86.1; Q45.0; T86.8; J43.9; J44.9; J47; J84; J98.4; E84.0; E84.9; I27.0; I28.9; T86.8; I25.3; I25.5; I42; T86.2; K70.3; K74.3;</w:t>
            </w:r>
          </w:p>
        </w:tc>
        <w:tc>
          <w:tcPr>
            <w:tcW w:w="2894" w:type="dxa"/>
            <w:tcBorders>
              <w:top w:val="nil"/>
              <w:left w:val="nil"/>
              <w:bottom w:val="nil"/>
              <w:right w:val="nil"/>
            </w:tcBorders>
          </w:tcPr>
          <w:p w:rsidR="00E5610F" w:rsidRDefault="00E5610F">
            <w:pPr>
              <w:pStyle w:val="ConsPlusNormal"/>
            </w:pPr>
            <w:r>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699" w:type="dxa"/>
            <w:tcBorders>
              <w:top w:val="nil"/>
              <w:left w:val="nil"/>
              <w:bottom w:val="nil"/>
              <w:right w:val="nil"/>
            </w:tcBorders>
          </w:tcPr>
          <w:p w:rsidR="00E5610F" w:rsidRDefault="00E5610F">
            <w:pPr>
              <w:pStyle w:val="ConsPlusNormal"/>
            </w:pPr>
            <w:r>
              <w:t>хирургическое лечение</w:t>
            </w:r>
          </w:p>
        </w:tc>
        <w:tc>
          <w:tcPr>
            <w:tcW w:w="3442" w:type="dxa"/>
            <w:tcBorders>
              <w:top w:val="nil"/>
              <w:left w:val="nil"/>
              <w:bottom w:val="nil"/>
              <w:right w:val="nil"/>
            </w:tcBorders>
          </w:tcPr>
          <w:p w:rsidR="00E5610F" w:rsidRDefault="00E5610F">
            <w:pPr>
              <w:pStyle w:val="ConsPlusNormal"/>
            </w:pPr>
            <w:r>
              <w:t>трансплантация комплекса органов в различных сочетаниях</w:t>
            </w:r>
          </w:p>
        </w:tc>
        <w:tc>
          <w:tcPr>
            <w:tcW w:w="1858" w:type="dxa"/>
            <w:tcBorders>
              <w:top w:val="nil"/>
              <w:left w:val="nil"/>
              <w:bottom w:val="nil"/>
              <w:right w:val="nil"/>
            </w:tcBorders>
          </w:tcPr>
          <w:p w:rsidR="00E5610F" w:rsidRDefault="00E5610F">
            <w:pPr>
              <w:pStyle w:val="ConsPlusNormal"/>
              <w:jc w:val="center"/>
            </w:pPr>
            <w:r>
              <w:t>4216349</w:t>
            </w:r>
          </w:p>
        </w:tc>
      </w:tr>
      <w:tr w:rsidR="00E5610F">
        <w:tblPrEx>
          <w:tblBorders>
            <w:insideH w:val="none" w:sz="0" w:space="0" w:color="auto"/>
            <w:insideV w:val="none" w:sz="0" w:space="0" w:color="auto"/>
          </w:tblBorders>
        </w:tblPrEx>
        <w:tc>
          <w:tcPr>
            <w:tcW w:w="960" w:type="dxa"/>
            <w:tcBorders>
              <w:top w:val="nil"/>
              <w:left w:val="nil"/>
              <w:bottom w:val="single" w:sz="4" w:space="0" w:color="auto"/>
              <w:right w:val="nil"/>
            </w:tcBorders>
          </w:tcPr>
          <w:p w:rsidR="00E5610F" w:rsidRDefault="00E5610F">
            <w:pPr>
              <w:pStyle w:val="ConsPlusNormal"/>
              <w:jc w:val="center"/>
            </w:pPr>
            <w:r>
              <w:t>9.</w:t>
            </w:r>
          </w:p>
        </w:tc>
        <w:tc>
          <w:tcPr>
            <w:tcW w:w="2861" w:type="dxa"/>
            <w:tcBorders>
              <w:top w:val="nil"/>
              <w:left w:val="nil"/>
              <w:bottom w:val="single" w:sz="4" w:space="0" w:color="auto"/>
              <w:right w:val="nil"/>
            </w:tcBorders>
          </w:tcPr>
          <w:p w:rsidR="00E5610F" w:rsidRDefault="00E5610F">
            <w:pPr>
              <w:pStyle w:val="ConsPlusNormal"/>
            </w:pPr>
            <w:r>
              <w:t>Поликомпонентное хирургическое лечение хронических заболеваний легких в стадии терминальной дыхательной недостаточности путем трансплантации легких донора</w:t>
            </w:r>
          </w:p>
        </w:tc>
        <w:tc>
          <w:tcPr>
            <w:tcW w:w="1925" w:type="dxa"/>
            <w:tcBorders>
              <w:top w:val="nil"/>
              <w:left w:val="nil"/>
              <w:bottom w:val="single" w:sz="4" w:space="0" w:color="auto"/>
              <w:right w:val="nil"/>
            </w:tcBorders>
          </w:tcPr>
          <w:p w:rsidR="00E5610F" w:rsidRDefault="00E5610F">
            <w:pPr>
              <w:pStyle w:val="ConsPlusNormal"/>
            </w:pPr>
            <w:r>
              <w:t>J43.9; J44.9; J47; J84; J98.4; J99.1; E84.0; E84.9; I27.0; I27.8; I27.9; I28.9; T86.8.</w:t>
            </w:r>
          </w:p>
        </w:tc>
        <w:tc>
          <w:tcPr>
            <w:tcW w:w="2894" w:type="dxa"/>
            <w:tcBorders>
              <w:top w:val="nil"/>
              <w:left w:val="nil"/>
              <w:bottom w:val="single" w:sz="4" w:space="0" w:color="auto"/>
              <w:right w:val="nil"/>
            </w:tcBorders>
          </w:tcPr>
          <w:p w:rsidR="00E5610F" w:rsidRDefault="00E5610F">
            <w:pPr>
              <w:pStyle w:val="ConsPlusNormal"/>
            </w:pPr>
            <w:r>
              <w:t>терминальная дыхательная недостаточность/прогрессивное ухудшение функции дыхания в исходе хронических заболеваний легких резистентных к другим методам лечения</w:t>
            </w:r>
          </w:p>
        </w:tc>
        <w:tc>
          <w:tcPr>
            <w:tcW w:w="1699" w:type="dxa"/>
            <w:tcBorders>
              <w:top w:val="nil"/>
              <w:left w:val="nil"/>
              <w:bottom w:val="single" w:sz="4" w:space="0" w:color="auto"/>
              <w:right w:val="nil"/>
            </w:tcBorders>
          </w:tcPr>
          <w:p w:rsidR="00E5610F" w:rsidRDefault="00E5610F">
            <w:pPr>
              <w:pStyle w:val="ConsPlusNormal"/>
            </w:pPr>
            <w:r>
              <w:t>хирургическое лечение</w:t>
            </w:r>
          </w:p>
        </w:tc>
        <w:tc>
          <w:tcPr>
            <w:tcW w:w="3442" w:type="dxa"/>
            <w:tcBorders>
              <w:top w:val="nil"/>
              <w:left w:val="nil"/>
              <w:bottom w:val="single" w:sz="4" w:space="0" w:color="auto"/>
              <w:right w:val="nil"/>
            </w:tcBorders>
          </w:tcPr>
          <w:p w:rsidR="00E5610F" w:rsidRDefault="00E5610F">
            <w:pPr>
              <w:pStyle w:val="ConsPlusNormal"/>
            </w:pPr>
            <w:r>
              <w:t>трансплантация легких с использованием перфузионных технологий</w:t>
            </w:r>
          </w:p>
        </w:tc>
        <w:tc>
          <w:tcPr>
            <w:tcW w:w="1858" w:type="dxa"/>
            <w:tcBorders>
              <w:top w:val="nil"/>
              <w:left w:val="nil"/>
              <w:bottom w:val="single" w:sz="4" w:space="0" w:color="auto"/>
              <w:right w:val="nil"/>
            </w:tcBorders>
          </w:tcPr>
          <w:p w:rsidR="00E5610F" w:rsidRDefault="00E5610F">
            <w:pPr>
              <w:pStyle w:val="ConsPlusNormal"/>
              <w:jc w:val="center"/>
            </w:pPr>
            <w:r>
              <w:t>8299780</w:t>
            </w: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18" w:name="P4345"/>
      <w:bookmarkEnd w:id="18"/>
      <w:r>
        <w:t>&lt;1&gt; Высокотехнологичная медицинская помощь.</w:t>
      </w:r>
    </w:p>
    <w:p w:rsidR="00E5610F" w:rsidRDefault="00E5610F">
      <w:pPr>
        <w:pStyle w:val="ConsPlusNormal"/>
        <w:spacing w:before="220"/>
        <w:ind w:firstLine="540"/>
        <w:jc w:val="both"/>
      </w:pPr>
      <w:bookmarkStart w:id="19" w:name="P4346"/>
      <w:bookmarkEnd w:id="19"/>
      <w:r>
        <w:t xml:space="preserve">&lt;2&gt; Международная статистическая </w:t>
      </w:r>
      <w:hyperlink r:id="rId65">
        <w:r>
          <w:rPr>
            <w:color w:val="0000FF"/>
          </w:rPr>
          <w:t>классификация</w:t>
        </w:r>
      </w:hyperlink>
      <w:r>
        <w:t xml:space="preserve"> болезней и проблем, связанных со здоровьем (10-й пересмотр).</w:t>
      </w:r>
    </w:p>
    <w:p w:rsidR="00E5610F" w:rsidRDefault="00E5610F">
      <w:pPr>
        <w:pStyle w:val="ConsPlusNormal"/>
        <w:spacing w:before="220"/>
        <w:ind w:firstLine="540"/>
        <w:jc w:val="both"/>
      </w:pPr>
      <w:bookmarkStart w:id="20" w:name="P4347"/>
      <w:bookmarkEnd w:id="20"/>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right"/>
        <w:outlineLvl w:val="1"/>
      </w:pPr>
      <w:r>
        <w:t>Приложение N 2</w:t>
      </w:r>
    </w:p>
    <w:p w:rsidR="00E5610F" w:rsidRDefault="00E5610F">
      <w:pPr>
        <w:pStyle w:val="ConsPlusNormal"/>
        <w:jc w:val="right"/>
      </w:pPr>
      <w:r>
        <w:t>к Программе государственных гарантий</w:t>
      </w:r>
    </w:p>
    <w:p w:rsidR="00E5610F" w:rsidRDefault="00E5610F">
      <w:pPr>
        <w:pStyle w:val="ConsPlusNormal"/>
        <w:jc w:val="right"/>
      </w:pPr>
      <w:r>
        <w:t>бесплатного оказания гражданам</w:t>
      </w:r>
    </w:p>
    <w:p w:rsidR="00E5610F" w:rsidRDefault="00E5610F">
      <w:pPr>
        <w:pStyle w:val="ConsPlusNormal"/>
        <w:jc w:val="right"/>
      </w:pPr>
      <w:r>
        <w:t>медицинской помощи на 2024 год</w:t>
      </w:r>
    </w:p>
    <w:p w:rsidR="00E5610F" w:rsidRDefault="00E5610F">
      <w:pPr>
        <w:pStyle w:val="ConsPlusNormal"/>
        <w:jc w:val="right"/>
      </w:pPr>
      <w:r>
        <w:t>и на плановый период 2025 и 2026 годов</w:t>
      </w:r>
    </w:p>
    <w:p w:rsidR="00E5610F" w:rsidRDefault="00E5610F">
      <w:pPr>
        <w:pStyle w:val="ConsPlusNormal"/>
        <w:jc w:val="both"/>
      </w:pPr>
    </w:p>
    <w:p w:rsidR="00E5610F" w:rsidRDefault="00E5610F">
      <w:pPr>
        <w:pStyle w:val="ConsPlusTitle"/>
        <w:jc w:val="center"/>
      </w:pPr>
      <w:bookmarkStart w:id="21" w:name="P4359"/>
      <w:bookmarkEnd w:id="21"/>
      <w:r>
        <w:t>СРЕДНИЕ НОРМАТИВЫ</w:t>
      </w:r>
    </w:p>
    <w:p w:rsidR="00E5610F" w:rsidRDefault="00E5610F">
      <w:pPr>
        <w:pStyle w:val="ConsPlusTitle"/>
        <w:jc w:val="center"/>
      </w:pPr>
      <w:r>
        <w:t>ОБЪЕМА ОКАЗАНИЯ И СРЕДНИЕ НОРМАТИВЫ ФИНАНСОВЫХ</w:t>
      </w:r>
    </w:p>
    <w:p w:rsidR="00E5610F" w:rsidRDefault="00E5610F">
      <w:pPr>
        <w:pStyle w:val="ConsPlusTitle"/>
        <w:jc w:val="center"/>
      </w:pPr>
      <w:r>
        <w:t>ЗАТРАТ НА ЕДИНИЦУ ОБЪЕМА МЕДИЦИНСКОЙ ПОМОЩИ</w:t>
      </w:r>
    </w:p>
    <w:p w:rsidR="00E5610F" w:rsidRDefault="00E5610F">
      <w:pPr>
        <w:pStyle w:val="ConsPlusTitle"/>
        <w:jc w:val="center"/>
      </w:pPr>
      <w:r>
        <w:t>НА 2024 - 2026 ГОДЫ</w:t>
      </w:r>
    </w:p>
    <w:p w:rsidR="00E5610F" w:rsidRDefault="00E5610F">
      <w:pPr>
        <w:pStyle w:val="ConsPlusNormal"/>
        <w:jc w:val="both"/>
      </w:pPr>
    </w:p>
    <w:p w:rsidR="00E5610F" w:rsidRDefault="00E5610F">
      <w:pPr>
        <w:pStyle w:val="ConsPlusNormal"/>
        <w:sectPr w:rsidR="00E5610F">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330"/>
        <w:gridCol w:w="1426"/>
        <w:gridCol w:w="1628"/>
        <w:gridCol w:w="1628"/>
        <w:gridCol w:w="1628"/>
        <w:gridCol w:w="1628"/>
        <w:gridCol w:w="1628"/>
        <w:gridCol w:w="1630"/>
      </w:tblGrid>
      <w:tr w:rsidR="00E5610F">
        <w:tc>
          <w:tcPr>
            <w:tcW w:w="4330" w:type="dxa"/>
            <w:vMerge w:val="restart"/>
            <w:tcBorders>
              <w:top w:val="single" w:sz="4" w:space="0" w:color="auto"/>
              <w:left w:val="nil"/>
              <w:bottom w:val="single" w:sz="4" w:space="0" w:color="auto"/>
            </w:tcBorders>
          </w:tcPr>
          <w:p w:rsidR="00E5610F" w:rsidRDefault="00E5610F">
            <w:pPr>
              <w:pStyle w:val="ConsPlusNormal"/>
              <w:jc w:val="center"/>
            </w:pPr>
            <w:r>
              <w:lastRenderedPageBreak/>
              <w:t xml:space="preserve">Виды и условия оказания медицинской помощи </w:t>
            </w:r>
            <w:hyperlink w:anchor="P4947">
              <w:r>
                <w:rPr>
                  <w:color w:val="0000FF"/>
                </w:rPr>
                <w:t>&lt;1&gt;</w:t>
              </w:r>
            </w:hyperlink>
          </w:p>
        </w:tc>
        <w:tc>
          <w:tcPr>
            <w:tcW w:w="1426" w:type="dxa"/>
            <w:vMerge w:val="restart"/>
            <w:tcBorders>
              <w:top w:val="single" w:sz="4" w:space="0" w:color="auto"/>
              <w:bottom w:val="single" w:sz="4" w:space="0" w:color="auto"/>
            </w:tcBorders>
          </w:tcPr>
          <w:p w:rsidR="00E5610F" w:rsidRDefault="00E5610F">
            <w:pPr>
              <w:pStyle w:val="ConsPlusNormal"/>
              <w:jc w:val="center"/>
            </w:pPr>
            <w:r>
              <w:t>Единица измерения на 1 жителя</w:t>
            </w:r>
          </w:p>
        </w:tc>
        <w:tc>
          <w:tcPr>
            <w:tcW w:w="3256" w:type="dxa"/>
            <w:gridSpan w:val="2"/>
            <w:tcBorders>
              <w:top w:val="single" w:sz="4" w:space="0" w:color="auto"/>
              <w:bottom w:val="single" w:sz="4" w:space="0" w:color="auto"/>
            </w:tcBorders>
          </w:tcPr>
          <w:p w:rsidR="00E5610F" w:rsidRDefault="00E5610F">
            <w:pPr>
              <w:pStyle w:val="ConsPlusNormal"/>
              <w:jc w:val="center"/>
            </w:pPr>
            <w:r>
              <w:t>2024 год</w:t>
            </w:r>
          </w:p>
        </w:tc>
        <w:tc>
          <w:tcPr>
            <w:tcW w:w="3256" w:type="dxa"/>
            <w:gridSpan w:val="2"/>
            <w:tcBorders>
              <w:top w:val="single" w:sz="4" w:space="0" w:color="auto"/>
              <w:bottom w:val="single" w:sz="4" w:space="0" w:color="auto"/>
            </w:tcBorders>
          </w:tcPr>
          <w:p w:rsidR="00E5610F" w:rsidRDefault="00E5610F">
            <w:pPr>
              <w:pStyle w:val="ConsPlusNormal"/>
              <w:jc w:val="center"/>
            </w:pPr>
            <w:r>
              <w:t>2025 год</w:t>
            </w:r>
          </w:p>
        </w:tc>
        <w:tc>
          <w:tcPr>
            <w:tcW w:w="3258" w:type="dxa"/>
            <w:gridSpan w:val="2"/>
            <w:tcBorders>
              <w:top w:val="single" w:sz="4" w:space="0" w:color="auto"/>
              <w:bottom w:val="single" w:sz="4" w:space="0" w:color="auto"/>
              <w:right w:val="nil"/>
            </w:tcBorders>
          </w:tcPr>
          <w:p w:rsidR="00E5610F" w:rsidRDefault="00E5610F">
            <w:pPr>
              <w:pStyle w:val="ConsPlusNormal"/>
              <w:jc w:val="center"/>
            </w:pPr>
            <w:r>
              <w:t>2026 год</w:t>
            </w:r>
          </w:p>
        </w:tc>
      </w:tr>
      <w:tr w:rsidR="00E5610F">
        <w:tc>
          <w:tcPr>
            <w:tcW w:w="4330" w:type="dxa"/>
            <w:vMerge/>
            <w:tcBorders>
              <w:top w:val="single" w:sz="4" w:space="0" w:color="auto"/>
              <w:left w:val="nil"/>
              <w:bottom w:val="single" w:sz="4" w:space="0" w:color="auto"/>
            </w:tcBorders>
          </w:tcPr>
          <w:p w:rsidR="00E5610F" w:rsidRDefault="00E5610F">
            <w:pPr>
              <w:pStyle w:val="ConsPlusNormal"/>
            </w:pPr>
          </w:p>
        </w:tc>
        <w:tc>
          <w:tcPr>
            <w:tcW w:w="1426" w:type="dxa"/>
            <w:vMerge/>
            <w:tcBorders>
              <w:top w:val="single" w:sz="4" w:space="0" w:color="auto"/>
              <w:bottom w:val="single" w:sz="4" w:space="0" w:color="auto"/>
            </w:tcBorders>
          </w:tcPr>
          <w:p w:rsidR="00E5610F" w:rsidRDefault="00E5610F">
            <w:pPr>
              <w:pStyle w:val="ConsPlusNormal"/>
            </w:pP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объема медицинской помощи</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финансовых затрат на единицу объема медицинской помощи, рублей</w:t>
            </w:r>
          </w:p>
        </w:tc>
        <w:tc>
          <w:tcPr>
            <w:tcW w:w="1628" w:type="dxa"/>
            <w:tcBorders>
              <w:top w:val="single" w:sz="4" w:space="0" w:color="auto"/>
              <w:bottom w:val="single" w:sz="4" w:space="0" w:color="auto"/>
            </w:tcBorders>
          </w:tcPr>
          <w:p w:rsidR="00E5610F" w:rsidRDefault="00E5610F">
            <w:pPr>
              <w:pStyle w:val="ConsPlusNormal"/>
              <w:jc w:val="center"/>
            </w:pPr>
            <w:r>
              <w:t>средние нормативы объема медицинской помощи</w:t>
            </w:r>
          </w:p>
        </w:tc>
        <w:tc>
          <w:tcPr>
            <w:tcW w:w="1630" w:type="dxa"/>
            <w:tcBorders>
              <w:top w:val="single" w:sz="4" w:space="0" w:color="auto"/>
              <w:bottom w:val="single" w:sz="4" w:space="0" w:color="auto"/>
              <w:right w:val="nil"/>
            </w:tcBorders>
          </w:tcPr>
          <w:p w:rsidR="00E5610F" w:rsidRDefault="00E5610F">
            <w:pPr>
              <w:pStyle w:val="ConsPlusNormal"/>
              <w:jc w:val="center"/>
            </w:pPr>
            <w:r>
              <w:t>средние нормативы финансовых затрат на единицу объема медицинской помощи, рублей</w:t>
            </w:r>
          </w:p>
        </w:tc>
      </w:tr>
      <w:tr w:rsidR="00E5610F">
        <w:tblPrEx>
          <w:tblBorders>
            <w:insideH w:val="none" w:sz="0" w:space="0" w:color="auto"/>
            <w:insideV w:val="none" w:sz="0" w:space="0" w:color="auto"/>
          </w:tblBorders>
        </w:tblPrEx>
        <w:tc>
          <w:tcPr>
            <w:tcW w:w="15526" w:type="dxa"/>
            <w:gridSpan w:val="8"/>
            <w:tcBorders>
              <w:top w:val="single" w:sz="4" w:space="0" w:color="auto"/>
              <w:left w:val="nil"/>
              <w:bottom w:val="nil"/>
              <w:right w:val="nil"/>
            </w:tcBorders>
          </w:tcPr>
          <w:p w:rsidR="00E5610F" w:rsidRDefault="00E5610F">
            <w:pPr>
              <w:pStyle w:val="ConsPlusNormal"/>
              <w:jc w:val="center"/>
              <w:outlineLvl w:val="2"/>
            </w:pPr>
            <w:r>
              <w:t xml:space="preserve">I. За счет бюджетных ассигнований соответствующих бюджетов </w:t>
            </w:r>
            <w:hyperlink w:anchor="P4947">
              <w:r>
                <w:rPr>
                  <w:color w:val="0000FF"/>
                </w:rPr>
                <w:t>&lt;1&gt;</w:t>
              </w:r>
            </w:hyperlink>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1. Первичная медико-санитарная помощь</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1.1. В амбулаторных условиях:</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1.1.1. с профилактической и иными целями </w:t>
            </w:r>
            <w:hyperlink w:anchor="P4948">
              <w:r>
                <w:rPr>
                  <w:color w:val="0000FF"/>
                </w:rPr>
                <w:t>&lt;2&gt;</w:t>
              </w:r>
            </w:hyperlink>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0,73</w:t>
            </w:r>
          </w:p>
        </w:tc>
        <w:tc>
          <w:tcPr>
            <w:tcW w:w="1628" w:type="dxa"/>
            <w:tcBorders>
              <w:top w:val="nil"/>
              <w:left w:val="nil"/>
              <w:bottom w:val="nil"/>
              <w:right w:val="nil"/>
            </w:tcBorders>
          </w:tcPr>
          <w:p w:rsidR="00E5610F" w:rsidRDefault="00E5610F">
            <w:pPr>
              <w:pStyle w:val="ConsPlusNormal"/>
              <w:jc w:val="center"/>
            </w:pPr>
            <w:r>
              <w:t>563,3</w:t>
            </w:r>
          </w:p>
        </w:tc>
        <w:tc>
          <w:tcPr>
            <w:tcW w:w="1628" w:type="dxa"/>
            <w:tcBorders>
              <w:top w:val="nil"/>
              <w:left w:val="nil"/>
              <w:bottom w:val="nil"/>
              <w:right w:val="nil"/>
            </w:tcBorders>
          </w:tcPr>
          <w:p w:rsidR="00E5610F" w:rsidRDefault="00E5610F">
            <w:pPr>
              <w:pStyle w:val="ConsPlusNormal"/>
              <w:jc w:val="center"/>
            </w:pPr>
            <w:r>
              <w:t>0,73</w:t>
            </w:r>
          </w:p>
        </w:tc>
        <w:tc>
          <w:tcPr>
            <w:tcW w:w="1628" w:type="dxa"/>
            <w:tcBorders>
              <w:top w:val="nil"/>
              <w:left w:val="nil"/>
              <w:bottom w:val="nil"/>
              <w:right w:val="nil"/>
            </w:tcBorders>
          </w:tcPr>
          <w:p w:rsidR="00E5610F" w:rsidRDefault="00E5610F">
            <w:pPr>
              <w:pStyle w:val="ConsPlusNormal"/>
              <w:jc w:val="center"/>
            </w:pPr>
            <w:r>
              <w:t>610</w:t>
            </w:r>
          </w:p>
        </w:tc>
        <w:tc>
          <w:tcPr>
            <w:tcW w:w="1628" w:type="dxa"/>
            <w:tcBorders>
              <w:top w:val="nil"/>
              <w:left w:val="nil"/>
              <w:bottom w:val="nil"/>
              <w:right w:val="nil"/>
            </w:tcBorders>
          </w:tcPr>
          <w:p w:rsidR="00E5610F" w:rsidRDefault="00E5610F">
            <w:pPr>
              <w:pStyle w:val="ConsPlusNormal"/>
              <w:jc w:val="center"/>
            </w:pPr>
            <w:r>
              <w:t>0,73</w:t>
            </w:r>
          </w:p>
        </w:tc>
        <w:tc>
          <w:tcPr>
            <w:tcW w:w="1630" w:type="dxa"/>
            <w:tcBorders>
              <w:top w:val="nil"/>
              <w:left w:val="nil"/>
              <w:bottom w:val="nil"/>
              <w:right w:val="nil"/>
            </w:tcBorders>
          </w:tcPr>
          <w:p w:rsidR="00E5610F" w:rsidRDefault="00E5610F">
            <w:pPr>
              <w:pStyle w:val="ConsPlusNormal"/>
              <w:jc w:val="center"/>
            </w:pPr>
            <w:r>
              <w:t>660,6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1.1.2. в связи с заболеваниями - обращений </w:t>
            </w:r>
            <w:hyperlink w:anchor="P4949">
              <w:r>
                <w:rPr>
                  <w:color w:val="0000FF"/>
                </w:rPr>
                <w:t>&lt;3&gt;</w:t>
              </w:r>
            </w:hyperlink>
          </w:p>
        </w:tc>
        <w:tc>
          <w:tcPr>
            <w:tcW w:w="1426" w:type="dxa"/>
            <w:tcBorders>
              <w:top w:val="nil"/>
              <w:left w:val="nil"/>
              <w:bottom w:val="nil"/>
              <w:right w:val="nil"/>
            </w:tcBorders>
          </w:tcPr>
          <w:p w:rsidR="00E5610F" w:rsidRDefault="00E5610F">
            <w:pPr>
              <w:pStyle w:val="ConsPlusNormal"/>
              <w:jc w:val="center"/>
            </w:pPr>
            <w:r>
              <w:t>обращений</w:t>
            </w:r>
          </w:p>
        </w:tc>
        <w:tc>
          <w:tcPr>
            <w:tcW w:w="1628" w:type="dxa"/>
            <w:tcBorders>
              <w:top w:val="nil"/>
              <w:left w:val="nil"/>
              <w:bottom w:val="nil"/>
              <w:right w:val="nil"/>
            </w:tcBorders>
          </w:tcPr>
          <w:p w:rsidR="00E5610F" w:rsidRDefault="00E5610F">
            <w:pPr>
              <w:pStyle w:val="ConsPlusNormal"/>
              <w:jc w:val="center"/>
            </w:pPr>
            <w:r>
              <w:t>0,144</w:t>
            </w:r>
          </w:p>
        </w:tc>
        <w:tc>
          <w:tcPr>
            <w:tcW w:w="1628" w:type="dxa"/>
            <w:tcBorders>
              <w:top w:val="nil"/>
              <w:left w:val="nil"/>
              <w:bottom w:val="nil"/>
              <w:right w:val="nil"/>
            </w:tcBorders>
          </w:tcPr>
          <w:p w:rsidR="00E5610F" w:rsidRDefault="00E5610F">
            <w:pPr>
              <w:pStyle w:val="ConsPlusNormal"/>
              <w:jc w:val="center"/>
            </w:pPr>
            <w:r>
              <w:t>1633,6</w:t>
            </w:r>
          </w:p>
        </w:tc>
        <w:tc>
          <w:tcPr>
            <w:tcW w:w="1628" w:type="dxa"/>
            <w:tcBorders>
              <w:top w:val="nil"/>
              <w:left w:val="nil"/>
              <w:bottom w:val="nil"/>
              <w:right w:val="nil"/>
            </w:tcBorders>
          </w:tcPr>
          <w:p w:rsidR="00E5610F" w:rsidRDefault="00E5610F">
            <w:pPr>
              <w:pStyle w:val="ConsPlusNormal"/>
              <w:jc w:val="center"/>
            </w:pPr>
            <w:r>
              <w:t>0,144</w:t>
            </w:r>
          </w:p>
        </w:tc>
        <w:tc>
          <w:tcPr>
            <w:tcW w:w="1628" w:type="dxa"/>
            <w:tcBorders>
              <w:top w:val="nil"/>
              <w:left w:val="nil"/>
              <w:bottom w:val="nil"/>
              <w:right w:val="nil"/>
            </w:tcBorders>
          </w:tcPr>
          <w:p w:rsidR="00E5610F" w:rsidRDefault="00E5610F">
            <w:pPr>
              <w:pStyle w:val="ConsPlusNormal"/>
              <w:jc w:val="center"/>
            </w:pPr>
            <w:r>
              <w:t>1769</w:t>
            </w:r>
          </w:p>
        </w:tc>
        <w:tc>
          <w:tcPr>
            <w:tcW w:w="1628" w:type="dxa"/>
            <w:tcBorders>
              <w:top w:val="nil"/>
              <w:left w:val="nil"/>
              <w:bottom w:val="nil"/>
              <w:right w:val="nil"/>
            </w:tcBorders>
          </w:tcPr>
          <w:p w:rsidR="00E5610F" w:rsidRDefault="00E5610F">
            <w:pPr>
              <w:pStyle w:val="ConsPlusNormal"/>
              <w:jc w:val="center"/>
            </w:pPr>
            <w:r>
              <w:t>0,144</w:t>
            </w:r>
          </w:p>
        </w:tc>
        <w:tc>
          <w:tcPr>
            <w:tcW w:w="1630" w:type="dxa"/>
            <w:tcBorders>
              <w:top w:val="nil"/>
              <w:left w:val="nil"/>
              <w:bottom w:val="nil"/>
              <w:right w:val="nil"/>
            </w:tcBorders>
          </w:tcPr>
          <w:p w:rsidR="00E5610F" w:rsidRDefault="00E5610F">
            <w:pPr>
              <w:pStyle w:val="ConsPlusNormal"/>
              <w:jc w:val="center"/>
            </w:pPr>
            <w:r>
              <w:t>1915,6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1.2. В условиях дневных стационаров </w:t>
            </w:r>
            <w:hyperlink w:anchor="P4950">
              <w:r>
                <w:rPr>
                  <w:color w:val="0000FF"/>
                </w:rPr>
                <w:t>&lt;4&gt;</w:t>
              </w:r>
            </w:hyperlink>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0,00098</w:t>
            </w:r>
          </w:p>
        </w:tc>
        <w:tc>
          <w:tcPr>
            <w:tcW w:w="1628" w:type="dxa"/>
            <w:tcBorders>
              <w:top w:val="nil"/>
              <w:left w:val="nil"/>
              <w:bottom w:val="nil"/>
              <w:right w:val="nil"/>
            </w:tcBorders>
          </w:tcPr>
          <w:p w:rsidR="00E5610F" w:rsidRDefault="00E5610F">
            <w:pPr>
              <w:pStyle w:val="ConsPlusNormal"/>
              <w:jc w:val="center"/>
            </w:pPr>
            <w:r>
              <w:t>13777</w:t>
            </w:r>
          </w:p>
        </w:tc>
        <w:tc>
          <w:tcPr>
            <w:tcW w:w="1628" w:type="dxa"/>
            <w:tcBorders>
              <w:top w:val="nil"/>
              <w:left w:val="nil"/>
              <w:bottom w:val="nil"/>
              <w:right w:val="nil"/>
            </w:tcBorders>
          </w:tcPr>
          <w:p w:rsidR="00E5610F" w:rsidRDefault="00E5610F">
            <w:pPr>
              <w:pStyle w:val="ConsPlusNormal"/>
              <w:jc w:val="center"/>
            </w:pPr>
            <w:r>
              <w:t>0,00098</w:t>
            </w:r>
          </w:p>
        </w:tc>
        <w:tc>
          <w:tcPr>
            <w:tcW w:w="1628" w:type="dxa"/>
            <w:tcBorders>
              <w:top w:val="nil"/>
              <w:left w:val="nil"/>
              <w:bottom w:val="nil"/>
              <w:right w:val="nil"/>
            </w:tcBorders>
          </w:tcPr>
          <w:p w:rsidR="00E5610F" w:rsidRDefault="00E5610F">
            <w:pPr>
              <w:pStyle w:val="ConsPlusNormal"/>
              <w:jc w:val="center"/>
            </w:pPr>
            <w:r>
              <w:t>14934,4</w:t>
            </w:r>
          </w:p>
        </w:tc>
        <w:tc>
          <w:tcPr>
            <w:tcW w:w="1628" w:type="dxa"/>
            <w:tcBorders>
              <w:top w:val="nil"/>
              <w:left w:val="nil"/>
              <w:bottom w:val="nil"/>
              <w:right w:val="nil"/>
            </w:tcBorders>
          </w:tcPr>
          <w:p w:rsidR="00E5610F" w:rsidRDefault="00E5610F">
            <w:pPr>
              <w:pStyle w:val="ConsPlusNormal"/>
              <w:jc w:val="center"/>
            </w:pPr>
            <w:r>
              <w:t>0,00098</w:t>
            </w:r>
          </w:p>
        </w:tc>
        <w:tc>
          <w:tcPr>
            <w:tcW w:w="1630" w:type="dxa"/>
            <w:tcBorders>
              <w:top w:val="nil"/>
              <w:left w:val="nil"/>
              <w:bottom w:val="nil"/>
              <w:right w:val="nil"/>
            </w:tcBorders>
          </w:tcPr>
          <w:p w:rsidR="00E5610F" w:rsidRDefault="00E5610F">
            <w:pPr>
              <w:pStyle w:val="ConsPlusNormal"/>
              <w:jc w:val="center"/>
            </w:pPr>
            <w:r>
              <w:t>16189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 Специализированная, в том числе высокотехнологичная, медицинская помощь</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 В условиях дневного стационара </w:t>
            </w:r>
            <w:hyperlink w:anchor="P4950">
              <w:r>
                <w:rPr>
                  <w:color w:val="0000FF"/>
                </w:rPr>
                <w:t>&lt;4&gt;</w:t>
              </w:r>
            </w:hyperlink>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0,00302</w:t>
            </w:r>
          </w:p>
        </w:tc>
        <w:tc>
          <w:tcPr>
            <w:tcW w:w="1628" w:type="dxa"/>
            <w:tcBorders>
              <w:top w:val="nil"/>
              <w:left w:val="nil"/>
              <w:bottom w:val="nil"/>
              <w:right w:val="nil"/>
            </w:tcBorders>
          </w:tcPr>
          <w:p w:rsidR="00E5610F" w:rsidRDefault="00E5610F">
            <w:pPr>
              <w:pStyle w:val="ConsPlusNormal"/>
              <w:jc w:val="center"/>
            </w:pPr>
            <w:r>
              <w:t>17650,8</w:t>
            </w:r>
          </w:p>
        </w:tc>
        <w:tc>
          <w:tcPr>
            <w:tcW w:w="1628" w:type="dxa"/>
            <w:tcBorders>
              <w:top w:val="nil"/>
              <w:left w:val="nil"/>
              <w:bottom w:val="nil"/>
              <w:right w:val="nil"/>
            </w:tcBorders>
          </w:tcPr>
          <w:p w:rsidR="00E5610F" w:rsidRDefault="00E5610F">
            <w:pPr>
              <w:pStyle w:val="ConsPlusNormal"/>
              <w:jc w:val="center"/>
            </w:pPr>
            <w:r>
              <w:t>0,00302</w:t>
            </w:r>
          </w:p>
        </w:tc>
        <w:tc>
          <w:tcPr>
            <w:tcW w:w="1628" w:type="dxa"/>
            <w:tcBorders>
              <w:top w:val="nil"/>
              <w:left w:val="nil"/>
              <w:bottom w:val="nil"/>
              <w:right w:val="nil"/>
            </w:tcBorders>
          </w:tcPr>
          <w:p w:rsidR="00E5610F" w:rsidRDefault="00E5610F">
            <w:pPr>
              <w:pStyle w:val="ConsPlusNormal"/>
              <w:jc w:val="center"/>
            </w:pPr>
            <w:r>
              <w:t>19133,6</w:t>
            </w:r>
          </w:p>
        </w:tc>
        <w:tc>
          <w:tcPr>
            <w:tcW w:w="1628" w:type="dxa"/>
            <w:tcBorders>
              <w:top w:val="nil"/>
              <w:left w:val="nil"/>
              <w:bottom w:val="nil"/>
              <w:right w:val="nil"/>
            </w:tcBorders>
          </w:tcPr>
          <w:p w:rsidR="00E5610F" w:rsidRDefault="00E5610F">
            <w:pPr>
              <w:pStyle w:val="ConsPlusNormal"/>
              <w:jc w:val="center"/>
            </w:pPr>
            <w:r>
              <w:t>0,00302</w:t>
            </w:r>
          </w:p>
        </w:tc>
        <w:tc>
          <w:tcPr>
            <w:tcW w:w="1630" w:type="dxa"/>
            <w:tcBorders>
              <w:top w:val="nil"/>
              <w:left w:val="nil"/>
              <w:bottom w:val="nil"/>
              <w:right w:val="nil"/>
            </w:tcBorders>
          </w:tcPr>
          <w:p w:rsidR="00E5610F" w:rsidRDefault="00E5610F">
            <w:pPr>
              <w:pStyle w:val="ConsPlusNormal"/>
              <w:jc w:val="center"/>
            </w:pPr>
            <w:r>
              <w:t>20741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2.2. В условиях круглосуточного стационара</w:t>
            </w:r>
          </w:p>
        </w:tc>
        <w:tc>
          <w:tcPr>
            <w:tcW w:w="1426" w:type="dxa"/>
            <w:tcBorders>
              <w:top w:val="nil"/>
              <w:left w:val="nil"/>
              <w:bottom w:val="nil"/>
              <w:right w:val="nil"/>
            </w:tcBorders>
          </w:tcPr>
          <w:p w:rsidR="00E5610F" w:rsidRDefault="00E5610F">
            <w:pPr>
              <w:pStyle w:val="ConsPlusNormal"/>
              <w:jc w:val="center"/>
            </w:pPr>
            <w:r>
              <w:t>случаев госпитализац</w:t>
            </w:r>
            <w:r>
              <w:lastRenderedPageBreak/>
              <w:t>ии</w:t>
            </w:r>
          </w:p>
        </w:tc>
        <w:tc>
          <w:tcPr>
            <w:tcW w:w="1628" w:type="dxa"/>
            <w:tcBorders>
              <w:top w:val="nil"/>
              <w:left w:val="nil"/>
              <w:bottom w:val="nil"/>
              <w:right w:val="nil"/>
            </w:tcBorders>
          </w:tcPr>
          <w:p w:rsidR="00E5610F" w:rsidRDefault="00E5610F">
            <w:pPr>
              <w:pStyle w:val="ConsPlusNormal"/>
              <w:jc w:val="center"/>
            </w:pPr>
            <w:r>
              <w:lastRenderedPageBreak/>
              <w:t>0,0138</w:t>
            </w:r>
          </w:p>
        </w:tc>
        <w:tc>
          <w:tcPr>
            <w:tcW w:w="1628" w:type="dxa"/>
            <w:tcBorders>
              <w:top w:val="nil"/>
              <w:left w:val="nil"/>
              <w:bottom w:val="nil"/>
              <w:right w:val="nil"/>
            </w:tcBorders>
          </w:tcPr>
          <w:p w:rsidR="00E5610F" w:rsidRDefault="00E5610F">
            <w:pPr>
              <w:pStyle w:val="ConsPlusNormal"/>
              <w:jc w:val="center"/>
            </w:pPr>
            <w:r>
              <w:t>102172,9</w:t>
            </w:r>
          </w:p>
        </w:tc>
        <w:tc>
          <w:tcPr>
            <w:tcW w:w="1628" w:type="dxa"/>
            <w:tcBorders>
              <w:top w:val="nil"/>
              <w:left w:val="nil"/>
              <w:bottom w:val="nil"/>
              <w:right w:val="nil"/>
            </w:tcBorders>
          </w:tcPr>
          <w:p w:rsidR="00E5610F" w:rsidRDefault="00E5610F">
            <w:pPr>
              <w:pStyle w:val="ConsPlusNormal"/>
              <w:jc w:val="center"/>
            </w:pPr>
            <w:r>
              <w:t>0,0138</w:t>
            </w:r>
          </w:p>
        </w:tc>
        <w:tc>
          <w:tcPr>
            <w:tcW w:w="1628" w:type="dxa"/>
            <w:tcBorders>
              <w:top w:val="nil"/>
              <w:left w:val="nil"/>
              <w:bottom w:val="nil"/>
              <w:right w:val="nil"/>
            </w:tcBorders>
          </w:tcPr>
          <w:p w:rsidR="00E5610F" w:rsidRDefault="00E5610F">
            <w:pPr>
              <w:pStyle w:val="ConsPlusNormal"/>
              <w:jc w:val="center"/>
            </w:pPr>
            <w:r>
              <w:t>110658,8</w:t>
            </w:r>
          </w:p>
        </w:tc>
        <w:tc>
          <w:tcPr>
            <w:tcW w:w="1628" w:type="dxa"/>
            <w:tcBorders>
              <w:top w:val="nil"/>
              <w:left w:val="nil"/>
              <w:bottom w:val="nil"/>
              <w:right w:val="nil"/>
            </w:tcBorders>
          </w:tcPr>
          <w:p w:rsidR="00E5610F" w:rsidRDefault="00E5610F">
            <w:pPr>
              <w:pStyle w:val="ConsPlusNormal"/>
              <w:jc w:val="center"/>
            </w:pPr>
            <w:r>
              <w:t>0,0138</w:t>
            </w:r>
          </w:p>
        </w:tc>
        <w:tc>
          <w:tcPr>
            <w:tcW w:w="1630" w:type="dxa"/>
            <w:tcBorders>
              <w:top w:val="nil"/>
              <w:left w:val="nil"/>
              <w:bottom w:val="nil"/>
              <w:right w:val="nil"/>
            </w:tcBorders>
          </w:tcPr>
          <w:p w:rsidR="00E5610F" w:rsidRDefault="00E5610F">
            <w:pPr>
              <w:pStyle w:val="ConsPlusNormal"/>
              <w:jc w:val="center"/>
            </w:pPr>
            <w:r>
              <w:t>119849,5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 xml:space="preserve">3. Паллиативная медицинская помощь </w:t>
            </w:r>
            <w:hyperlink w:anchor="P4951">
              <w:r>
                <w:rPr>
                  <w:color w:val="0000FF"/>
                </w:rPr>
                <w:t>&lt;5&gt;</w:t>
              </w:r>
            </w:hyperlink>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3.1. Первичная медицинская помощь, в том числе доврачебная и врачебная </w:t>
            </w:r>
            <w:hyperlink w:anchor="P4952">
              <w:r>
                <w:rPr>
                  <w:color w:val="0000FF"/>
                </w:rPr>
                <w:t>&lt;6&gt;</w:t>
              </w:r>
            </w:hyperlink>
            <w:r>
              <w:t xml:space="preserve"> (включая ветеранов боевых действий), всего, в том числе:</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0,03</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посещения по паллиативной медицинской помощи без учета посещений на дому патронажными бригадами </w:t>
            </w:r>
            <w:hyperlink w:anchor="P4952">
              <w:r>
                <w:rPr>
                  <w:color w:val="0000FF"/>
                </w:rPr>
                <w:t>&lt;6&gt;</w:t>
              </w:r>
            </w:hyperlink>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0,022</w:t>
            </w:r>
          </w:p>
        </w:tc>
        <w:tc>
          <w:tcPr>
            <w:tcW w:w="1628" w:type="dxa"/>
            <w:tcBorders>
              <w:top w:val="nil"/>
              <w:left w:val="nil"/>
              <w:bottom w:val="nil"/>
              <w:right w:val="nil"/>
            </w:tcBorders>
          </w:tcPr>
          <w:p w:rsidR="00E5610F" w:rsidRDefault="00E5610F">
            <w:pPr>
              <w:pStyle w:val="ConsPlusNormal"/>
              <w:jc w:val="center"/>
            </w:pPr>
            <w:r>
              <w:t>506,4</w:t>
            </w:r>
          </w:p>
        </w:tc>
        <w:tc>
          <w:tcPr>
            <w:tcW w:w="1628" w:type="dxa"/>
            <w:tcBorders>
              <w:top w:val="nil"/>
              <w:left w:val="nil"/>
              <w:bottom w:val="nil"/>
              <w:right w:val="nil"/>
            </w:tcBorders>
          </w:tcPr>
          <w:p w:rsidR="00E5610F" w:rsidRDefault="00E5610F">
            <w:pPr>
              <w:pStyle w:val="ConsPlusNormal"/>
              <w:jc w:val="center"/>
            </w:pPr>
            <w:r>
              <w:t>0,022</w:t>
            </w:r>
          </w:p>
        </w:tc>
        <w:tc>
          <w:tcPr>
            <w:tcW w:w="1628" w:type="dxa"/>
            <w:tcBorders>
              <w:top w:val="nil"/>
              <w:left w:val="nil"/>
              <w:bottom w:val="nil"/>
              <w:right w:val="nil"/>
            </w:tcBorders>
          </w:tcPr>
          <w:p w:rsidR="00E5610F" w:rsidRDefault="00E5610F">
            <w:pPr>
              <w:pStyle w:val="ConsPlusNormal"/>
              <w:jc w:val="center"/>
            </w:pPr>
            <w:r>
              <w:t>548,3</w:t>
            </w:r>
          </w:p>
        </w:tc>
        <w:tc>
          <w:tcPr>
            <w:tcW w:w="1628" w:type="dxa"/>
            <w:tcBorders>
              <w:top w:val="nil"/>
              <w:left w:val="nil"/>
              <w:bottom w:val="nil"/>
              <w:right w:val="nil"/>
            </w:tcBorders>
          </w:tcPr>
          <w:p w:rsidR="00E5610F" w:rsidRDefault="00E5610F">
            <w:pPr>
              <w:pStyle w:val="ConsPlusNormal"/>
              <w:jc w:val="center"/>
            </w:pPr>
            <w:r>
              <w:t>0,022</w:t>
            </w:r>
          </w:p>
        </w:tc>
        <w:tc>
          <w:tcPr>
            <w:tcW w:w="1630" w:type="dxa"/>
            <w:tcBorders>
              <w:top w:val="nil"/>
              <w:left w:val="nil"/>
              <w:bottom w:val="nil"/>
              <w:right w:val="nil"/>
            </w:tcBorders>
          </w:tcPr>
          <w:p w:rsidR="00E5610F" w:rsidRDefault="00E5610F">
            <w:pPr>
              <w:pStyle w:val="ConsPlusNormal"/>
              <w:jc w:val="center"/>
            </w:pPr>
            <w:r>
              <w:t>593,8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посещения на дому выездными патронажными бригадами </w:t>
            </w:r>
            <w:hyperlink w:anchor="P4952">
              <w:r>
                <w:rPr>
                  <w:color w:val="0000FF"/>
                </w:rPr>
                <w:t>&lt;6&gt;</w:t>
              </w:r>
            </w:hyperlink>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0,008</w:t>
            </w:r>
          </w:p>
        </w:tc>
        <w:tc>
          <w:tcPr>
            <w:tcW w:w="1628" w:type="dxa"/>
            <w:tcBorders>
              <w:top w:val="nil"/>
              <w:left w:val="nil"/>
              <w:bottom w:val="nil"/>
              <w:right w:val="nil"/>
            </w:tcBorders>
          </w:tcPr>
          <w:p w:rsidR="00E5610F" w:rsidRDefault="00E5610F">
            <w:pPr>
              <w:pStyle w:val="ConsPlusNormal"/>
              <w:jc w:val="center"/>
            </w:pPr>
            <w:r>
              <w:t>2514</w:t>
            </w:r>
          </w:p>
        </w:tc>
        <w:tc>
          <w:tcPr>
            <w:tcW w:w="1628" w:type="dxa"/>
            <w:tcBorders>
              <w:top w:val="nil"/>
              <w:left w:val="nil"/>
              <w:bottom w:val="nil"/>
              <w:right w:val="nil"/>
            </w:tcBorders>
          </w:tcPr>
          <w:p w:rsidR="00E5610F" w:rsidRDefault="00E5610F">
            <w:pPr>
              <w:pStyle w:val="ConsPlusNormal"/>
              <w:jc w:val="center"/>
            </w:pPr>
            <w:r>
              <w:t>0,008</w:t>
            </w:r>
          </w:p>
        </w:tc>
        <w:tc>
          <w:tcPr>
            <w:tcW w:w="1628" w:type="dxa"/>
            <w:tcBorders>
              <w:top w:val="nil"/>
              <w:left w:val="nil"/>
              <w:bottom w:val="nil"/>
              <w:right w:val="nil"/>
            </w:tcBorders>
          </w:tcPr>
          <w:p w:rsidR="00E5610F" w:rsidRDefault="00E5610F">
            <w:pPr>
              <w:pStyle w:val="ConsPlusNormal"/>
              <w:jc w:val="center"/>
            </w:pPr>
            <w:r>
              <w:t>2703</w:t>
            </w:r>
          </w:p>
        </w:tc>
        <w:tc>
          <w:tcPr>
            <w:tcW w:w="1628" w:type="dxa"/>
            <w:tcBorders>
              <w:top w:val="nil"/>
              <w:left w:val="nil"/>
              <w:bottom w:val="nil"/>
              <w:right w:val="nil"/>
            </w:tcBorders>
          </w:tcPr>
          <w:p w:rsidR="00E5610F" w:rsidRDefault="00E5610F">
            <w:pPr>
              <w:pStyle w:val="ConsPlusNormal"/>
              <w:jc w:val="center"/>
            </w:pPr>
            <w:r>
              <w:t>0,008</w:t>
            </w:r>
          </w:p>
        </w:tc>
        <w:tc>
          <w:tcPr>
            <w:tcW w:w="1630" w:type="dxa"/>
            <w:tcBorders>
              <w:top w:val="nil"/>
              <w:left w:val="nil"/>
              <w:bottom w:val="nil"/>
              <w:right w:val="nil"/>
            </w:tcBorders>
          </w:tcPr>
          <w:p w:rsidR="00E5610F" w:rsidRDefault="00E5610F">
            <w:pPr>
              <w:pStyle w:val="ConsPlusNormal"/>
              <w:jc w:val="center"/>
            </w:pPr>
            <w:r>
              <w:t>2906,1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в том числе для детского населения</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0,000302</w:t>
            </w:r>
          </w:p>
        </w:tc>
        <w:tc>
          <w:tcPr>
            <w:tcW w:w="1628" w:type="dxa"/>
            <w:tcBorders>
              <w:top w:val="nil"/>
              <w:left w:val="nil"/>
              <w:bottom w:val="nil"/>
              <w:right w:val="nil"/>
            </w:tcBorders>
          </w:tcPr>
          <w:p w:rsidR="00E5610F" w:rsidRDefault="00E5610F">
            <w:pPr>
              <w:pStyle w:val="ConsPlusNormal"/>
              <w:jc w:val="center"/>
            </w:pPr>
            <w:r>
              <w:t>2514</w:t>
            </w:r>
          </w:p>
        </w:tc>
        <w:tc>
          <w:tcPr>
            <w:tcW w:w="1628" w:type="dxa"/>
            <w:tcBorders>
              <w:top w:val="nil"/>
              <w:left w:val="nil"/>
              <w:bottom w:val="nil"/>
              <w:right w:val="nil"/>
            </w:tcBorders>
          </w:tcPr>
          <w:p w:rsidR="00E5610F" w:rsidRDefault="00E5610F">
            <w:pPr>
              <w:pStyle w:val="ConsPlusNormal"/>
              <w:jc w:val="center"/>
            </w:pPr>
            <w:r>
              <w:t>0,000349</w:t>
            </w:r>
          </w:p>
        </w:tc>
        <w:tc>
          <w:tcPr>
            <w:tcW w:w="1628" w:type="dxa"/>
            <w:tcBorders>
              <w:top w:val="nil"/>
              <w:left w:val="nil"/>
              <w:bottom w:val="nil"/>
              <w:right w:val="nil"/>
            </w:tcBorders>
          </w:tcPr>
          <w:p w:rsidR="00E5610F" w:rsidRDefault="00E5610F">
            <w:pPr>
              <w:pStyle w:val="ConsPlusNormal"/>
              <w:jc w:val="center"/>
            </w:pPr>
            <w:r>
              <w:t>2703</w:t>
            </w:r>
          </w:p>
        </w:tc>
        <w:tc>
          <w:tcPr>
            <w:tcW w:w="1628" w:type="dxa"/>
            <w:tcBorders>
              <w:top w:val="nil"/>
              <w:left w:val="nil"/>
              <w:bottom w:val="nil"/>
              <w:right w:val="nil"/>
            </w:tcBorders>
          </w:tcPr>
          <w:p w:rsidR="00E5610F" w:rsidRDefault="00E5610F">
            <w:pPr>
              <w:pStyle w:val="ConsPlusNormal"/>
              <w:jc w:val="center"/>
            </w:pPr>
            <w:r>
              <w:t>0,000424</w:t>
            </w:r>
          </w:p>
        </w:tc>
        <w:tc>
          <w:tcPr>
            <w:tcW w:w="1630" w:type="dxa"/>
            <w:tcBorders>
              <w:top w:val="nil"/>
              <w:left w:val="nil"/>
              <w:bottom w:val="nil"/>
              <w:right w:val="nil"/>
            </w:tcBorders>
          </w:tcPr>
          <w:p w:rsidR="00E5610F" w:rsidRDefault="00E5610F">
            <w:pPr>
              <w:pStyle w:val="ConsPlusNormal"/>
              <w:jc w:val="center"/>
            </w:pPr>
            <w:r>
              <w:t>2906,1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3.2. Паллиативная медицинская помощь в стационарных условиях (включая койки паллиативной медицинской помощи и койки сестринского ухода), в том числе ветеранам боевых действий</w:t>
            </w:r>
          </w:p>
        </w:tc>
        <w:tc>
          <w:tcPr>
            <w:tcW w:w="1426" w:type="dxa"/>
            <w:tcBorders>
              <w:top w:val="nil"/>
              <w:left w:val="nil"/>
              <w:bottom w:val="nil"/>
              <w:right w:val="nil"/>
            </w:tcBorders>
          </w:tcPr>
          <w:p w:rsidR="00E5610F" w:rsidRDefault="00E5610F">
            <w:pPr>
              <w:pStyle w:val="ConsPlusNormal"/>
              <w:jc w:val="center"/>
            </w:pPr>
            <w:r>
              <w:t>койко-дней</w:t>
            </w:r>
          </w:p>
        </w:tc>
        <w:tc>
          <w:tcPr>
            <w:tcW w:w="1628" w:type="dxa"/>
            <w:tcBorders>
              <w:top w:val="nil"/>
              <w:left w:val="nil"/>
              <w:bottom w:val="nil"/>
              <w:right w:val="nil"/>
            </w:tcBorders>
          </w:tcPr>
          <w:p w:rsidR="00E5610F" w:rsidRDefault="00E5610F">
            <w:pPr>
              <w:pStyle w:val="ConsPlusNormal"/>
              <w:jc w:val="center"/>
            </w:pPr>
            <w:r>
              <w:t>0,092</w:t>
            </w:r>
          </w:p>
        </w:tc>
        <w:tc>
          <w:tcPr>
            <w:tcW w:w="1628" w:type="dxa"/>
            <w:tcBorders>
              <w:top w:val="nil"/>
              <w:left w:val="nil"/>
              <w:bottom w:val="nil"/>
              <w:right w:val="nil"/>
            </w:tcBorders>
          </w:tcPr>
          <w:p w:rsidR="00E5610F" w:rsidRDefault="00E5610F">
            <w:pPr>
              <w:pStyle w:val="ConsPlusNormal"/>
              <w:jc w:val="center"/>
            </w:pPr>
            <w:r>
              <w:t>2992,3</w:t>
            </w:r>
          </w:p>
        </w:tc>
        <w:tc>
          <w:tcPr>
            <w:tcW w:w="1628" w:type="dxa"/>
            <w:tcBorders>
              <w:top w:val="nil"/>
              <w:left w:val="nil"/>
              <w:bottom w:val="nil"/>
              <w:right w:val="nil"/>
            </w:tcBorders>
          </w:tcPr>
          <w:p w:rsidR="00E5610F" w:rsidRDefault="00E5610F">
            <w:pPr>
              <w:pStyle w:val="ConsPlusNormal"/>
              <w:jc w:val="center"/>
            </w:pPr>
            <w:r>
              <w:t>0,092</w:t>
            </w:r>
          </w:p>
        </w:tc>
        <w:tc>
          <w:tcPr>
            <w:tcW w:w="1628" w:type="dxa"/>
            <w:tcBorders>
              <w:top w:val="nil"/>
              <w:left w:val="nil"/>
              <w:bottom w:val="nil"/>
              <w:right w:val="nil"/>
            </w:tcBorders>
          </w:tcPr>
          <w:p w:rsidR="00E5610F" w:rsidRDefault="00E5610F">
            <w:pPr>
              <w:pStyle w:val="ConsPlusNormal"/>
              <w:jc w:val="center"/>
            </w:pPr>
            <w:r>
              <w:t>3248</w:t>
            </w:r>
          </w:p>
        </w:tc>
        <w:tc>
          <w:tcPr>
            <w:tcW w:w="1628" w:type="dxa"/>
            <w:tcBorders>
              <w:top w:val="nil"/>
              <w:left w:val="nil"/>
              <w:bottom w:val="nil"/>
              <w:right w:val="nil"/>
            </w:tcBorders>
          </w:tcPr>
          <w:p w:rsidR="00E5610F" w:rsidRDefault="00E5610F">
            <w:pPr>
              <w:pStyle w:val="ConsPlusNormal"/>
              <w:jc w:val="center"/>
            </w:pPr>
            <w:r>
              <w:t>0,092</w:t>
            </w:r>
          </w:p>
        </w:tc>
        <w:tc>
          <w:tcPr>
            <w:tcW w:w="1630" w:type="dxa"/>
            <w:tcBorders>
              <w:top w:val="nil"/>
              <w:left w:val="nil"/>
              <w:bottom w:val="nil"/>
              <w:right w:val="nil"/>
            </w:tcBorders>
          </w:tcPr>
          <w:p w:rsidR="00E5610F" w:rsidRDefault="00E5610F">
            <w:pPr>
              <w:pStyle w:val="ConsPlusNormal"/>
              <w:jc w:val="center"/>
            </w:pPr>
            <w:r>
              <w:t>3515,3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в том числе для детского населения</w:t>
            </w:r>
          </w:p>
        </w:tc>
        <w:tc>
          <w:tcPr>
            <w:tcW w:w="1426" w:type="dxa"/>
            <w:tcBorders>
              <w:top w:val="nil"/>
              <w:left w:val="nil"/>
              <w:bottom w:val="nil"/>
              <w:right w:val="nil"/>
            </w:tcBorders>
          </w:tcPr>
          <w:p w:rsidR="00E5610F" w:rsidRDefault="00E5610F">
            <w:pPr>
              <w:pStyle w:val="ConsPlusNormal"/>
              <w:jc w:val="center"/>
            </w:pPr>
            <w:r>
              <w:t>койко-дней</w:t>
            </w:r>
          </w:p>
        </w:tc>
        <w:tc>
          <w:tcPr>
            <w:tcW w:w="1628" w:type="dxa"/>
            <w:tcBorders>
              <w:top w:val="nil"/>
              <w:left w:val="nil"/>
              <w:bottom w:val="nil"/>
              <w:right w:val="nil"/>
            </w:tcBorders>
          </w:tcPr>
          <w:p w:rsidR="00E5610F" w:rsidRDefault="00E5610F">
            <w:pPr>
              <w:pStyle w:val="ConsPlusNormal"/>
              <w:jc w:val="center"/>
            </w:pPr>
            <w:r>
              <w:t>0,002054</w:t>
            </w:r>
          </w:p>
        </w:tc>
        <w:tc>
          <w:tcPr>
            <w:tcW w:w="1628" w:type="dxa"/>
            <w:tcBorders>
              <w:top w:val="nil"/>
              <w:left w:val="nil"/>
              <w:bottom w:val="nil"/>
              <w:right w:val="nil"/>
            </w:tcBorders>
          </w:tcPr>
          <w:p w:rsidR="00E5610F" w:rsidRDefault="00E5610F">
            <w:pPr>
              <w:pStyle w:val="ConsPlusNormal"/>
              <w:jc w:val="center"/>
            </w:pPr>
            <w:r>
              <w:t>2992,3</w:t>
            </w:r>
          </w:p>
        </w:tc>
        <w:tc>
          <w:tcPr>
            <w:tcW w:w="1628" w:type="dxa"/>
            <w:tcBorders>
              <w:top w:val="nil"/>
              <w:left w:val="nil"/>
              <w:bottom w:val="nil"/>
              <w:right w:val="nil"/>
            </w:tcBorders>
          </w:tcPr>
          <w:p w:rsidR="00E5610F" w:rsidRDefault="00E5610F">
            <w:pPr>
              <w:pStyle w:val="ConsPlusNormal"/>
              <w:jc w:val="center"/>
            </w:pPr>
            <w:r>
              <w:t>0,002670</w:t>
            </w:r>
          </w:p>
        </w:tc>
        <w:tc>
          <w:tcPr>
            <w:tcW w:w="1628" w:type="dxa"/>
            <w:tcBorders>
              <w:top w:val="nil"/>
              <w:left w:val="nil"/>
              <w:bottom w:val="nil"/>
              <w:right w:val="nil"/>
            </w:tcBorders>
          </w:tcPr>
          <w:p w:rsidR="00E5610F" w:rsidRDefault="00E5610F">
            <w:pPr>
              <w:pStyle w:val="ConsPlusNormal"/>
              <w:jc w:val="center"/>
            </w:pPr>
            <w:r>
              <w:t>3248</w:t>
            </w:r>
          </w:p>
        </w:tc>
        <w:tc>
          <w:tcPr>
            <w:tcW w:w="1628" w:type="dxa"/>
            <w:tcBorders>
              <w:top w:val="nil"/>
              <w:left w:val="nil"/>
              <w:bottom w:val="nil"/>
              <w:right w:val="nil"/>
            </w:tcBorders>
          </w:tcPr>
          <w:p w:rsidR="00E5610F" w:rsidRDefault="00E5610F">
            <w:pPr>
              <w:pStyle w:val="ConsPlusNormal"/>
              <w:jc w:val="center"/>
            </w:pPr>
            <w:r>
              <w:t>0,003389</w:t>
            </w:r>
          </w:p>
        </w:tc>
        <w:tc>
          <w:tcPr>
            <w:tcW w:w="1630" w:type="dxa"/>
            <w:tcBorders>
              <w:top w:val="nil"/>
              <w:left w:val="nil"/>
              <w:bottom w:val="nil"/>
              <w:right w:val="nil"/>
            </w:tcBorders>
          </w:tcPr>
          <w:p w:rsidR="00E5610F" w:rsidRDefault="00E5610F">
            <w:pPr>
              <w:pStyle w:val="ConsPlusNormal"/>
              <w:jc w:val="center"/>
            </w:pPr>
            <w:r>
              <w:t>3515,3</w:t>
            </w:r>
          </w:p>
        </w:tc>
      </w:tr>
      <w:tr w:rsidR="00E5610F">
        <w:tblPrEx>
          <w:tblBorders>
            <w:insideH w:val="none" w:sz="0" w:space="0" w:color="auto"/>
            <w:insideV w:val="none" w:sz="0" w:space="0" w:color="auto"/>
          </w:tblBorders>
        </w:tblPrEx>
        <w:tc>
          <w:tcPr>
            <w:tcW w:w="15526" w:type="dxa"/>
            <w:gridSpan w:val="8"/>
            <w:tcBorders>
              <w:top w:val="nil"/>
              <w:left w:val="nil"/>
              <w:bottom w:val="nil"/>
              <w:right w:val="nil"/>
            </w:tcBorders>
          </w:tcPr>
          <w:p w:rsidR="00E5610F" w:rsidRDefault="00E5610F">
            <w:pPr>
              <w:pStyle w:val="ConsPlusNormal"/>
              <w:jc w:val="center"/>
              <w:outlineLvl w:val="2"/>
            </w:pPr>
            <w:r>
              <w:t>II. В рамках базовой программы обязательного медицинского страхования</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1. Скорая, в том числе скорая специализированная, медицинская помощь</w:t>
            </w:r>
          </w:p>
        </w:tc>
        <w:tc>
          <w:tcPr>
            <w:tcW w:w="1426" w:type="dxa"/>
            <w:tcBorders>
              <w:top w:val="nil"/>
              <w:left w:val="nil"/>
              <w:bottom w:val="nil"/>
              <w:right w:val="nil"/>
            </w:tcBorders>
          </w:tcPr>
          <w:p w:rsidR="00E5610F" w:rsidRDefault="00E5610F">
            <w:pPr>
              <w:pStyle w:val="ConsPlusNormal"/>
              <w:jc w:val="center"/>
            </w:pPr>
            <w:r>
              <w:t>вызовов</w:t>
            </w:r>
          </w:p>
        </w:tc>
        <w:tc>
          <w:tcPr>
            <w:tcW w:w="1628" w:type="dxa"/>
            <w:tcBorders>
              <w:top w:val="nil"/>
              <w:left w:val="nil"/>
              <w:bottom w:val="nil"/>
              <w:right w:val="nil"/>
            </w:tcBorders>
          </w:tcPr>
          <w:p w:rsidR="00E5610F" w:rsidRDefault="00E5610F">
            <w:pPr>
              <w:pStyle w:val="ConsPlusNormal"/>
              <w:jc w:val="center"/>
            </w:pPr>
            <w:r>
              <w:t>0,29</w:t>
            </w:r>
          </w:p>
        </w:tc>
        <w:tc>
          <w:tcPr>
            <w:tcW w:w="1628" w:type="dxa"/>
            <w:tcBorders>
              <w:top w:val="nil"/>
              <w:left w:val="nil"/>
              <w:bottom w:val="nil"/>
              <w:right w:val="nil"/>
            </w:tcBorders>
          </w:tcPr>
          <w:p w:rsidR="00E5610F" w:rsidRDefault="00E5610F">
            <w:pPr>
              <w:pStyle w:val="ConsPlusNormal"/>
              <w:jc w:val="center"/>
            </w:pPr>
            <w:r>
              <w:t>3657,3</w:t>
            </w:r>
          </w:p>
        </w:tc>
        <w:tc>
          <w:tcPr>
            <w:tcW w:w="1628" w:type="dxa"/>
            <w:tcBorders>
              <w:top w:val="nil"/>
              <w:left w:val="nil"/>
              <w:bottom w:val="nil"/>
              <w:right w:val="nil"/>
            </w:tcBorders>
          </w:tcPr>
          <w:p w:rsidR="00E5610F" w:rsidRDefault="00E5610F">
            <w:pPr>
              <w:pStyle w:val="ConsPlusNormal"/>
              <w:jc w:val="center"/>
            </w:pPr>
            <w:r>
              <w:t>0,29</w:t>
            </w:r>
          </w:p>
        </w:tc>
        <w:tc>
          <w:tcPr>
            <w:tcW w:w="1628" w:type="dxa"/>
            <w:tcBorders>
              <w:top w:val="nil"/>
              <w:left w:val="nil"/>
              <w:bottom w:val="nil"/>
              <w:right w:val="nil"/>
            </w:tcBorders>
          </w:tcPr>
          <w:p w:rsidR="00E5610F" w:rsidRDefault="00E5610F">
            <w:pPr>
              <w:pStyle w:val="ConsPlusNormal"/>
              <w:jc w:val="center"/>
            </w:pPr>
            <w:r>
              <w:t>3886,1</w:t>
            </w:r>
          </w:p>
        </w:tc>
        <w:tc>
          <w:tcPr>
            <w:tcW w:w="1628" w:type="dxa"/>
            <w:tcBorders>
              <w:top w:val="nil"/>
              <w:left w:val="nil"/>
              <w:bottom w:val="nil"/>
              <w:right w:val="nil"/>
            </w:tcBorders>
          </w:tcPr>
          <w:p w:rsidR="00E5610F" w:rsidRDefault="00E5610F">
            <w:pPr>
              <w:pStyle w:val="ConsPlusNormal"/>
              <w:jc w:val="center"/>
            </w:pPr>
            <w:r>
              <w:t>0,29</w:t>
            </w:r>
          </w:p>
        </w:tc>
        <w:tc>
          <w:tcPr>
            <w:tcW w:w="1630" w:type="dxa"/>
            <w:tcBorders>
              <w:top w:val="nil"/>
              <w:left w:val="nil"/>
              <w:bottom w:val="nil"/>
              <w:right w:val="nil"/>
            </w:tcBorders>
          </w:tcPr>
          <w:p w:rsidR="00E5610F" w:rsidRDefault="00E5610F">
            <w:pPr>
              <w:pStyle w:val="ConsPlusNormal"/>
              <w:jc w:val="center"/>
            </w:pPr>
            <w:r>
              <w:t>4116,90</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 Первичная медико-санитарная помощь, за исключением медицинской реабилитации</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 В амбулаторных условиях, в том числе:</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2.1.1. посещения в рамках проведения профилактических медицинских осмотров</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0,311412</w:t>
            </w:r>
          </w:p>
        </w:tc>
        <w:tc>
          <w:tcPr>
            <w:tcW w:w="1628" w:type="dxa"/>
            <w:tcBorders>
              <w:top w:val="nil"/>
              <w:left w:val="nil"/>
              <w:bottom w:val="nil"/>
              <w:right w:val="nil"/>
            </w:tcBorders>
          </w:tcPr>
          <w:p w:rsidR="00E5610F" w:rsidRDefault="00E5610F">
            <w:pPr>
              <w:pStyle w:val="ConsPlusNormal"/>
              <w:jc w:val="center"/>
            </w:pPr>
            <w:r>
              <w:t>2240,2</w:t>
            </w:r>
          </w:p>
        </w:tc>
        <w:tc>
          <w:tcPr>
            <w:tcW w:w="1628" w:type="dxa"/>
            <w:tcBorders>
              <w:top w:val="nil"/>
              <w:left w:val="nil"/>
              <w:bottom w:val="nil"/>
              <w:right w:val="nil"/>
            </w:tcBorders>
          </w:tcPr>
          <w:p w:rsidR="00E5610F" w:rsidRDefault="00E5610F">
            <w:pPr>
              <w:pStyle w:val="ConsPlusNormal"/>
              <w:jc w:val="center"/>
            </w:pPr>
            <w:r>
              <w:t>0,311412</w:t>
            </w:r>
          </w:p>
        </w:tc>
        <w:tc>
          <w:tcPr>
            <w:tcW w:w="1628" w:type="dxa"/>
            <w:tcBorders>
              <w:top w:val="nil"/>
              <w:left w:val="nil"/>
              <w:bottom w:val="nil"/>
              <w:right w:val="nil"/>
            </w:tcBorders>
          </w:tcPr>
          <w:p w:rsidR="00E5610F" w:rsidRDefault="00E5610F">
            <w:pPr>
              <w:pStyle w:val="ConsPlusNormal"/>
              <w:jc w:val="center"/>
            </w:pPr>
            <w:r>
              <w:t>2378,9</w:t>
            </w:r>
          </w:p>
        </w:tc>
        <w:tc>
          <w:tcPr>
            <w:tcW w:w="1628" w:type="dxa"/>
            <w:tcBorders>
              <w:top w:val="nil"/>
              <w:left w:val="nil"/>
              <w:bottom w:val="nil"/>
              <w:right w:val="nil"/>
            </w:tcBorders>
          </w:tcPr>
          <w:p w:rsidR="00E5610F" w:rsidRDefault="00E5610F">
            <w:pPr>
              <w:pStyle w:val="ConsPlusNormal"/>
              <w:jc w:val="center"/>
            </w:pPr>
            <w:r>
              <w:t>0,311412</w:t>
            </w:r>
          </w:p>
        </w:tc>
        <w:tc>
          <w:tcPr>
            <w:tcW w:w="1630" w:type="dxa"/>
            <w:tcBorders>
              <w:top w:val="nil"/>
              <w:left w:val="nil"/>
              <w:bottom w:val="nil"/>
              <w:right w:val="nil"/>
            </w:tcBorders>
          </w:tcPr>
          <w:p w:rsidR="00E5610F" w:rsidRDefault="00E5610F">
            <w:pPr>
              <w:pStyle w:val="ConsPlusNormal"/>
              <w:jc w:val="center"/>
            </w:pPr>
            <w:r>
              <w:t>2518,8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2.1.2. посещения в рамках проведения диспансеризации </w:t>
            </w:r>
            <w:hyperlink w:anchor="P4953">
              <w:r>
                <w:rPr>
                  <w:color w:val="0000FF"/>
                </w:rPr>
                <w:t>&lt;7&gt;</w:t>
              </w:r>
            </w:hyperlink>
            <w:r>
              <w:t xml:space="preserve"> - всего, в том числе:</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0,388591</w:t>
            </w:r>
          </w:p>
        </w:tc>
        <w:tc>
          <w:tcPr>
            <w:tcW w:w="1628" w:type="dxa"/>
            <w:tcBorders>
              <w:top w:val="nil"/>
              <w:left w:val="nil"/>
              <w:bottom w:val="nil"/>
              <w:right w:val="nil"/>
            </w:tcBorders>
          </w:tcPr>
          <w:p w:rsidR="00E5610F" w:rsidRDefault="00E5610F">
            <w:pPr>
              <w:pStyle w:val="ConsPlusNormal"/>
              <w:jc w:val="center"/>
            </w:pPr>
            <w:r>
              <w:t>2735,2</w:t>
            </w:r>
          </w:p>
        </w:tc>
        <w:tc>
          <w:tcPr>
            <w:tcW w:w="1628" w:type="dxa"/>
            <w:tcBorders>
              <w:top w:val="nil"/>
              <w:left w:val="nil"/>
              <w:bottom w:val="nil"/>
              <w:right w:val="nil"/>
            </w:tcBorders>
          </w:tcPr>
          <w:p w:rsidR="00E5610F" w:rsidRDefault="00E5610F">
            <w:pPr>
              <w:pStyle w:val="ConsPlusNormal"/>
              <w:jc w:val="center"/>
            </w:pPr>
            <w:r>
              <w:t>0,388591</w:t>
            </w:r>
          </w:p>
        </w:tc>
        <w:tc>
          <w:tcPr>
            <w:tcW w:w="1628" w:type="dxa"/>
            <w:tcBorders>
              <w:top w:val="nil"/>
              <w:left w:val="nil"/>
              <w:bottom w:val="nil"/>
              <w:right w:val="nil"/>
            </w:tcBorders>
          </w:tcPr>
          <w:p w:rsidR="00E5610F" w:rsidRDefault="00E5610F">
            <w:pPr>
              <w:pStyle w:val="ConsPlusNormal"/>
              <w:jc w:val="center"/>
            </w:pPr>
            <w:r>
              <w:t>2904,5</w:t>
            </w:r>
          </w:p>
        </w:tc>
        <w:tc>
          <w:tcPr>
            <w:tcW w:w="1628" w:type="dxa"/>
            <w:tcBorders>
              <w:top w:val="nil"/>
              <w:left w:val="nil"/>
              <w:bottom w:val="nil"/>
              <w:right w:val="nil"/>
            </w:tcBorders>
          </w:tcPr>
          <w:p w:rsidR="00E5610F" w:rsidRDefault="00E5610F">
            <w:pPr>
              <w:pStyle w:val="ConsPlusNormal"/>
              <w:jc w:val="center"/>
            </w:pPr>
            <w:r>
              <w:t>0,388591</w:t>
            </w:r>
          </w:p>
        </w:tc>
        <w:tc>
          <w:tcPr>
            <w:tcW w:w="1630" w:type="dxa"/>
            <w:tcBorders>
              <w:top w:val="nil"/>
              <w:left w:val="nil"/>
              <w:bottom w:val="nil"/>
              <w:right w:val="nil"/>
            </w:tcBorders>
          </w:tcPr>
          <w:p w:rsidR="00E5610F" w:rsidRDefault="00E5610F">
            <w:pPr>
              <w:pStyle w:val="ConsPlusNormal"/>
              <w:jc w:val="center"/>
            </w:pPr>
            <w:r>
              <w:t>3075,3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2.1.2.1. для проведения углубленной диспансеризации</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0,050758</w:t>
            </w:r>
          </w:p>
        </w:tc>
        <w:tc>
          <w:tcPr>
            <w:tcW w:w="1628" w:type="dxa"/>
            <w:tcBorders>
              <w:top w:val="nil"/>
              <w:left w:val="nil"/>
              <w:bottom w:val="nil"/>
              <w:right w:val="nil"/>
            </w:tcBorders>
          </w:tcPr>
          <w:p w:rsidR="00E5610F" w:rsidRDefault="00E5610F">
            <w:pPr>
              <w:pStyle w:val="ConsPlusNormal"/>
              <w:jc w:val="center"/>
            </w:pPr>
            <w:r>
              <w:t>1177,4</w:t>
            </w:r>
          </w:p>
        </w:tc>
        <w:tc>
          <w:tcPr>
            <w:tcW w:w="1628" w:type="dxa"/>
            <w:tcBorders>
              <w:top w:val="nil"/>
              <w:left w:val="nil"/>
              <w:bottom w:val="nil"/>
              <w:right w:val="nil"/>
            </w:tcBorders>
          </w:tcPr>
          <w:p w:rsidR="00E5610F" w:rsidRDefault="00E5610F">
            <w:pPr>
              <w:pStyle w:val="ConsPlusNormal"/>
              <w:jc w:val="center"/>
            </w:pPr>
            <w:r>
              <w:t>0,050758</w:t>
            </w:r>
          </w:p>
        </w:tc>
        <w:tc>
          <w:tcPr>
            <w:tcW w:w="1628" w:type="dxa"/>
            <w:tcBorders>
              <w:top w:val="nil"/>
              <w:left w:val="nil"/>
              <w:bottom w:val="nil"/>
              <w:right w:val="nil"/>
            </w:tcBorders>
          </w:tcPr>
          <w:p w:rsidR="00E5610F" w:rsidRDefault="00E5610F">
            <w:pPr>
              <w:pStyle w:val="ConsPlusNormal"/>
              <w:jc w:val="center"/>
            </w:pPr>
            <w:r>
              <w:t>1250,3</w:t>
            </w:r>
          </w:p>
        </w:tc>
        <w:tc>
          <w:tcPr>
            <w:tcW w:w="1628" w:type="dxa"/>
            <w:tcBorders>
              <w:top w:val="nil"/>
              <w:left w:val="nil"/>
              <w:bottom w:val="nil"/>
              <w:right w:val="nil"/>
            </w:tcBorders>
          </w:tcPr>
          <w:p w:rsidR="00E5610F" w:rsidRDefault="00E5610F">
            <w:pPr>
              <w:pStyle w:val="ConsPlusNormal"/>
              <w:jc w:val="center"/>
            </w:pPr>
            <w:r>
              <w:t>0,050758</w:t>
            </w:r>
          </w:p>
        </w:tc>
        <w:tc>
          <w:tcPr>
            <w:tcW w:w="1630" w:type="dxa"/>
            <w:tcBorders>
              <w:top w:val="nil"/>
              <w:left w:val="nil"/>
              <w:bottom w:val="nil"/>
              <w:right w:val="nil"/>
            </w:tcBorders>
          </w:tcPr>
          <w:p w:rsidR="00E5610F" w:rsidRDefault="00E5610F">
            <w:pPr>
              <w:pStyle w:val="ConsPlusNormal"/>
              <w:jc w:val="center"/>
            </w:pPr>
            <w:r>
              <w:t>1323,8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2.1.3. посещения с иными целями</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2,133264</w:t>
            </w:r>
          </w:p>
        </w:tc>
        <w:tc>
          <w:tcPr>
            <w:tcW w:w="1628" w:type="dxa"/>
            <w:tcBorders>
              <w:top w:val="nil"/>
              <w:left w:val="nil"/>
              <w:bottom w:val="nil"/>
              <w:right w:val="nil"/>
            </w:tcBorders>
          </w:tcPr>
          <w:p w:rsidR="00E5610F" w:rsidRDefault="00E5610F">
            <w:pPr>
              <w:pStyle w:val="ConsPlusNormal"/>
              <w:jc w:val="center"/>
            </w:pPr>
            <w:r>
              <w:t>385,8</w:t>
            </w:r>
          </w:p>
        </w:tc>
        <w:tc>
          <w:tcPr>
            <w:tcW w:w="1628" w:type="dxa"/>
            <w:tcBorders>
              <w:top w:val="nil"/>
              <w:left w:val="nil"/>
              <w:bottom w:val="nil"/>
              <w:right w:val="nil"/>
            </w:tcBorders>
          </w:tcPr>
          <w:p w:rsidR="00E5610F" w:rsidRDefault="00E5610F">
            <w:pPr>
              <w:pStyle w:val="ConsPlusNormal"/>
              <w:jc w:val="center"/>
            </w:pPr>
            <w:r>
              <w:t>2,133264</w:t>
            </w:r>
          </w:p>
        </w:tc>
        <w:tc>
          <w:tcPr>
            <w:tcW w:w="1628" w:type="dxa"/>
            <w:tcBorders>
              <w:top w:val="nil"/>
              <w:left w:val="nil"/>
              <w:bottom w:val="nil"/>
              <w:right w:val="nil"/>
            </w:tcBorders>
          </w:tcPr>
          <w:p w:rsidR="00E5610F" w:rsidRDefault="00E5610F">
            <w:pPr>
              <w:pStyle w:val="ConsPlusNormal"/>
              <w:jc w:val="center"/>
            </w:pPr>
            <w:r>
              <w:t>409,7</w:t>
            </w:r>
          </w:p>
        </w:tc>
        <w:tc>
          <w:tcPr>
            <w:tcW w:w="1628" w:type="dxa"/>
            <w:tcBorders>
              <w:top w:val="nil"/>
              <w:left w:val="nil"/>
              <w:bottom w:val="nil"/>
              <w:right w:val="nil"/>
            </w:tcBorders>
          </w:tcPr>
          <w:p w:rsidR="00E5610F" w:rsidRDefault="00E5610F">
            <w:pPr>
              <w:pStyle w:val="ConsPlusNormal"/>
              <w:jc w:val="center"/>
            </w:pPr>
            <w:r>
              <w:t>2,133264</w:t>
            </w:r>
          </w:p>
        </w:tc>
        <w:tc>
          <w:tcPr>
            <w:tcW w:w="1630" w:type="dxa"/>
            <w:tcBorders>
              <w:top w:val="nil"/>
              <w:left w:val="nil"/>
              <w:bottom w:val="nil"/>
              <w:right w:val="nil"/>
            </w:tcBorders>
          </w:tcPr>
          <w:p w:rsidR="00E5610F" w:rsidRDefault="00E5610F">
            <w:pPr>
              <w:pStyle w:val="ConsPlusNormal"/>
              <w:jc w:val="center"/>
            </w:pPr>
            <w:r>
              <w:t>433,8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2.1.4. посещения по неотложной помощи</w:t>
            </w:r>
          </w:p>
        </w:tc>
        <w:tc>
          <w:tcPr>
            <w:tcW w:w="1426" w:type="dxa"/>
            <w:tcBorders>
              <w:top w:val="nil"/>
              <w:left w:val="nil"/>
              <w:bottom w:val="nil"/>
              <w:right w:val="nil"/>
            </w:tcBorders>
          </w:tcPr>
          <w:p w:rsidR="00E5610F" w:rsidRDefault="00E5610F">
            <w:pPr>
              <w:pStyle w:val="ConsPlusNormal"/>
              <w:jc w:val="center"/>
            </w:pPr>
            <w:r>
              <w:t>посещений</w:t>
            </w:r>
          </w:p>
        </w:tc>
        <w:tc>
          <w:tcPr>
            <w:tcW w:w="1628" w:type="dxa"/>
            <w:tcBorders>
              <w:top w:val="nil"/>
              <w:left w:val="nil"/>
              <w:bottom w:val="nil"/>
              <w:right w:val="nil"/>
            </w:tcBorders>
          </w:tcPr>
          <w:p w:rsidR="00E5610F" w:rsidRDefault="00E5610F">
            <w:pPr>
              <w:pStyle w:val="ConsPlusNormal"/>
              <w:jc w:val="center"/>
            </w:pPr>
            <w:r>
              <w:t>0,54</w:t>
            </w:r>
          </w:p>
        </w:tc>
        <w:tc>
          <w:tcPr>
            <w:tcW w:w="1628" w:type="dxa"/>
            <w:tcBorders>
              <w:top w:val="nil"/>
              <w:left w:val="nil"/>
              <w:bottom w:val="nil"/>
              <w:right w:val="nil"/>
            </w:tcBorders>
          </w:tcPr>
          <w:p w:rsidR="00E5610F" w:rsidRDefault="00E5610F">
            <w:pPr>
              <w:pStyle w:val="ConsPlusNormal"/>
              <w:jc w:val="center"/>
            </w:pPr>
            <w:r>
              <w:t>836,3</w:t>
            </w:r>
          </w:p>
        </w:tc>
        <w:tc>
          <w:tcPr>
            <w:tcW w:w="1628" w:type="dxa"/>
            <w:tcBorders>
              <w:top w:val="nil"/>
              <w:left w:val="nil"/>
              <w:bottom w:val="nil"/>
              <w:right w:val="nil"/>
            </w:tcBorders>
          </w:tcPr>
          <w:p w:rsidR="00E5610F" w:rsidRDefault="00E5610F">
            <w:pPr>
              <w:pStyle w:val="ConsPlusNormal"/>
              <w:jc w:val="center"/>
            </w:pPr>
            <w:r>
              <w:t>0,540000</w:t>
            </w:r>
          </w:p>
        </w:tc>
        <w:tc>
          <w:tcPr>
            <w:tcW w:w="1628" w:type="dxa"/>
            <w:tcBorders>
              <w:top w:val="nil"/>
              <w:left w:val="nil"/>
              <w:bottom w:val="nil"/>
              <w:right w:val="nil"/>
            </w:tcBorders>
          </w:tcPr>
          <w:p w:rsidR="00E5610F" w:rsidRDefault="00E5610F">
            <w:pPr>
              <w:pStyle w:val="ConsPlusNormal"/>
              <w:jc w:val="center"/>
            </w:pPr>
            <w:r>
              <w:t>888,1</w:t>
            </w:r>
          </w:p>
        </w:tc>
        <w:tc>
          <w:tcPr>
            <w:tcW w:w="1628" w:type="dxa"/>
            <w:tcBorders>
              <w:top w:val="nil"/>
              <w:left w:val="nil"/>
              <w:bottom w:val="nil"/>
              <w:right w:val="nil"/>
            </w:tcBorders>
          </w:tcPr>
          <w:p w:rsidR="00E5610F" w:rsidRDefault="00E5610F">
            <w:pPr>
              <w:pStyle w:val="ConsPlusNormal"/>
              <w:jc w:val="center"/>
            </w:pPr>
            <w:r>
              <w:t>0,540000</w:t>
            </w:r>
          </w:p>
        </w:tc>
        <w:tc>
          <w:tcPr>
            <w:tcW w:w="1630" w:type="dxa"/>
            <w:tcBorders>
              <w:top w:val="nil"/>
              <w:left w:val="nil"/>
              <w:bottom w:val="nil"/>
              <w:right w:val="nil"/>
            </w:tcBorders>
          </w:tcPr>
          <w:p w:rsidR="00E5610F" w:rsidRDefault="00E5610F">
            <w:pPr>
              <w:pStyle w:val="ConsPlusNormal"/>
              <w:jc w:val="center"/>
            </w:pPr>
            <w:r>
              <w:t>940,3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 обращения в связи с заболеваниями - всего, из них:</w:t>
            </w:r>
          </w:p>
        </w:tc>
        <w:tc>
          <w:tcPr>
            <w:tcW w:w="1426" w:type="dxa"/>
            <w:tcBorders>
              <w:top w:val="nil"/>
              <w:left w:val="nil"/>
              <w:bottom w:val="nil"/>
              <w:right w:val="nil"/>
            </w:tcBorders>
          </w:tcPr>
          <w:p w:rsidR="00E5610F" w:rsidRDefault="00E5610F">
            <w:pPr>
              <w:pStyle w:val="ConsPlusNormal"/>
              <w:jc w:val="center"/>
            </w:pPr>
            <w:r>
              <w:t>обращений</w:t>
            </w:r>
          </w:p>
        </w:tc>
        <w:tc>
          <w:tcPr>
            <w:tcW w:w="1628" w:type="dxa"/>
            <w:tcBorders>
              <w:top w:val="nil"/>
              <w:left w:val="nil"/>
              <w:bottom w:val="nil"/>
              <w:right w:val="nil"/>
            </w:tcBorders>
          </w:tcPr>
          <w:p w:rsidR="00E5610F" w:rsidRDefault="00E5610F">
            <w:pPr>
              <w:pStyle w:val="ConsPlusNormal"/>
              <w:jc w:val="center"/>
            </w:pPr>
            <w:r>
              <w:t>1,7877</w:t>
            </w:r>
          </w:p>
        </w:tc>
        <w:tc>
          <w:tcPr>
            <w:tcW w:w="1628" w:type="dxa"/>
            <w:tcBorders>
              <w:top w:val="nil"/>
              <w:left w:val="nil"/>
              <w:bottom w:val="nil"/>
              <w:right w:val="nil"/>
            </w:tcBorders>
          </w:tcPr>
          <w:p w:rsidR="00E5610F" w:rsidRDefault="00E5610F">
            <w:pPr>
              <w:pStyle w:val="ConsPlusNormal"/>
              <w:jc w:val="center"/>
            </w:pPr>
            <w:r>
              <w:t>1870,9</w:t>
            </w:r>
          </w:p>
        </w:tc>
        <w:tc>
          <w:tcPr>
            <w:tcW w:w="1628" w:type="dxa"/>
            <w:tcBorders>
              <w:top w:val="nil"/>
              <w:left w:val="nil"/>
              <w:bottom w:val="nil"/>
              <w:right w:val="nil"/>
            </w:tcBorders>
          </w:tcPr>
          <w:p w:rsidR="00E5610F" w:rsidRDefault="00E5610F">
            <w:pPr>
              <w:pStyle w:val="ConsPlusNormal"/>
              <w:jc w:val="center"/>
            </w:pPr>
            <w:r>
              <w:t>1,787700</w:t>
            </w:r>
          </w:p>
        </w:tc>
        <w:tc>
          <w:tcPr>
            <w:tcW w:w="1628" w:type="dxa"/>
            <w:tcBorders>
              <w:top w:val="nil"/>
              <w:left w:val="nil"/>
              <w:bottom w:val="nil"/>
              <w:right w:val="nil"/>
            </w:tcBorders>
          </w:tcPr>
          <w:p w:rsidR="00E5610F" w:rsidRDefault="00E5610F">
            <w:pPr>
              <w:pStyle w:val="ConsPlusNormal"/>
              <w:jc w:val="center"/>
            </w:pPr>
            <w:r>
              <w:t>1986,7</w:t>
            </w:r>
          </w:p>
        </w:tc>
        <w:tc>
          <w:tcPr>
            <w:tcW w:w="1628" w:type="dxa"/>
            <w:tcBorders>
              <w:top w:val="nil"/>
              <w:left w:val="nil"/>
              <w:bottom w:val="nil"/>
              <w:right w:val="nil"/>
            </w:tcBorders>
          </w:tcPr>
          <w:p w:rsidR="00E5610F" w:rsidRDefault="00E5610F">
            <w:pPr>
              <w:pStyle w:val="ConsPlusNormal"/>
              <w:jc w:val="center"/>
            </w:pPr>
            <w:r>
              <w:t>1,787700</w:t>
            </w:r>
          </w:p>
        </w:tc>
        <w:tc>
          <w:tcPr>
            <w:tcW w:w="1630" w:type="dxa"/>
            <w:tcBorders>
              <w:top w:val="nil"/>
              <w:left w:val="nil"/>
              <w:bottom w:val="nil"/>
              <w:right w:val="nil"/>
            </w:tcBorders>
          </w:tcPr>
          <w:p w:rsidR="00E5610F" w:rsidRDefault="00E5610F">
            <w:pPr>
              <w:pStyle w:val="ConsPlusNormal"/>
              <w:jc w:val="center"/>
            </w:pPr>
            <w:r>
              <w:t>2103,5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2.1.5.1. проведение отдельных диагностических (лабораторных) исследований </w:t>
            </w:r>
            <w:hyperlink w:anchor="P4956">
              <w:r>
                <w:rPr>
                  <w:color w:val="0000FF"/>
                </w:rPr>
                <w:t>&lt;8&gt;</w:t>
              </w:r>
            </w:hyperlink>
            <w:r>
              <w:t>:</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2.1.5.1.1. компьютерная томография</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0,050465</w:t>
            </w:r>
          </w:p>
        </w:tc>
        <w:tc>
          <w:tcPr>
            <w:tcW w:w="1628" w:type="dxa"/>
            <w:tcBorders>
              <w:top w:val="nil"/>
              <w:left w:val="nil"/>
              <w:bottom w:val="nil"/>
              <w:right w:val="nil"/>
            </w:tcBorders>
          </w:tcPr>
          <w:p w:rsidR="00E5610F" w:rsidRDefault="00E5610F">
            <w:pPr>
              <w:pStyle w:val="ConsPlusNormal"/>
              <w:jc w:val="center"/>
            </w:pPr>
            <w:r>
              <w:t>2923,7</w:t>
            </w:r>
          </w:p>
        </w:tc>
        <w:tc>
          <w:tcPr>
            <w:tcW w:w="1628" w:type="dxa"/>
            <w:tcBorders>
              <w:top w:val="nil"/>
              <w:left w:val="nil"/>
              <w:bottom w:val="nil"/>
              <w:right w:val="nil"/>
            </w:tcBorders>
          </w:tcPr>
          <w:p w:rsidR="00E5610F" w:rsidRDefault="00E5610F">
            <w:pPr>
              <w:pStyle w:val="ConsPlusNormal"/>
              <w:jc w:val="center"/>
            </w:pPr>
            <w:r>
              <w:t>0,050465</w:t>
            </w:r>
          </w:p>
        </w:tc>
        <w:tc>
          <w:tcPr>
            <w:tcW w:w="1628" w:type="dxa"/>
            <w:tcBorders>
              <w:top w:val="nil"/>
              <w:left w:val="nil"/>
              <w:bottom w:val="nil"/>
              <w:right w:val="nil"/>
            </w:tcBorders>
          </w:tcPr>
          <w:p w:rsidR="00E5610F" w:rsidRDefault="00E5610F">
            <w:pPr>
              <w:pStyle w:val="ConsPlusNormal"/>
              <w:jc w:val="center"/>
            </w:pPr>
            <w:r>
              <w:t>3104,7</w:t>
            </w:r>
          </w:p>
        </w:tc>
        <w:tc>
          <w:tcPr>
            <w:tcW w:w="1628" w:type="dxa"/>
            <w:tcBorders>
              <w:top w:val="nil"/>
              <w:left w:val="nil"/>
              <w:bottom w:val="nil"/>
              <w:right w:val="nil"/>
            </w:tcBorders>
          </w:tcPr>
          <w:p w:rsidR="00E5610F" w:rsidRDefault="00E5610F">
            <w:pPr>
              <w:pStyle w:val="ConsPlusNormal"/>
              <w:jc w:val="center"/>
            </w:pPr>
            <w:r>
              <w:t>0,050465</w:t>
            </w:r>
          </w:p>
        </w:tc>
        <w:tc>
          <w:tcPr>
            <w:tcW w:w="1630" w:type="dxa"/>
            <w:tcBorders>
              <w:top w:val="nil"/>
              <w:left w:val="nil"/>
              <w:bottom w:val="nil"/>
              <w:right w:val="nil"/>
            </w:tcBorders>
          </w:tcPr>
          <w:p w:rsidR="00E5610F" w:rsidRDefault="00E5610F">
            <w:pPr>
              <w:pStyle w:val="ConsPlusNormal"/>
              <w:jc w:val="center"/>
            </w:pPr>
            <w:r>
              <w:t>3287,2</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2.1.5.1.2. магнитно-резонансная томография</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0,018179</w:t>
            </w:r>
          </w:p>
        </w:tc>
        <w:tc>
          <w:tcPr>
            <w:tcW w:w="1628" w:type="dxa"/>
            <w:tcBorders>
              <w:top w:val="nil"/>
              <w:left w:val="nil"/>
              <w:bottom w:val="nil"/>
              <w:right w:val="nil"/>
            </w:tcBorders>
          </w:tcPr>
          <w:p w:rsidR="00E5610F" w:rsidRDefault="00E5610F">
            <w:pPr>
              <w:pStyle w:val="ConsPlusNormal"/>
              <w:jc w:val="center"/>
            </w:pPr>
            <w:r>
              <w:t>3992,2</w:t>
            </w:r>
          </w:p>
        </w:tc>
        <w:tc>
          <w:tcPr>
            <w:tcW w:w="1628" w:type="dxa"/>
            <w:tcBorders>
              <w:top w:val="nil"/>
              <w:left w:val="nil"/>
              <w:bottom w:val="nil"/>
              <w:right w:val="nil"/>
            </w:tcBorders>
          </w:tcPr>
          <w:p w:rsidR="00E5610F" w:rsidRDefault="00E5610F">
            <w:pPr>
              <w:pStyle w:val="ConsPlusNormal"/>
              <w:jc w:val="center"/>
            </w:pPr>
            <w:r>
              <w:t>0,018179</w:t>
            </w:r>
          </w:p>
        </w:tc>
        <w:tc>
          <w:tcPr>
            <w:tcW w:w="1628" w:type="dxa"/>
            <w:tcBorders>
              <w:top w:val="nil"/>
              <w:left w:val="nil"/>
              <w:bottom w:val="nil"/>
              <w:right w:val="nil"/>
            </w:tcBorders>
          </w:tcPr>
          <w:p w:rsidR="00E5610F" w:rsidRDefault="00E5610F">
            <w:pPr>
              <w:pStyle w:val="ConsPlusNormal"/>
              <w:jc w:val="center"/>
            </w:pPr>
            <w:r>
              <w:t>4239,3</w:t>
            </w:r>
          </w:p>
        </w:tc>
        <w:tc>
          <w:tcPr>
            <w:tcW w:w="1628" w:type="dxa"/>
            <w:tcBorders>
              <w:top w:val="nil"/>
              <w:left w:val="nil"/>
              <w:bottom w:val="nil"/>
              <w:right w:val="nil"/>
            </w:tcBorders>
          </w:tcPr>
          <w:p w:rsidR="00E5610F" w:rsidRDefault="00E5610F">
            <w:pPr>
              <w:pStyle w:val="ConsPlusNormal"/>
              <w:jc w:val="center"/>
            </w:pPr>
            <w:r>
              <w:t>0,018179</w:t>
            </w:r>
          </w:p>
        </w:tc>
        <w:tc>
          <w:tcPr>
            <w:tcW w:w="1630" w:type="dxa"/>
            <w:tcBorders>
              <w:top w:val="nil"/>
              <w:left w:val="nil"/>
              <w:bottom w:val="nil"/>
              <w:right w:val="nil"/>
            </w:tcBorders>
          </w:tcPr>
          <w:p w:rsidR="00E5610F" w:rsidRDefault="00E5610F">
            <w:pPr>
              <w:pStyle w:val="ConsPlusNormal"/>
              <w:jc w:val="center"/>
            </w:pPr>
            <w:r>
              <w:t>4488,5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2.1.5.1.3. ультразвуковое исследование сердечно-сосудистой системы</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0,09489</w:t>
            </w:r>
          </w:p>
        </w:tc>
        <w:tc>
          <w:tcPr>
            <w:tcW w:w="1628" w:type="dxa"/>
            <w:tcBorders>
              <w:top w:val="nil"/>
              <w:left w:val="nil"/>
              <w:bottom w:val="nil"/>
              <w:right w:val="nil"/>
            </w:tcBorders>
          </w:tcPr>
          <w:p w:rsidR="00E5610F" w:rsidRDefault="00E5610F">
            <w:pPr>
              <w:pStyle w:val="ConsPlusNormal"/>
              <w:jc w:val="center"/>
            </w:pPr>
            <w:r>
              <w:t>590,4</w:t>
            </w:r>
          </w:p>
        </w:tc>
        <w:tc>
          <w:tcPr>
            <w:tcW w:w="1628" w:type="dxa"/>
            <w:tcBorders>
              <w:top w:val="nil"/>
              <w:left w:val="nil"/>
              <w:bottom w:val="nil"/>
              <w:right w:val="nil"/>
            </w:tcBorders>
          </w:tcPr>
          <w:p w:rsidR="00E5610F" w:rsidRDefault="00E5610F">
            <w:pPr>
              <w:pStyle w:val="ConsPlusNormal"/>
              <w:jc w:val="center"/>
            </w:pPr>
            <w:r>
              <w:t>0,094890</w:t>
            </w:r>
          </w:p>
        </w:tc>
        <w:tc>
          <w:tcPr>
            <w:tcW w:w="1628" w:type="dxa"/>
            <w:tcBorders>
              <w:top w:val="nil"/>
              <w:left w:val="nil"/>
              <w:bottom w:val="nil"/>
              <w:right w:val="nil"/>
            </w:tcBorders>
          </w:tcPr>
          <w:p w:rsidR="00E5610F" w:rsidRDefault="00E5610F">
            <w:pPr>
              <w:pStyle w:val="ConsPlusNormal"/>
              <w:jc w:val="center"/>
            </w:pPr>
            <w:r>
              <w:t>626,9</w:t>
            </w:r>
          </w:p>
        </w:tc>
        <w:tc>
          <w:tcPr>
            <w:tcW w:w="1628" w:type="dxa"/>
            <w:tcBorders>
              <w:top w:val="nil"/>
              <w:left w:val="nil"/>
              <w:bottom w:val="nil"/>
              <w:right w:val="nil"/>
            </w:tcBorders>
          </w:tcPr>
          <w:p w:rsidR="00E5610F" w:rsidRDefault="00E5610F">
            <w:pPr>
              <w:pStyle w:val="ConsPlusNormal"/>
              <w:jc w:val="center"/>
            </w:pPr>
            <w:r>
              <w:t>0,094890</w:t>
            </w:r>
          </w:p>
        </w:tc>
        <w:tc>
          <w:tcPr>
            <w:tcW w:w="1630" w:type="dxa"/>
            <w:tcBorders>
              <w:top w:val="nil"/>
              <w:left w:val="nil"/>
              <w:bottom w:val="nil"/>
              <w:right w:val="nil"/>
            </w:tcBorders>
          </w:tcPr>
          <w:p w:rsidR="00E5610F" w:rsidRDefault="00E5610F">
            <w:pPr>
              <w:pStyle w:val="ConsPlusNormal"/>
              <w:jc w:val="center"/>
            </w:pPr>
            <w:r>
              <w:t>663,8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2.1.5.1.4. эндоскопическое диагностическое исследование</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0,030918</w:t>
            </w:r>
          </w:p>
        </w:tc>
        <w:tc>
          <w:tcPr>
            <w:tcW w:w="1628" w:type="dxa"/>
            <w:tcBorders>
              <w:top w:val="nil"/>
              <w:left w:val="nil"/>
              <w:bottom w:val="nil"/>
              <w:right w:val="nil"/>
            </w:tcBorders>
          </w:tcPr>
          <w:p w:rsidR="00E5610F" w:rsidRDefault="00E5610F">
            <w:pPr>
              <w:pStyle w:val="ConsPlusNormal"/>
              <w:jc w:val="center"/>
            </w:pPr>
            <w:r>
              <w:t>1082,6</w:t>
            </w:r>
          </w:p>
        </w:tc>
        <w:tc>
          <w:tcPr>
            <w:tcW w:w="1628" w:type="dxa"/>
            <w:tcBorders>
              <w:top w:val="nil"/>
              <w:left w:val="nil"/>
              <w:bottom w:val="nil"/>
              <w:right w:val="nil"/>
            </w:tcBorders>
          </w:tcPr>
          <w:p w:rsidR="00E5610F" w:rsidRDefault="00E5610F">
            <w:pPr>
              <w:pStyle w:val="ConsPlusNormal"/>
              <w:jc w:val="center"/>
            </w:pPr>
            <w:r>
              <w:t>0,030918</w:t>
            </w:r>
          </w:p>
        </w:tc>
        <w:tc>
          <w:tcPr>
            <w:tcW w:w="1628" w:type="dxa"/>
            <w:tcBorders>
              <w:top w:val="nil"/>
              <w:left w:val="nil"/>
              <w:bottom w:val="nil"/>
              <w:right w:val="nil"/>
            </w:tcBorders>
          </w:tcPr>
          <w:p w:rsidR="00E5610F" w:rsidRDefault="00E5610F">
            <w:pPr>
              <w:pStyle w:val="ConsPlusNormal"/>
              <w:jc w:val="center"/>
            </w:pPr>
            <w:r>
              <w:t>1149,6</w:t>
            </w:r>
          </w:p>
        </w:tc>
        <w:tc>
          <w:tcPr>
            <w:tcW w:w="1628" w:type="dxa"/>
            <w:tcBorders>
              <w:top w:val="nil"/>
              <w:left w:val="nil"/>
              <w:bottom w:val="nil"/>
              <w:right w:val="nil"/>
            </w:tcBorders>
          </w:tcPr>
          <w:p w:rsidR="00E5610F" w:rsidRDefault="00E5610F">
            <w:pPr>
              <w:pStyle w:val="ConsPlusNormal"/>
              <w:jc w:val="center"/>
            </w:pPr>
            <w:r>
              <w:t>0,030918</w:t>
            </w:r>
          </w:p>
        </w:tc>
        <w:tc>
          <w:tcPr>
            <w:tcW w:w="1630" w:type="dxa"/>
            <w:tcBorders>
              <w:top w:val="nil"/>
              <w:left w:val="nil"/>
              <w:bottom w:val="nil"/>
              <w:right w:val="nil"/>
            </w:tcBorders>
          </w:tcPr>
          <w:p w:rsidR="00E5610F" w:rsidRDefault="00E5610F">
            <w:pPr>
              <w:pStyle w:val="ConsPlusNormal"/>
              <w:jc w:val="center"/>
            </w:pPr>
            <w:r>
              <w:t>1217,2</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2.1.5.1.5. молекулярно-генетическое исследование с целью диагностики онкологических заболеваний</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0,00112</w:t>
            </w:r>
          </w:p>
        </w:tc>
        <w:tc>
          <w:tcPr>
            <w:tcW w:w="1628" w:type="dxa"/>
            <w:tcBorders>
              <w:top w:val="nil"/>
              <w:left w:val="nil"/>
              <w:bottom w:val="nil"/>
              <w:right w:val="nil"/>
            </w:tcBorders>
          </w:tcPr>
          <w:p w:rsidR="00E5610F" w:rsidRDefault="00E5610F">
            <w:pPr>
              <w:pStyle w:val="ConsPlusNormal"/>
              <w:jc w:val="center"/>
            </w:pPr>
            <w:r>
              <w:t>9091,4</w:t>
            </w:r>
          </w:p>
        </w:tc>
        <w:tc>
          <w:tcPr>
            <w:tcW w:w="1628" w:type="dxa"/>
            <w:tcBorders>
              <w:top w:val="nil"/>
              <w:left w:val="nil"/>
              <w:bottom w:val="nil"/>
              <w:right w:val="nil"/>
            </w:tcBorders>
          </w:tcPr>
          <w:p w:rsidR="00E5610F" w:rsidRDefault="00E5610F">
            <w:pPr>
              <w:pStyle w:val="ConsPlusNormal"/>
              <w:jc w:val="center"/>
            </w:pPr>
            <w:r>
              <w:t>0,001120</w:t>
            </w:r>
          </w:p>
        </w:tc>
        <w:tc>
          <w:tcPr>
            <w:tcW w:w="1628" w:type="dxa"/>
            <w:tcBorders>
              <w:top w:val="nil"/>
              <w:left w:val="nil"/>
              <w:bottom w:val="nil"/>
              <w:right w:val="nil"/>
            </w:tcBorders>
          </w:tcPr>
          <w:p w:rsidR="00E5610F" w:rsidRDefault="00E5610F">
            <w:pPr>
              <w:pStyle w:val="ConsPlusNormal"/>
              <w:jc w:val="center"/>
            </w:pPr>
            <w:r>
              <w:t>9654,1</w:t>
            </w:r>
          </w:p>
        </w:tc>
        <w:tc>
          <w:tcPr>
            <w:tcW w:w="1628" w:type="dxa"/>
            <w:tcBorders>
              <w:top w:val="nil"/>
              <w:left w:val="nil"/>
              <w:bottom w:val="nil"/>
              <w:right w:val="nil"/>
            </w:tcBorders>
          </w:tcPr>
          <w:p w:rsidR="00E5610F" w:rsidRDefault="00E5610F">
            <w:pPr>
              <w:pStyle w:val="ConsPlusNormal"/>
              <w:jc w:val="center"/>
            </w:pPr>
            <w:r>
              <w:t>0,001120</w:t>
            </w:r>
          </w:p>
        </w:tc>
        <w:tc>
          <w:tcPr>
            <w:tcW w:w="1630" w:type="dxa"/>
            <w:tcBorders>
              <w:top w:val="nil"/>
              <w:left w:val="nil"/>
              <w:bottom w:val="nil"/>
              <w:right w:val="nil"/>
            </w:tcBorders>
          </w:tcPr>
          <w:p w:rsidR="00E5610F" w:rsidRDefault="00E5610F">
            <w:pPr>
              <w:pStyle w:val="ConsPlusNormal"/>
              <w:jc w:val="center"/>
            </w:pPr>
            <w:r>
              <w:t>10221,7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2.1.5.1.6.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0,015192</w:t>
            </w:r>
          </w:p>
        </w:tc>
        <w:tc>
          <w:tcPr>
            <w:tcW w:w="1628" w:type="dxa"/>
            <w:tcBorders>
              <w:top w:val="nil"/>
              <w:left w:val="nil"/>
              <w:bottom w:val="nil"/>
              <w:right w:val="nil"/>
            </w:tcBorders>
          </w:tcPr>
          <w:p w:rsidR="00E5610F" w:rsidRDefault="00E5610F">
            <w:pPr>
              <w:pStyle w:val="ConsPlusNormal"/>
              <w:jc w:val="center"/>
            </w:pPr>
            <w:r>
              <w:t>2242,1</w:t>
            </w:r>
          </w:p>
        </w:tc>
        <w:tc>
          <w:tcPr>
            <w:tcW w:w="1628" w:type="dxa"/>
            <w:tcBorders>
              <w:top w:val="nil"/>
              <w:left w:val="nil"/>
              <w:bottom w:val="nil"/>
              <w:right w:val="nil"/>
            </w:tcBorders>
          </w:tcPr>
          <w:p w:rsidR="00E5610F" w:rsidRDefault="00E5610F">
            <w:pPr>
              <w:pStyle w:val="ConsPlusNormal"/>
              <w:jc w:val="center"/>
            </w:pPr>
            <w:r>
              <w:t>0,015192</w:t>
            </w:r>
          </w:p>
        </w:tc>
        <w:tc>
          <w:tcPr>
            <w:tcW w:w="1628" w:type="dxa"/>
            <w:tcBorders>
              <w:top w:val="nil"/>
              <w:left w:val="nil"/>
              <w:bottom w:val="nil"/>
              <w:right w:val="nil"/>
            </w:tcBorders>
          </w:tcPr>
          <w:p w:rsidR="00E5610F" w:rsidRDefault="00E5610F">
            <w:pPr>
              <w:pStyle w:val="ConsPlusNormal"/>
              <w:jc w:val="center"/>
            </w:pPr>
            <w:r>
              <w:t>2380,9</w:t>
            </w:r>
          </w:p>
        </w:tc>
        <w:tc>
          <w:tcPr>
            <w:tcW w:w="1628" w:type="dxa"/>
            <w:tcBorders>
              <w:top w:val="nil"/>
              <w:left w:val="nil"/>
              <w:bottom w:val="nil"/>
              <w:right w:val="nil"/>
            </w:tcBorders>
          </w:tcPr>
          <w:p w:rsidR="00E5610F" w:rsidRDefault="00E5610F">
            <w:pPr>
              <w:pStyle w:val="ConsPlusNormal"/>
              <w:jc w:val="center"/>
            </w:pPr>
            <w:r>
              <w:t>0,015192</w:t>
            </w:r>
          </w:p>
        </w:tc>
        <w:tc>
          <w:tcPr>
            <w:tcW w:w="1630" w:type="dxa"/>
            <w:tcBorders>
              <w:top w:val="nil"/>
              <w:left w:val="nil"/>
              <w:bottom w:val="nil"/>
              <w:right w:val="nil"/>
            </w:tcBorders>
          </w:tcPr>
          <w:p w:rsidR="00E5610F" w:rsidRDefault="00E5610F">
            <w:pPr>
              <w:pStyle w:val="ConsPlusNormal"/>
              <w:jc w:val="center"/>
            </w:pPr>
            <w:r>
              <w:t>2520,9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2.1.5.1.7. тестирование на выявление новой коронавирусной инфекции (COVID-19) </w:t>
            </w:r>
            <w:hyperlink w:anchor="P4956">
              <w:r>
                <w:rPr>
                  <w:color w:val="0000FF"/>
                </w:rPr>
                <w:t>&lt;8&gt;</w:t>
              </w:r>
            </w:hyperlink>
          </w:p>
        </w:tc>
        <w:tc>
          <w:tcPr>
            <w:tcW w:w="1426" w:type="dxa"/>
            <w:tcBorders>
              <w:top w:val="nil"/>
              <w:left w:val="nil"/>
              <w:bottom w:val="nil"/>
              <w:right w:val="nil"/>
            </w:tcBorders>
          </w:tcPr>
          <w:p w:rsidR="00E5610F" w:rsidRDefault="00E5610F">
            <w:pPr>
              <w:pStyle w:val="ConsPlusNormal"/>
              <w:jc w:val="center"/>
            </w:pPr>
            <w:r>
              <w:t>исследований</w:t>
            </w:r>
          </w:p>
        </w:tc>
        <w:tc>
          <w:tcPr>
            <w:tcW w:w="1628" w:type="dxa"/>
            <w:tcBorders>
              <w:top w:val="nil"/>
              <w:left w:val="nil"/>
              <w:bottom w:val="nil"/>
              <w:right w:val="nil"/>
            </w:tcBorders>
          </w:tcPr>
          <w:p w:rsidR="00E5610F" w:rsidRDefault="00E5610F">
            <w:pPr>
              <w:pStyle w:val="ConsPlusNormal"/>
              <w:jc w:val="center"/>
            </w:pPr>
            <w:r>
              <w:t>0,102779</w:t>
            </w:r>
          </w:p>
        </w:tc>
        <w:tc>
          <w:tcPr>
            <w:tcW w:w="1628" w:type="dxa"/>
            <w:tcBorders>
              <w:top w:val="nil"/>
              <w:left w:val="nil"/>
              <w:bottom w:val="nil"/>
              <w:right w:val="nil"/>
            </w:tcBorders>
          </w:tcPr>
          <w:p w:rsidR="00E5610F" w:rsidRDefault="00E5610F">
            <w:pPr>
              <w:pStyle w:val="ConsPlusNormal"/>
              <w:jc w:val="center"/>
            </w:pPr>
            <w:r>
              <w:t>434</w:t>
            </w:r>
          </w:p>
        </w:tc>
        <w:tc>
          <w:tcPr>
            <w:tcW w:w="1628" w:type="dxa"/>
            <w:tcBorders>
              <w:top w:val="nil"/>
              <w:left w:val="nil"/>
              <w:bottom w:val="nil"/>
              <w:right w:val="nil"/>
            </w:tcBorders>
          </w:tcPr>
          <w:p w:rsidR="00E5610F" w:rsidRDefault="00E5610F">
            <w:pPr>
              <w:pStyle w:val="ConsPlusNormal"/>
              <w:jc w:val="center"/>
            </w:pPr>
            <w:r>
              <w:t>0,102779</w:t>
            </w:r>
          </w:p>
        </w:tc>
        <w:tc>
          <w:tcPr>
            <w:tcW w:w="1628" w:type="dxa"/>
            <w:tcBorders>
              <w:top w:val="nil"/>
              <w:left w:val="nil"/>
              <w:bottom w:val="nil"/>
              <w:right w:val="nil"/>
            </w:tcBorders>
          </w:tcPr>
          <w:p w:rsidR="00E5610F" w:rsidRDefault="00E5610F">
            <w:pPr>
              <w:pStyle w:val="ConsPlusNormal"/>
              <w:jc w:val="center"/>
            </w:pPr>
            <w:r>
              <w:t>460,9</w:t>
            </w:r>
          </w:p>
        </w:tc>
        <w:tc>
          <w:tcPr>
            <w:tcW w:w="1628" w:type="dxa"/>
            <w:tcBorders>
              <w:top w:val="nil"/>
              <w:left w:val="nil"/>
              <w:bottom w:val="nil"/>
              <w:right w:val="nil"/>
            </w:tcBorders>
          </w:tcPr>
          <w:p w:rsidR="00E5610F" w:rsidRDefault="00E5610F">
            <w:pPr>
              <w:pStyle w:val="ConsPlusNormal"/>
              <w:jc w:val="center"/>
            </w:pPr>
            <w:r>
              <w:t>0,102779</w:t>
            </w:r>
          </w:p>
        </w:tc>
        <w:tc>
          <w:tcPr>
            <w:tcW w:w="1630" w:type="dxa"/>
            <w:tcBorders>
              <w:top w:val="nil"/>
              <w:left w:val="nil"/>
              <w:bottom w:val="nil"/>
              <w:right w:val="nil"/>
            </w:tcBorders>
          </w:tcPr>
          <w:p w:rsidR="00E5610F" w:rsidRDefault="00E5610F">
            <w:pPr>
              <w:pStyle w:val="ConsPlusNormal"/>
              <w:jc w:val="center"/>
            </w:pPr>
            <w:r>
              <w:t>488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2.1.6. диспансерное наблюдение </w:t>
            </w:r>
            <w:hyperlink w:anchor="P4953">
              <w:r>
                <w:rPr>
                  <w:color w:val="0000FF"/>
                </w:rPr>
                <w:t>&lt;7&gt;</w:t>
              </w:r>
            </w:hyperlink>
            <w:r>
              <w:t>, в том числе по поводу:</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0,261736</w:t>
            </w:r>
          </w:p>
        </w:tc>
        <w:tc>
          <w:tcPr>
            <w:tcW w:w="1628" w:type="dxa"/>
            <w:tcBorders>
              <w:top w:val="nil"/>
              <w:left w:val="nil"/>
              <w:bottom w:val="nil"/>
              <w:right w:val="nil"/>
            </w:tcBorders>
          </w:tcPr>
          <w:p w:rsidR="00E5610F" w:rsidRDefault="00E5610F">
            <w:pPr>
              <w:pStyle w:val="ConsPlusNormal"/>
              <w:jc w:val="center"/>
            </w:pPr>
            <w:r>
              <w:t>2229,9</w:t>
            </w:r>
          </w:p>
        </w:tc>
        <w:tc>
          <w:tcPr>
            <w:tcW w:w="1628" w:type="dxa"/>
            <w:tcBorders>
              <w:top w:val="nil"/>
              <w:left w:val="nil"/>
              <w:bottom w:val="nil"/>
              <w:right w:val="nil"/>
            </w:tcBorders>
          </w:tcPr>
          <w:p w:rsidR="00E5610F" w:rsidRDefault="00E5610F">
            <w:pPr>
              <w:pStyle w:val="ConsPlusNormal"/>
              <w:jc w:val="center"/>
            </w:pPr>
            <w:r>
              <w:t>0,261736</w:t>
            </w:r>
          </w:p>
        </w:tc>
        <w:tc>
          <w:tcPr>
            <w:tcW w:w="1628" w:type="dxa"/>
            <w:tcBorders>
              <w:top w:val="nil"/>
              <w:left w:val="nil"/>
              <w:bottom w:val="nil"/>
              <w:right w:val="nil"/>
            </w:tcBorders>
          </w:tcPr>
          <w:p w:rsidR="00E5610F" w:rsidRDefault="00E5610F">
            <w:pPr>
              <w:pStyle w:val="ConsPlusNormal"/>
              <w:jc w:val="center"/>
            </w:pPr>
            <w:r>
              <w:t>2367,9</w:t>
            </w:r>
          </w:p>
        </w:tc>
        <w:tc>
          <w:tcPr>
            <w:tcW w:w="1628" w:type="dxa"/>
            <w:tcBorders>
              <w:top w:val="nil"/>
              <w:left w:val="nil"/>
              <w:bottom w:val="nil"/>
              <w:right w:val="nil"/>
            </w:tcBorders>
          </w:tcPr>
          <w:p w:rsidR="00E5610F" w:rsidRDefault="00E5610F">
            <w:pPr>
              <w:pStyle w:val="ConsPlusNormal"/>
              <w:jc w:val="center"/>
            </w:pPr>
            <w:r>
              <w:t>0,261736</w:t>
            </w:r>
          </w:p>
        </w:tc>
        <w:tc>
          <w:tcPr>
            <w:tcW w:w="1630" w:type="dxa"/>
            <w:tcBorders>
              <w:top w:val="nil"/>
              <w:left w:val="nil"/>
              <w:bottom w:val="nil"/>
              <w:right w:val="nil"/>
            </w:tcBorders>
          </w:tcPr>
          <w:p w:rsidR="00E5610F" w:rsidRDefault="00E5610F">
            <w:pPr>
              <w:pStyle w:val="ConsPlusNormal"/>
              <w:jc w:val="center"/>
            </w:pPr>
            <w:r>
              <w:t>2507,1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2.1.6.1. онкологических заболеваний</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0,04505</w:t>
            </w:r>
          </w:p>
        </w:tc>
        <w:tc>
          <w:tcPr>
            <w:tcW w:w="1628" w:type="dxa"/>
            <w:tcBorders>
              <w:top w:val="nil"/>
              <w:left w:val="nil"/>
              <w:bottom w:val="nil"/>
              <w:right w:val="nil"/>
            </w:tcBorders>
          </w:tcPr>
          <w:p w:rsidR="00E5610F" w:rsidRDefault="00E5610F">
            <w:pPr>
              <w:pStyle w:val="ConsPlusNormal"/>
              <w:jc w:val="center"/>
            </w:pPr>
            <w:r>
              <w:t>3142,3</w:t>
            </w:r>
          </w:p>
        </w:tc>
        <w:tc>
          <w:tcPr>
            <w:tcW w:w="1628" w:type="dxa"/>
            <w:tcBorders>
              <w:top w:val="nil"/>
              <w:left w:val="nil"/>
              <w:bottom w:val="nil"/>
              <w:right w:val="nil"/>
            </w:tcBorders>
          </w:tcPr>
          <w:p w:rsidR="00E5610F" w:rsidRDefault="00E5610F">
            <w:pPr>
              <w:pStyle w:val="ConsPlusNormal"/>
              <w:jc w:val="center"/>
            </w:pPr>
            <w:r>
              <w:t>0,045050</w:t>
            </w:r>
          </w:p>
        </w:tc>
        <w:tc>
          <w:tcPr>
            <w:tcW w:w="1628" w:type="dxa"/>
            <w:tcBorders>
              <w:top w:val="nil"/>
              <w:left w:val="nil"/>
              <w:bottom w:val="nil"/>
              <w:right w:val="nil"/>
            </w:tcBorders>
          </w:tcPr>
          <w:p w:rsidR="00E5610F" w:rsidRDefault="00E5610F">
            <w:pPr>
              <w:pStyle w:val="ConsPlusNormal"/>
              <w:jc w:val="center"/>
            </w:pPr>
            <w:r>
              <w:t>3336,8</w:t>
            </w:r>
          </w:p>
        </w:tc>
        <w:tc>
          <w:tcPr>
            <w:tcW w:w="1628" w:type="dxa"/>
            <w:tcBorders>
              <w:top w:val="nil"/>
              <w:left w:val="nil"/>
              <w:bottom w:val="nil"/>
              <w:right w:val="nil"/>
            </w:tcBorders>
          </w:tcPr>
          <w:p w:rsidR="00E5610F" w:rsidRDefault="00E5610F">
            <w:pPr>
              <w:pStyle w:val="ConsPlusNormal"/>
              <w:jc w:val="center"/>
            </w:pPr>
            <w:r>
              <w:t>0,045050</w:t>
            </w:r>
          </w:p>
        </w:tc>
        <w:tc>
          <w:tcPr>
            <w:tcW w:w="1630" w:type="dxa"/>
            <w:tcBorders>
              <w:top w:val="nil"/>
              <w:left w:val="nil"/>
              <w:bottom w:val="nil"/>
              <w:right w:val="nil"/>
            </w:tcBorders>
          </w:tcPr>
          <w:p w:rsidR="00E5610F" w:rsidRDefault="00E5610F">
            <w:pPr>
              <w:pStyle w:val="ConsPlusNormal"/>
              <w:jc w:val="center"/>
            </w:pPr>
            <w:r>
              <w:t>3533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2.1.6.2. сахарного диабета</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0,0598</w:t>
            </w:r>
          </w:p>
        </w:tc>
        <w:tc>
          <w:tcPr>
            <w:tcW w:w="1628" w:type="dxa"/>
            <w:tcBorders>
              <w:top w:val="nil"/>
              <w:left w:val="nil"/>
              <w:bottom w:val="nil"/>
              <w:right w:val="nil"/>
            </w:tcBorders>
          </w:tcPr>
          <w:p w:rsidR="00E5610F" w:rsidRDefault="00E5610F">
            <w:pPr>
              <w:pStyle w:val="ConsPlusNormal"/>
              <w:jc w:val="center"/>
            </w:pPr>
            <w:r>
              <w:t>1186,4</w:t>
            </w:r>
          </w:p>
        </w:tc>
        <w:tc>
          <w:tcPr>
            <w:tcW w:w="1628" w:type="dxa"/>
            <w:tcBorders>
              <w:top w:val="nil"/>
              <w:left w:val="nil"/>
              <w:bottom w:val="nil"/>
              <w:right w:val="nil"/>
            </w:tcBorders>
          </w:tcPr>
          <w:p w:rsidR="00E5610F" w:rsidRDefault="00E5610F">
            <w:pPr>
              <w:pStyle w:val="ConsPlusNormal"/>
              <w:jc w:val="center"/>
            </w:pPr>
            <w:r>
              <w:t>0,059800</w:t>
            </w:r>
          </w:p>
        </w:tc>
        <w:tc>
          <w:tcPr>
            <w:tcW w:w="1628" w:type="dxa"/>
            <w:tcBorders>
              <w:top w:val="nil"/>
              <w:left w:val="nil"/>
              <w:bottom w:val="nil"/>
              <w:right w:val="nil"/>
            </w:tcBorders>
          </w:tcPr>
          <w:p w:rsidR="00E5610F" w:rsidRDefault="00E5610F">
            <w:pPr>
              <w:pStyle w:val="ConsPlusNormal"/>
              <w:jc w:val="center"/>
            </w:pPr>
            <w:r>
              <w:t>1259,8</w:t>
            </w:r>
          </w:p>
        </w:tc>
        <w:tc>
          <w:tcPr>
            <w:tcW w:w="1628" w:type="dxa"/>
            <w:tcBorders>
              <w:top w:val="nil"/>
              <w:left w:val="nil"/>
              <w:bottom w:val="nil"/>
              <w:right w:val="nil"/>
            </w:tcBorders>
          </w:tcPr>
          <w:p w:rsidR="00E5610F" w:rsidRDefault="00E5610F">
            <w:pPr>
              <w:pStyle w:val="ConsPlusNormal"/>
              <w:jc w:val="center"/>
            </w:pPr>
            <w:r>
              <w:t>0,059800</w:t>
            </w:r>
          </w:p>
        </w:tc>
        <w:tc>
          <w:tcPr>
            <w:tcW w:w="1630" w:type="dxa"/>
            <w:tcBorders>
              <w:top w:val="nil"/>
              <w:left w:val="nil"/>
              <w:bottom w:val="nil"/>
              <w:right w:val="nil"/>
            </w:tcBorders>
          </w:tcPr>
          <w:p w:rsidR="00E5610F" w:rsidRDefault="00E5610F">
            <w:pPr>
              <w:pStyle w:val="ConsPlusNormal"/>
              <w:jc w:val="center"/>
            </w:pPr>
            <w:r>
              <w:t>1333,9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2.1.6.3. болезней системы кровообращения</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0,12521</w:t>
            </w:r>
          </w:p>
        </w:tc>
        <w:tc>
          <w:tcPr>
            <w:tcW w:w="1628" w:type="dxa"/>
            <w:tcBorders>
              <w:top w:val="nil"/>
              <w:left w:val="nil"/>
              <w:bottom w:val="nil"/>
              <w:right w:val="nil"/>
            </w:tcBorders>
          </w:tcPr>
          <w:p w:rsidR="00E5610F" w:rsidRDefault="00E5610F">
            <w:pPr>
              <w:pStyle w:val="ConsPlusNormal"/>
              <w:jc w:val="center"/>
            </w:pPr>
            <w:r>
              <w:t>2638,1</w:t>
            </w:r>
          </w:p>
        </w:tc>
        <w:tc>
          <w:tcPr>
            <w:tcW w:w="1628" w:type="dxa"/>
            <w:tcBorders>
              <w:top w:val="nil"/>
              <w:left w:val="nil"/>
              <w:bottom w:val="nil"/>
              <w:right w:val="nil"/>
            </w:tcBorders>
          </w:tcPr>
          <w:p w:rsidR="00E5610F" w:rsidRDefault="00E5610F">
            <w:pPr>
              <w:pStyle w:val="ConsPlusNormal"/>
              <w:jc w:val="center"/>
            </w:pPr>
            <w:r>
              <w:t>0,125210</w:t>
            </w:r>
          </w:p>
        </w:tc>
        <w:tc>
          <w:tcPr>
            <w:tcW w:w="1628" w:type="dxa"/>
            <w:tcBorders>
              <w:top w:val="nil"/>
              <w:left w:val="nil"/>
              <w:bottom w:val="nil"/>
              <w:right w:val="nil"/>
            </w:tcBorders>
          </w:tcPr>
          <w:p w:rsidR="00E5610F" w:rsidRDefault="00E5610F">
            <w:pPr>
              <w:pStyle w:val="ConsPlusNormal"/>
              <w:jc w:val="center"/>
            </w:pPr>
            <w:r>
              <w:t>2801,4</w:t>
            </w:r>
          </w:p>
        </w:tc>
        <w:tc>
          <w:tcPr>
            <w:tcW w:w="1628" w:type="dxa"/>
            <w:tcBorders>
              <w:top w:val="nil"/>
              <w:left w:val="nil"/>
              <w:bottom w:val="nil"/>
              <w:right w:val="nil"/>
            </w:tcBorders>
          </w:tcPr>
          <w:p w:rsidR="00E5610F" w:rsidRDefault="00E5610F">
            <w:pPr>
              <w:pStyle w:val="ConsPlusNormal"/>
              <w:jc w:val="center"/>
            </w:pPr>
            <w:r>
              <w:t>0,125210</w:t>
            </w:r>
          </w:p>
        </w:tc>
        <w:tc>
          <w:tcPr>
            <w:tcW w:w="1630" w:type="dxa"/>
            <w:tcBorders>
              <w:top w:val="nil"/>
              <w:left w:val="nil"/>
              <w:bottom w:val="nil"/>
              <w:right w:val="nil"/>
            </w:tcBorders>
          </w:tcPr>
          <w:p w:rsidR="00E5610F" w:rsidRDefault="00E5610F">
            <w:pPr>
              <w:pStyle w:val="ConsPlusNormal"/>
              <w:jc w:val="center"/>
            </w:pPr>
            <w:r>
              <w:t>2966,1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2.2. В условиях дневных стационаров </w:t>
            </w:r>
            <w:hyperlink w:anchor="P4957">
              <w:r>
                <w:rPr>
                  <w:color w:val="0000FF"/>
                </w:rPr>
                <w:t>&lt;9&gt;</w:t>
              </w:r>
            </w:hyperlink>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jc w:val="center"/>
            </w:pPr>
            <w:r>
              <w:t>0,034816</w:t>
            </w:r>
          </w:p>
        </w:tc>
        <w:tc>
          <w:tcPr>
            <w:tcW w:w="1628" w:type="dxa"/>
            <w:tcBorders>
              <w:top w:val="nil"/>
              <w:left w:val="nil"/>
              <w:bottom w:val="nil"/>
              <w:right w:val="nil"/>
            </w:tcBorders>
          </w:tcPr>
          <w:p w:rsidR="00E5610F" w:rsidRDefault="00E5610F">
            <w:pPr>
              <w:pStyle w:val="ConsPlusNormal"/>
              <w:jc w:val="center"/>
            </w:pPr>
            <w:r>
              <w:t>19130,9</w:t>
            </w:r>
          </w:p>
        </w:tc>
        <w:tc>
          <w:tcPr>
            <w:tcW w:w="1628" w:type="dxa"/>
            <w:tcBorders>
              <w:top w:val="nil"/>
              <w:left w:val="nil"/>
              <w:bottom w:val="nil"/>
              <w:right w:val="nil"/>
            </w:tcBorders>
          </w:tcPr>
          <w:p w:rsidR="00E5610F" w:rsidRDefault="00E5610F">
            <w:pPr>
              <w:pStyle w:val="ConsPlusNormal"/>
              <w:jc w:val="center"/>
            </w:pPr>
            <w:r>
              <w:t>0,034816</w:t>
            </w:r>
          </w:p>
        </w:tc>
        <w:tc>
          <w:tcPr>
            <w:tcW w:w="1630" w:type="dxa"/>
            <w:tcBorders>
              <w:top w:val="nil"/>
              <w:left w:val="nil"/>
              <w:bottom w:val="nil"/>
              <w:right w:val="nil"/>
            </w:tcBorders>
          </w:tcPr>
          <w:p w:rsidR="00E5610F" w:rsidRDefault="00E5610F">
            <w:pPr>
              <w:pStyle w:val="ConsPlusNormal"/>
              <w:jc w:val="center"/>
            </w:pPr>
            <w:r>
              <w:t>20056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 В условиях дневных стационаров (первичная медико-санитарная помощь, специализированная медицинская помощь), за исключением медицинской реабилитации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0,073255</w:t>
            </w:r>
          </w:p>
        </w:tc>
        <w:tc>
          <w:tcPr>
            <w:tcW w:w="1628" w:type="dxa"/>
            <w:tcBorders>
              <w:top w:val="nil"/>
              <w:left w:val="nil"/>
              <w:bottom w:val="nil"/>
              <w:right w:val="nil"/>
            </w:tcBorders>
          </w:tcPr>
          <w:p w:rsidR="00E5610F" w:rsidRDefault="00E5610F">
            <w:pPr>
              <w:pStyle w:val="ConsPlusNormal"/>
              <w:jc w:val="center"/>
            </w:pPr>
            <w:r>
              <w:t>27875,2</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0,002777</w:t>
            </w:r>
          </w:p>
        </w:tc>
        <w:tc>
          <w:tcPr>
            <w:tcW w:w="1628" w:type="dxa"/>
            <w:tcBorders>
              <w:top w:val="nil"/>
              <w:left w:val="nil"/>
              <w:bottom w:val="nil"/>
              <w:right w:val="nil"/>
            </w:tcBorders>
          </w:tcPr>
          <w:p w:rsidR="00E5610F" w:rsidRDefault="00E5610F">
            <w:pPr>
              <w:pStyle w:val="ConsPlusNormal"/>
              <w:jc w:val="center"/>
            </w:pPr>
            <w:r>
              <w:t>57450,2</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для оказания медицинской помощи </w:t>
            </w:r>
            <w:r>
              <w:lastRenderedPageBreak/>
              <w:t xml:space="preserve">медицинскими организациями (за исключением федеральных медицинских организаций) </w:t>
            </w:r>
            <w:r>
              <w:rPr>
                <w:vertAlign w:val="superscript"/>
              </w:rPr>
              <w:t>2</w:t>
            </w:r>
          </w:p>
        </w:tc>
        <w:tc>
          <w:tcPr>
            <w:tcW w:w="1426" w:type="dxa"/>
            <w:tcBorders>
              <w:top w:val="nil"/>
              <w:left w:val="nil"/>
              <w:bottom w:val="nil"/>
              <w:right w:val="nil"/>
            </w:tcBorders>
          </w:tcPr>
          <w:p w:rsidR="00E5610F" w:rsidRDefault="00E5610F">
            <w:pPr>
              <w:pStyle w:val="ConsPlusNormal"/>
              <w:jc w:val="center"/>
            </w:pPr>
            <w:r>
              <w:lastRenderedPageBreak/>
              <w:t xml:space="preserve">случаев </w:t>
            </w:r>
            <w:r>
              <w:lastRenderedPageBreak/>
              <w:t>лечения</w:t>
            </w:r>
          </w:p>
        </w:tc>
        <w:tc>
          <w:tcPr>
            <w:tcW w:w="1628" w:type="dxa"/>
            <w:tcBorders>
              <w:top w:val="nil"/>
              <w:left w:val="nil"/>
              <w:bottom w:val="nil"/>
              <w:right w:val="nil"/>
            </w:tcBorders>
          </w:tcPr>
          <w:p w:rsidR="00E5610F" w:rsidRDefault="00E5610F">
            <w:pPr>
              <w:pStyle w:val="ConsPlusNormal"/>
              <w:jc w:val="center"/>
            </w:pPr>
            <w:r>
              <w:lastRenderedPageBreak/>
              <w:t>0,070478</w:t>
            </w:r>
          </w:p>
        </w:tc>
        <w:tc>
          <w:tcPr>
            <w:tcW w:w="1628" w:type="dxa"/>
            <w:tcBorders>
              <w:top w:val="nil"/>
              <w:left w:val="nil"/>
              <w:bottom w:val="nil"/>
              <w:right w:val="nil"/>
            </w:tcBorders>
          </w:tcPr>
          <w:p w:rsidR="00E5610F" w:rsidRDefault="00E5610F">
            <w:pPr>
              <w:pStyle w:val="ConsPlusNormal"/>
              <w:jc w:val="center"/>
            </w:pPr>
            <w:r>
              <w:t>26709,9</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3.1. Для оказания медицинской помощи по профилю "онкология"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0,011726</w:t>
            </w:r>
          </w:p>
        </w:tc>
        <w:tc>
          <w:tcPr>
            <w:tcW w:w="1628" w:type="dxa"/>
            <w:tcBorders>
              <w:top w:val="nil"/>
              <w:left w:val="nil"/>
              <w:bottom w:val="nil"/>
              <w:right w:val="nil"/>
            </w:tcBorders>
          </w:tcPr>
          <w:p w:rsidR="00E5610F" w:rsidRDefault="00E5610F">
            <w:pPr>
              <w:pStyle w:val="ConsPlusNormal"/>
              <w:jc w:val="center"/>
            </w:pPr>
            <w:r>
              <w:t>78712,9</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0,000762</w:t>
            </w:r>
          </w:p>
        </w:tc>
        <w:tc>
          <w:tcPr>
            <w:tcW w:w="1628" w:type="dxa"/>
            <w:tcBorders>
              <w:top w:val="nil"/>
              <w:left w:val="nil"/>
              <w:bottom w:val="nil"/>
              <w:right w:val="nil"/>
            </w:tcBorders>
          </w:tcPr>
          <w:p w:rsidR="00E5610F" w:rsidRDefault="00E5610F">
            <w:pPr>
              <w:pStyle w:val="ConsPlusNormal"/>
              <w:jc w:val="center"/>
            </w:pPr>
            <w:r>
              <w:t>99208,9</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0,010964</w:t>
            </w:r>
          </w:p>
        </w:tc>
        <w:tc>
          <w:tcPr>
            <w:tcW w:w="1628" w:type="dxa"/>
            <w:tcBorders>
              <w:top w:val="nil"/>
              <w:left w:val="nil"/>
              <w:bottom w:val="nil"/>
              <w:right w:val="nil"/>
            </w:tcBorders>
          </w:tcPr>
          <w:p w:rsidR="00E5610F" w:rsidRDefault="00E5610F">
            <w:pPr>
              <w:pStyle w:val="ConsPlusNormal"/>
              <w:jc w:val="center"/>
            </w:pPr>
            <w:r>
              <w:t>77288,4</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0,000635</w:t>
            </w:r>
          </w:p>
        </w:tc>
        <w:tc>
          <w:tcPr>
            <w:tcW w:w="1628" w:type="dxa"/>
            <w:tcBorders>
              <w:top w:val="nil"/>
              <w:left w:val="nil"/>
              <w:bottom w:val="nil"/>
              <w:right w:val="nil"/>
            </w:tcBorders>
          </w:tcPr>
          <w:p w:rsidR="00E5610F" w:rsidRDefault="00E5610F">
            <w:pPr>
              <w:pStyle w:val="ConsPlusNormal"/>
              <w:jc w:val="center"/>
            </w:pPr>
            <w:r>
              <w:t>108426,4</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0,000075</w:t>
            </w:r>
          </w:p>
        </w:tc>
        <w:tc>
          <w:tcPr>
            <w:tcW w:w="1628" w:type="dxa"/>
            <w:tcBorders>
              <w:top w:val="nil"/>
              <w:left w:val="nil"/>
              <w:bottom w:val="nil"/>
              <w:right w:val="nil"/>
            </w:tcBorders>
          </w:tcPr>
          <w:p w:rsidR="00E5610F" w:rsidRDefault="00E5610F">
            <w:pPr>
              <w:pStyle w:val="ConsPlusNormal"/>
              <w:jc w:val="center"/>
            </w:pPr>
            <w:r>
              <w:t>108426,4</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0,00056</w:t>
            </w:r>
          </w:p>
        </w:tc>
        <w:tc>
          <w:tcPr>
            <w:tcW w:w="1628" w:type="dxa"/>
            <w:tcBorders>
              <w:top w:val="nil"/>
              <w:left w:val="nil"/>
              <w:bottom w:val="nil"/>
              <w:right w:val="nil"/>
            </w:tcBorders>
          </w:tcPr>
          <w:p w:rsidR="00E5610F" w:rsidRDefault="00E5610F">
            <w:pPr>
              <w:pStyle w:val="ConsPlusNormal"/>
              <w:jc w:val="center"/>
            </w:pPr>
            <w:r>
              <w:t>108426,4</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3.3. Для оказания медицинской помощи больным с вирусным гепатитом C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0,000277</w:t>
            </w:r>
          </w:p>
        </w:tc>
        <w:tc>
          <w:tcPr>
            <w:tcW w:w="1628" w:type="dxa"/>
            <w:tcBorders>
              <w:top w:val="nil"/>
              <w:left w:val="nil"/>
              <w:bottom w:val="nil"/>
              <w:right w:val="nil"/>
            </w:tcBorders>
          </w:tcPr>
          <w:p w:rsidR="00E5610F" w:rsidRDefault="00E5610F">
            <w:pPr>
              <w:pStyle w:val="ConsPlusNormal"/>
              <w:jc w:val="center"/>
            </w:pPr>
            <w:r>
              <w:t>142711,1</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30" w:type="dxa"/>
            <w:tcBorders>
              <w:top w:val="nil"/>
              <w:left w:val="nil"/>
              <w:bottom w:val="nil"/>
              <w:right w:val="nil"/>
            </w:tcBorders>
          </w:tcPr>
          <w:p w:rsidR="00E5610F" w:rsidRDefault="00E5610F">
            <w:pPr>
              <w:pStyle w:val="ConsPlusNormal"/>
              <w:jc w:val="center"/>
            </w:pPr>
            <w:r>
              <w:t>-</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 Специализированная, в том числе высокотехнологичная, медицинская помощь, за исключением медицинской реабилитации:</w:t>
            </w:r>
          </w:p>
        </w:tc>
        <w:tc>
          <w:tcPr>
            <w:tcW w:w="1426"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30" w:type="dxa"/>
            <w:tcBorders>
              <w:top w:val="nil"/>
              <w:left w:val="nil"/>
              <w:bottom w:val="nil"/>
              <w:right w:val="nil"/>
            </w:tcBorders>
          </w:tcPr>
          <w:p w:rsidR="00E5610F" w:rsidRDefault="00E5610F">
            <w:pPr>
              <w:pStyle w:val="ConsPlusNormal"/>
            </w:pP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4.1. В условиях дневных стационаров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0,038439</w:t>
            </w:r>
          </w:p>
        </w:tc>
        <w:tc>
          <w:tcPr>
            <w:tcW w:w="1628" w:type="dxa"/>
            <w:tcBorders>
              <w:top w:val="nil"/>
              <w:left w:val="nil"/>
              <w:bottom w:val="nil"/>
              <w:right w:val="nil"/>
            </w:tcBorders>
          </w:tcPr>
          <w:p w:rsidR="00E5610F" w:rsidRDefault="00E5610F">
            <w:pPr>
              <w:pStyle w:val="ConsPlusNormal"/>
              <w:jc w:val="center"/>
            </w:pPr>
            <w:r>
              <w:t>38527</w:t>
            </w:r>
          </w:p>
        </w:tc>
        <w:tc>
          <w:tcPr>
            <w:tcW w:w="1628" w:type="dxa"/>
            <w:tcBorders>
              <w:top w:val="nil"/>
              <w:left w:val="nil"/>
              <w:bottom w:val="nil"/>
              <w:right w:val="nil"/>
            </w:tcBorders>
          </w:tcPr>
          <w:p w:rsidR="00E5610F" w:rsidRDefault="00E5610F">
            <w:pPr>
              <w:pStyle w:val="ConsPlusNormal"/>
              <w:jc w:val="center"/>
            </w:pPr>
            <w:r>
              <w:t>0,038439</w:t>
            </w:r>
          </w:p>
        </w:tc>
        <w:tc>
          <w:tcPr>
            <w:tcW w:w="1630" w:type="dxa"/>
            <w:tcBorders>
              <w:top w:val="nil"/>
              <w:left w:val="nil"/>
              <w:bottom w:val="nil"/>
              <w:right w:val="nil"/>
            </w:tcBorders>
          </w:tcPr>
          <w:p w:rsidR="00E5610F" w:rsidRDefault="00E5610F">
            <w:pPr>
              <w:pStyle w:val="ConsPlusNormal"/>
              <w:jc w:val="center"/>
            </w:pPr>
            <w:r>
              <w:t>40472,8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0,002777</w:t>
            </w:r>
          </w:p>
        </w:tc>
        <w:tc>
          <w:tcPr>
            <w:tcW w:w="1628" w:type="dxa"/>
            <w:tcBorders>
              <w:top w:val="nil"/>
              <w:left w:val="nil"/>
              <w:bottom w:val="nil"/>
              <w:right w:val="nil"/>
            </w:tcBorders>
          </w:tcPr>
          <w:p w:rsidR="00E5610F" w:rsidRDefault="00E5610F">
            <w:pPr>
              <w:pStyle w:val="ConsPlusNormal"/>
              <w:jc w:val="center"/>
            </w:pPr>
            <w:r>
              <w:t>61414,3</w:t>
            </w:r>
          </w:p>
        </w:tc>
        <w:tc>
          <w:tcPr>
            <w:tcW w:w="1628" w:type="dxa"/>
            <w:tcBorders>
              <w:top w:val="nil"/>
              <w:left w:val="nil"/>
              <w:bottom w:val="nil"/>
              <w:right w:val="nil"/>
            </w:tcBorders>
          </w:tcPr>
          <w:p w:rsidR="00E5610F" w:rsidRDefault="00E5610F">
            <w:pPr>
              <w:pStyle w:val="ConsPlusNormal"/>
              <w:jc w:val="center"/>
            </w:pPr>
            <w:r>
              <w:t>0,002777</w:t>
            </w:r>
          </w:p>
        </w:tc>
        <w:tc>
          <w:tcPr>
            <w:tcW w:w="1630" w:type="dxa"/>
            <w:tcBorders>
              <w:top w:val="nil"/>
              <w:left w:val="nil"/>
              <w:bottom w:val="nil"/>
              <w:right w:val="nil"/>
            </w:tcBorders>
          </w:tcPr>
          <w:p w:rsidR="00E5610F" w:rsidRDefault="00E5610F">
            <w:pPr>
              <w:pStyle w:val="ConsPlusNormal"/>
              <w:jc w:val="center"/>
            </w:pPr>
            <w:r>
              <w:t>65529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для оказания медицинской помощи медицинскими организациями (за исключением федеральных медицинских организаций) </w:t>
            </w:r>
            <w:r>
              <w:rPr>
                <w:vertAlign w:val="superscript"/>
              </w:rPr>
              <w:t>9</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0,035662</w:t>
            </w:r>
          </w:p>
        </w:tc>
        <w:tc>
          <w:tcPr>
            <w:tcW w:w="1628" w:type="dxa"/>
            <w:tcBorders>
              <w:top w:val="nil"/>
              <w:left w:val="nil"/>
              <w:bottom w:val="nil"/>
              <w:right w:val="nil"/>
            </w:tcBorders>
          </w:tcPr>
          <w:p w:rsidR="00E5610F" w:rsidRDefault="00E5610F">
            <w:pPr>
              <w:pStyle w:val="ConsPlusNormal"/>
              <w:jc w:val="center"/>
            </w:pPr>
            <w:r>
              <w:t>36744,8</w:t>
            </w:r>
          </w:p>
        </w:tc>
        <w:tc>
          <w:tcPr>
            <w:tcW w:w="1628" w:type="dxa"/>
            <w:tcBorders>
              <w:top w:val="nil"/>
              <w:left w:val="nil"/>
              <w:bottom w:val="nil"/>
              <w:right w:val="nil"/>
            </w:tcBorders>
          </w:tcPr>
          <w:p w:rsidR="00E5610F" w:rsidRDefault="00E5610F">
            <w:pPr>
              <w:pStyle w:val="ConsPlusNormal"/>
              <w:jc w:val="center"/>
            </w:pPr>
            <w:r>
              <w:t>0,035662</w:t>
            </w:r>
          </w:p>
        </w:tc>
        <w:tc>
          <w:tcPr>
            <w:tcW w:w="1630" w:type="dxa"/>
            <w:tcBorders>
              <w:top w:val="nil"/>
              <w:left w:val="nil"/>
              <w:bottom w:val="nil"/>
              <w:right w:val="nil"/>
            </w:tcBorders>
          </w:tcPr>
          <w:p w:rsidR="00E5610F" w:rsidRDefault="00E5610F">
            <w:pPr>
              <w:pStyle w:val="ConsPlusNormal"/>
              <w:jc w:val="center"/>
            </w:pPr>
            <w:r>
              <w:t>38521,7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4.1.1. для оказания медицинской помощи по профилю "онкология"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0,011726</w:t>
            </w:r>
          </w:p>
        </w:tc>
        <w:tc>
          <w:tcPr>
            <w:tcW w:w="1628" w:type="dxa"/>
            <w:tcBorders>
              <w:top w:val="nil"/>
              <w:left w:val="nil"/>
              <w:bottom w:val="nil"/>
              <w:right w:val="nil"/>
            </w:tcBorders>
          </w:tcPr>
          <w:p w:rsidR="00E5610F" w:rsidRDefault="00E5610F">
            <w:pPr>
              <w:pStyle w:val="ConsPlusNormal"/>
              <w:jc w:val="center"/>
            </w:pPr>
            <w:r>
              <w:t>82765,9</w:t>
            </w:r>
          </w:p>
        </w:tc>
        <w:tc>
          <w:tcPr>
            <w:tcW w:w="1628" w:type="dxa"/>
            <w:tcBorders>
              <w:top w:val="nil"/>
              <w:left w:val="nil"/>
              <w:bottom w:val="nil"/>
              <w:right w:val="nil"/>
            </w:tcBorders>
          </w:tcPr>
          <w:p w:rsidR="00E5610F" w:rsidRDefault="00E5610F">
            <w:pPr>
              <w:pStyle w:val="ConsPlusNormal"/>
              <w:jc w:val="center"/>
            </w:pPr>
            <w:r>
              <w:t>0,011726</w:t>
            </w:r>
          </w:p>
        </w:tc>
        <w:tc>
          <w:tcPr>
            <w:tcW w:w="1630" w:type="dxa"/>
            <w:tcBorders>
              <w:top w:val="nil"/>
              <w:left w:val="nil"/>
              <w:bottom w:val="nil"/>
              <w:right w:val="nil"/>
            </w:tcBorders>
          </w:tcPr>
          <w:p w:rsidR="00E5610F" w:rsidRDefault="00E5610F">
            <w:pPr>
              <w:pStyle w:val="ConsPlusNormal"/>
              <w:jc w:val="center"/>
            </w:pPr>
            <w:r>
              <w:t>86896,8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0,000762</w:t>
            </w:r>
          </w:p>
        </w:tc>
        <w:tc>
          <w:tcPr>
            <w:tcW w:w="1628" w:type="dxa"/>
            <w:tcBorders>
              <w:top w:val="nil"/>
              <w:left w:val="nil"/>
              <w:bottom w:val="nil"/>
              <w:right w:val="nil"/>
            </w:tcBorders>
          </w:tcPr>
          <w:p w:rsidR="00E5610F" w:rsidRDefault="00E5610F">
            <w:pPr>
              <w:pStyle w:val="ConsPlusNormal"/>
              <w:jc w:val="center"/>
            </w:pPr>
            <w:r>
              <w:t>106054,3</w:t>
            </w:r>
          </w:p>
        </w:tc>
        <w:tc>
          <w:tcPr>
            <w:tcW w:w="1628" w:type="dxa"/>
            <w:tcBorders>
              <w:top w:val="nil"/>
              <w:left w:val="nil"/>
              <w:bottom w:val="nil"/>
              <w:right w:val="nil"/>
            </w:tcBorders>
          </w:tcPr>
          <w:p w:rsidR="00E5610F" w:rsidRDefault="00E5610F">
            <w:pPr>
              <w:pStyle w:val="ConsPlusNormal"/>
              <w:jc w:val="center"/>
            </w:pPr>
            <w:r>
              <w:t>0,000762</w:t>
            </w:r>
          </w:p>
        </w:tc>
        <w:tc>
          <w:tcPr>
            <w:tcW w:w="1630" w:type="dxa"/>
            <w:tcBorders>
              <w:top w:val="nil"/>
              <w:left w:val="nil"/>
              <w:bottom w:val="nil"/>
              <w:right w:val="nil"/>
            </w:tcBorders>
          </w:tcPr>
          <w:p w:rsidR="00E5610F" w:rsidRDefault="00E5610F">
            <w:pPr>
              <w:pStyle w:val="ConsPlusNormal"/>
              <w:jc w:val="center"/>
            </w:pPr>
            <w:r>
              <w:t>113160</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0,010964</w:t>
            </w:r>
          </w:p>
        </w:tc>
        <w:tc>
          <w:tcPr>
            <w:tcW w:w="1628" w:type="dxa"/>
            <w:tcBorders>
              <w:top w:val="nil"/>
              <w:left w:val="nil"/>
              <w:bottom w:val="nil"/>
              <w:right w:val="nil"/>
            </w:tcBorders>
          </w:tcPr>
          <w:p w:rsidR="00E5610F" w:rsidRDefault="00E5610F">
            <w:pPr>
              <w:pStyle w:val="ConsPlusNormal"/>
              <w:jc w:val="center"/>
            </w:pPr>
            <w:r>
              <w:t>81147,4</w:t>
            </w:r>
          </w:p>
        </w:tc>
        <w:tc>
          <w:tcPr>
            <w:tcW w:w="1628" w:type="dxa"/>
            <w:tcBorders>
              <w:top w:val="nil"/>
              <w:left w:val="nil"/>
              <w:bottom w:val="nil"/>
              <w:right w:val="nil"/>
            </w:tcBorders>
          </w:tcPr>
          <w:p w:rsidR="00E5610F" w:rsidRDefault="00E5610F">
            <w:pPr>
              <w:pStyle w:val="ConsPlusNormal"/>
              <w:jc w:val="center"/>
            </w:pPr>
            <w:r>
              <w:t>0,010964</w:t>
            </w:r>
          </w:p>
        </w:tc>
        <w:tc>
          <w:tcPr>
            <w:tcW w:w="1630" w:type="dxa"/>
            <w:tcBorders>
              <w:top w:val="nil"/>
              <w:left w:val="nil"/>
              <w:bottom w:val="nil"/>
              <w:right w:val="nil"/>
            </w:tcBorders>
          </w:tcPr>
          <w:p w:rsidR="00E5610F" w:rsidRDefault="00E5610F">
            <w:pPr>
              <w:pStyle w:val="ConsPlusNormal"/>
              <w:jc w:val="center"/>
            </w:pPr>
            <w:r>
              <w:t>85071,5</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4.1.2. для оказания медицинской помощи при экстракорпоральном оплодотворении - всего, в том числе:</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pPr>
          </w:p>
        </w:tc>
        <w:tc>
          <w:tcPr>
            <w:tcW w:w="1628" w:type="dxa"/>
            <w:tcBorders>
              <w:top w:val="nil"/>
              <w:left w:val="nil"/>
              <w:bottom w:val="nil"/>
              <w:right w:val="nil"/>
            </w:tcBorders>
          </w:tcPr>
          <w:p w:rsidR="00E5610F" w:rsidRDefault="00E5610F">
            <w:pPr>
              <w:pStyle w:val="ConsPlusNormal"/>
              <w:jc w:val="center"/>
            </w:pPr>
            <w:r>
              <w:t>0,000635</w:t>
            </w:r>
          </w:p>
        </w:tc>
        <w:tc>
          <w:tcPr>
            <w:tcW w:w="1628" w:type="dxa"/>
            <w:tcBorders>
              <w:top w:val="nil"/>
              <w:left w:val="nil"/>
              <w:bottom w:val="nil"/>
              <w:right w:val="nil"/>
            </w:tcBorders>
          </w:tcPr>
          <w:p w:rsidR="00E5610F" w:rsidRDefault="00E5610F">
            <w:pPr>
              <w:pStyle w:val="ConsPlusNormal"/>
              <w:jc w:val="center"/>
            </w:pPr>
            <w:r>
              <w:t>111541,7</w:t>
            </w:r>
          </w:p>
        </w:tc>
        <w:tc>
          <w:tcPr>
            <w:tcW w:w="1628" w:type="dxa"/>
            <w:tcBorders>
              <w:top w:val="nil"/>
              <w:left w:val="nil"/>
              <w:bottom w:val="nil"/>
              <w:right w:val="nil"/>
            </w:tcBorders>
          </w:tcPr>
          <w:p w:rsidR="00E5610F" w:rsidRDefault="00E5610F">
            <w:pPr>
              <w:pStyle w:val="ConsPlusNormal"/>
              <w:jc w:val="center"/>
            </w:pPr>
            <w:r>
              <w:t>0,000635</w:t>
            </w:r>
          </w:p>
        </w:tc>
        <w:tc>
          <w:tcPr>
            <w:tcW w:w="1630" w:type="dxa"/>
            <w:tcBorders>
              <w:top w:val="nil"/>
              <w:left w:val="nil"/>
              <w:bottom w:val="nil"/>
              <w:right w:val="nil"/>
            </w:tcBorders>
          </w:tcPr>
          <w:p w:rsidR="00E5610F" w:rsidRDefault="00E5610F">
            <w:pPr>
              <w:pStyle w:val="ConsPlusNormal"/>
              <w:jc w:val="center"/>
            </w:pPr>
            <w:r>
              <w:t>114611,7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0,000075</w:t>
            </w:r>
          </w:p>
        </w:tc>
        <w:tc>
          <w:tcPr>
            <w:tcW w:w="1628" w:type="dxa"/>
            <w:tcBorders>
              <w:top w:val="nil"/>
              <w:left w:val="nil"/>
              <w:bottom w:val="nil"/>
              <w:right w:val="nil"/>
            </w:tcBorders>
          </w:tcPr>
          <w:p w:rsidR="00E5610F" w:rsidRDefault="00E5610F">
            <w:pPr>
              <w:pStyle w:val="ConsPlusNormal"/>
              <w:jc w:val="center"/>
            </w:pPr>
            <w:r>
              <w:t>115907,8</w:t>
            </w:r>
          </w:p>
        </w:tc>
        <w:tc>
          <w:tcPr>
            <w:tcW w:w="1628" w:type="dxa"/>
            <w:tcBorders>
              <w:top w:val="nil"/>
              <w:left w:val="nil"/>
              <w:bottom w:val="nil"/>
              <w:right w:val="nil"/>
            </w:tcBorders>
          </w:tcPr>
          <w:p w:rsidR="00E5610F" w:rsidRDefault="00E5610F">
            <w:pPr>
              <w:pStyle w:val="ConsPlusNormal"/>
              <w:jc w:val="center"/>
            </w:pPr>
            <w:r>
              <w:t>0,000075</w:t>
            </w:r>
          </w:p>
        </w:tc>
        <w:tc>
          <w:tcPr>
            <w:tcW w:w="1630" w:type="dxa"/>
            <w:tcBorders>
              <w:top w:val="nil"/>
              <w:left w:val="nil"/>
              <w:bottom w:val="nil"/>
              <w:right w:val="nil"/>
            </w:tcBorders>
          </w:tcPr>
          <w:p w:rsidR="00E5610F" w:rsidRDefault="00E5610F">
            <w:pPr>
              <w:pStyle w:val="ConsPlusNormal"/>
              <w:jc w:val="center"/>
            </w:pPr>
            <w:r>
              <w:t>123673,6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0,000560</w:t>
            </w:r>
          </w:p>
        </w:tc>
        <w:tc>
          <w:tcPr>
            <w:tcW w:w="1628" w:type="dxa"/>
            <w:tcBorders>
              <w:top w:val="nil"/>
              <w:left w:val="nil"/>
              <w:bottom w:val="nil"/>
              <w:right w:val="nil"/>
            </w:tcBorders>
          </w:tcPr>
          <w:p w:rsidR="00E5610F" w:rsidRDefault="00E5610F">
            <w:pPr>
              <w:pStyle w:val="ConsPlusNormal"/>
              <w:jc w:val="center"/>
            </w:pPr>
            <w:r>
              <w:t>110957</w:t>
            </w:r>
          </w:p>
        </w:tc>
        <w:tc>
          <w:tcPr>
            <w:tcW w:w="1628" w:type="dxa"/>
            <w:tcBorders>
              <w:top w:val="nil"/>
              <w:left w:val="nil"/>
              <w:bottom w:val="nil"/>
              <w:right w:val="nil"/>
            </w:tcBorders>
          </w:tcPr>
          <w:p w:rsidR="00E5610F" w:rsidRDefault="00E5610F">
            <w:pPr>
              <w:pStyle w:val="ConsPlusNormal"/>
              <w:jc w:val="center"/>
            </w:pPr>
            <w:r>
              <w:t>0,000560</w:t>
            </w:r>
          </w:p>
        </w:tc>
        <w:tc>
          <w:tcPr>
            <w:tcW w:w="1630" w:type="dxa"/>
            <w:tcBorders>
              <w:top w:val="nil"/>
              <w:left w:val="nil"/>
              <w:bottom w:val="nil"/>
              <w:right w:val="nil"/>
            </w:tcBorders>
          </w:tcPr>
          <w:p w:rsidR="00E5610F" w:rsidRDefault="00E5610F">
            <w:pPr>
              <w:pStyle w:val="ConsPlusNormal"/>
              <w:jc w:val="center"/>
            </w:pPr>
            <w:r>
              <w:t>113398,1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4.1.3. для оказания медицинской помощи больным с вирусным гепатитом С </w:t>
            </w:r>
            <w:r>
              <w:lastRenderedPageBreak/>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lastRenderedPageBreak/>
              <w:t>случаев лечения</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w:t>
            </w:r>
          </w:p>
        </w:tc>
        <w:tc>
          <w:tcPr>
            <w:tcW w:w="1628" w:type="dxa"/>
            <w:tcBorders>
              <w:top w:val="nil"/>
              <w:left w:val="nil"/>
              <w:bottom w:val="nil"/>
              <w:right w:val="nil"/>
            </w:tcBorders>
          </w:tcPr>
          <w:p w:rsidR="00E5610F" w:rsidRDefault="00E5610F">
            <w:pPr>
              <w:pStyle w:val="ConsPlusNormal"/>
              <w:jc w:val="center"/>
            </w:pPr>
            <w:r>
              <w:t>0,000277</w:t>
            </w:r>
          </w:p>
        </w:tc>
        <w:tc>
          <w:tcPr>
            <w:tcW w:w="1628" w:type="dxa"/>
            <w:tcBorders>
              <w:top w:val="nil"/>
              <w:left w:val="nil"/>
              <w:bottom w:val="nil"/>
              <w:right w:val="nil"/>
            </w:tcBorders>
          </w:tcPr>
          <w:p w:rsidR="00E5610F" w:rsidRDefault="00E5610F">
            <w:pPr>
              <w:pStyle w:val="ConsPlusNormal"/>
              <w:jc w:val="center"/>
            </w:pPr>
            <w:r>
              <w:t>149836,7</w:t>
            </w:r>
          </w:p>
        </w:tc>
        <w:tc>
          <w:tcPr>
            <w:tcW w:w="1628" w:type="dxa"/>
            <w:tcBorders>
              <w:top w:val="nil"/>
              <w:left w:val="nil"/>
              <w:bottom w:val="nil"/>
              <w:right w:val="nil"/>
            </w:tcBorders>
          </w:tcPr>
          <w:p w:rsidR="00E5610F" w:rsidRDefault="00E5610F">
            <w:pPr>
              <w:pStyle w:val="ConsPlusNormal"/>
              <w:jc w:val="center"/>
            </w:pPr>
            <w:r>
              <w:t>0,000277</w:t>
            </w:r>
          </w:p>
        </w:tc>
        <w:tc>
          <w:tcPr>
            <w:tcW w:w="1630" w:type="dxa"/>
            <w:tcBorders>
              <w:top w:val="nil"/>
              <w:left w:val="nil"/>
              <w:bottom w:val="nil"/>
              <w:right w:val="nil"/>
            </w:tcBorders>
          </w:tcPr>
          <w:p w:rsidR="00E5610F" w:rsidRDefault="00E5610F">
            <w:pPr>
              <w:pStyle w:val="ConsPlusNormal"/>
              <w:jc w:val="center"/>
            </w:pPr>
            <w:r>
              <w:t>157082,4</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4.2. в условиях круглосуточного стационара - всего, в том числе:</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0,182816</w:t>
            </w:r>
          </w:p>
        </w:tc>
        <w:tc>
          <w:tcPr>
            <w:tcW w:w="1628" w:type="dxa"/>
            <w:tcBorders>
              <w:top w:val="nil"/>
              <w:left w:val="nil"/>
              <w:bottom w:val="nil"/>
              <w:right w:val="nil"/>
            </w:tcBorders>
          </w:tcPr>
          <w:p w:rsidR="00E5610F" w:rsidRDefault="00E5610F">
            <w:pPr>
              <w:pStyle w:val="ConsPlusNormal"/>
              <w:jc w:val="center"/>
            </w:pPr>
            <w:r>
              <w:t>45517,8</w:t>
            </w:r>
          </w:p>
        </w:tc>
        <w:tc>
          <w:tcPr>
            <w:tcW w:w="1628" w:type="dxa"/>
            <w:tcBorders>
              <w:top w:val="nil"/>
              <w:left w:val="nil"/>
              <w:bottom w:val="nil"/>
              <w:right w:val="nil"/>
            </w:tcBorders>
          </w:tcPr>
          <w:p w:rsidR="00E5610F" w:rsidRDefault="00E5610F">
            <w:pPr>
              <w:pStyle w:val="ConsPlusNormal"/>
              <w:jc w:val="center"/>
            </w:pPr>
            <w:r>
              <w:t>0,174278</w:t>
            </w:r>
          </w:p>
        </w:tc>
        <w:tc>
          <w:tcPr>
            <w:tcW w:w="1628" w:type="dxa"/>
            <w:tcBorders>
              <w:top w:val="nil"/>
              <w:left w:val="nil"/>
              <w:bottom w:val="nil"/>
              <w:right w:val="nil"/>
            </w:tcBorders>
          </w:tcPr>
          <w:p w:rsidR="00E5610F" w:rsidRDefault="00E5610F">
            <w:pPr>
              <w:pStyle w:val="ConsPlusNormal"/>
              <w:jc w:val="center"/>
            </w:pPr>
            <w:r>
              <w:t>51673,8</w:t>
            </w:r>
          </w:p>
        </w:tc>
        <w:tc>
          <w:tcPr>
            <w:tcW w:w="1628" w:type="dxa"/>
            <w:tcBorders>
              <w:top w:val="nil"/>
              <w:left w:val="nil"/>
              <w:bottom w:val="nil"/>
              <w:right w:val="nil"/>
            </w:tcBorders>
          </w:tcPr>
          <w:p w:rsidR="00E5610F" w:rsidRDefault="00E5610F">
            <w:pPr>
              <w:pStyle w:val="ConsPlusNormal"/>
              <w:jc w:val="center"/>
            </w:pPr>
            <w:r>
              <w:t>0,165741</w:t>
            </w:r>
          </w:p>
        </w:tc>
        <w:tc>
          <w:tcPr>
            <w:tcW w:w="1630" w:type="dxa"/>
            <w:tcBorders>
              <w:top w:val="nil"/>
              <w:left w:val="nil"/>
              <w:bottom w:val="nil"/>
              <w:right w:val="nil"/>
            </w:tcBorders>
          </w:tcPr>
          <w:p w:rsidR="00E5610F" w:rsidRDefault="00E5610F">
            <w:pPr>
              <w:pStyle w:val="ConsPlusNormal"/>
              <w:jc w:val="center"/>
            </w:pPr>
            <w:r>
              <w:t>58673,8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0,012058</w:t>
            </w:r>
          </w:p>
        </w:tc>
        <w:tc>
          <w:tcPr>
            <w:tcW w:w="1628" w:type="dxa"/>
            <w:tcBorders>
              <w:top w:val="nil"/>
              <w:left w:val="nil"/>
              <w:bottom w:val="nil"/>
              <w:right w:val="nil"/>
            </w:tcBorders>
          </w:tcPr>
          <w:p w:rsidR="00E5610F" w:rsidRDefault="00E5610F">
            <w:pPr>
              <w:pStyle w:val="ConsPlusNormal"/>
              <w:jc w:val="center"/>
            </w:pPr>
            <w:r>
              <w:t>79999,4</w:t>
            </w:r>
          </w:p>
        </w:tc>
        <w:tc>
          <w:tcPr>
            <w:tcW w:w="1628" w:type="dxa"/>
            <w:tcBorders>
              <w:top w:val="nil"/>
              <w:left w:val="nil"/>
              <w:bottom w:val="nil"/>
              <w:right w:val="nil"/>
            </w:tcBorders>
          </w:tcPr>
          <w:p w:rsidR="00E5610F" w:rsidRDefault="00E5610F">
            <w:pPr>
              <w:pStyle w:val="ConsPlusNormal"/>
              <w:jc w:val="center"/>
            </w:pPr>
            <w:r>
              <w:t>0,012058</w:t>
            </w:r>
          </w:p>
        </w:tc>
        <w:tc>
          <w:tcPr>
            <w:tcW w:w="1628" w:type="dxa"/>
            <w:tcBorders>
              <w:top w:val="nil"/>
              <w:left w:val="nil"/>
              <w:bottom w:val="nil"/>
              <w:right w:val="nil"/>
            </w:tcBorders>
          </w:tcPr>
          <w:p w:rsidR="00E5610F" w:rsidRDefault="00E5610F">
            <w:pPr>
              <w:pStyle w:val="ConsPlusNormal"/>
              <w:jc w:val="center"/>
            </w:pPr>
            <w:r>
              <w:t>85519,4</w:t>
            </w:r>
          </w:p>
        </w:tc>
        <w:tc>
          <w:tcPr>
            <w:tcW w:w="1628" w:type="dxa"/>
            <w:tcBorders>
              <w:top w:val="nil"/>
              <w:left w:val="nil"/>
              <w:bottom w:val="nil"/>
              <w:right w:val="nil"/>
            </w:tcBorders>
          </w:tcPr>
          <w:p w:rsidR="00E5610F" w:rsidRDefault="00E5610F">
            <w:pPr>
              <w:pStyle w:val="ConsPlusNormal"/>
              <w:jc w:val="center"/>
            </w:pPr>
            <w:r>
              <w:t>0,012058</w:t>
            </w:r>
          </w:p>
        </w:tc>
        <w:tc>
          <w:tcPr>
            <w:tcW w:w="1630" w:type="dxa"/>
            <w:tcBorders>
              <w:top w:val="nil"/>
              <w:left w:val="nil"/>
              <w:bottom w:val="nil"/>
              <w:right w:val="nil"/>
            </w:tcBorders>
          </w:tcPr>
          <w:p w:rsidR="00E5610F" w:rsidRDefault="00E5610F">
            <w:pPr>
              <w:pStyle w:val="ConsPlusNormal"/>
              <w:jc w:val="center"/>
            </w:pPr>
            <w:r>
              <w:t>91249,2</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для оказания медицинской помощи 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0,170758</w:t>
            </w:r>
          </w:p>
        </w:tc>
        <w:tc>
          <w:tcPr>
            <w:tcW w:w="1628" w:type="dxa"/>
            <w:tcBorders>
              <w:top w:val="nil"/>
              <w:left w:val="nil"/>
              <w:bottom w:val="nil"/>
              <w:right w:val="nil"/>
            </w:tcBorders>
          </w:tcPr>
          <w:p w:rsidR="00E5610F" w:rsidRDefault="00E5610F">
            <w:pPr>
              <w:pStyle w:val="ConsPlusNormal"/>
              <w:jc w:val="center"/>
            </w:pPr>
            <w:r>
              <w:t>43082,9</w:t>
            </w:r>
          </w:p>
        </w:tc>
        <w:tc>
          <w:tcPr>
            <w:tcW w:w="1628" w:type="dxa"/>
            <w:tcBorders>
              <w:top w:val="nil"/>
              <w:left w:val="nil"/>
              <w:bottom w:val="nil"/>
              <w:right w:val="nil"/>
            </w:tcBorders>
          </w:tcPr>
          <w:p w:rsidR="00E5610F" w:rsidRDefault="00E5610F">
            <w:pPr>
              <w:pStyle w:val="ConsPlusNormal"/>
              <w:jc w:val="center"/>
            </w:pPr>
            <w:r>
              <w:t>0,162220</w:t>
            </w:r>
          </w:p>
        </w:tc>
        <w:tc>
          <w:tcPr>
            <w:tcW w:w="1628" w:type="dxa"/>
            <w:tcBorders>
              <w:top w:val="nil"/>
              <w:left w:val="nil"/>
              <w:bottom w:val="nil"/>
              <w:right w:val="nil"/>
            </w:tcBorders>
          </w:tcPr>
          <w:p w:rsidR="00E5610F" w:rsidRDefault="00E5610F">
            <w:pPr>
              <w:pStyle w:val="ConsPlusNormal"/>
              <w:jc w:val="center"/>
            </w:pPr>
            <w:r>
              <w:t>49158,0</w:t>
            </w:r>
          </w:p>
        </w:tc>
        <w:tc>
          <w:tcPr>
            <w:tcW w:w="1628" w:type="dxa"/>
            <w:tcBorders>
              <w:top w:val="nil"/>
              <w:left w:val="nil"/>
              <w:bottom w:val="nil"/>
              <w:right w:val="nil"/>
            </w:tcBorders>
          </w:tcPr>
          <w:p w:rsidR="00E5610F" w:rsidRDefault="00E5610F">
            <w:pPr>
              <w:pStyle w:val="ConsPlusNormal"/>
              <w:jc w:val="center"/>
            </w:pPr>
            <w:r>
              <w:t>0,153683</w:t>
            </w:r>
          </w:p>
        </w:tc>
        <w:tc>
          <w:tcPr>
            <w:tcW w:w="1630" w:type="dxa"/>
            <w:tcBorders>
              <w:top w:val="nil"/>
              <w:left w:val="nil"/>
              <w:bottom w:val="nil"/>
              <w:right w:val="nil"/>
            </w:tcBorders>
          </w:tcPr>
          <w:p w:rsidR="00E5610F" w:rsidRDefault="00E5610F">
            <w:pPr>
              <w:pStyle w:val="ConsPlusNormal"/>
              <w:jc w:val="center"/>
            </w:pPr>
            <w:r>
              <w:t>56117,9</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4.2.1. для оказания медицинской помощи по профилю "онкология" - всего, в том числе:</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0,010536</w:t>
            </w:r>
          </w:p>
        </w:tc>
        <w:tc>
          <w:tcPr>
            <w:tcW w:w="1628" w:type="dxa"/>
            <w:tcBorders>
              <w:top w:val="nil"/>
              <w:left w:val="nil"/>
              <w:bottom w:val="nil"/>
              <w:right w:val="nil"/>
            </w:tcBorders>
          </w:tcPr>
          <w:p w:rsidR="00E5610F" w:rsidRDefault="00E5610F">
            <w:pPr>
              <w:pStyle w:val="ConsPlusNormal"/>
              <w:jc w:val="center"/>
            </w:pPr>
            <w:r>
              <w:t>97792,1</w:t>
            </w:r>
          </w:p>
        </w:tc>
        <w:tc>
          <w:tcPr>
            <w:tcW w:w="1628" w:type="dxa"/>
            <w:tcBorders>
              <w:top w:val="nil"/>
              <w:left w:val="nil"/>
              <w:bottom w:val="nil"/>
              <w:right w:val="nil"/>
            </w:tcBorders>
          </w:tcPr>
          <w:p w:rsidR="00E5610F" w:rsidRDefault="00E5610F">
            <w:pPr>
              <w:pStyle w:val="ConsPlusNormal"/>
              <w:jc w:val="center"/>
            </w:pPr>
            <w:r>
              <w:t>0,010536</w:t>
            </w:r>
          </w:p>
        </w:tc>
        <w:tc>
          <w:tcPr>
            <w:tcW w:w="1628" w:type="dxa"/>
            <w:tcBorders>
              <w:top w:val="nil"/>
              <w:left w:val="nil"/>
              <w:bottom w:val="nil"/>
              <w:right w:val="nil"/>
            </w:tcBorders>
          </w:tcPr>
          <w:p w:rsidR="00E5610F" w:rsidRDefault="00E5610F">
            <w:pPr>
              <w:pStyle w:val="ConsPlusNormal"/>
              <w:jc w:val="center"/>
            </w:pPr>
            <w:r>
              <w:t>103588,8</w:t>
            </w:r>
          </w:p>
        </w:tc>
        <w:tc>
          <w:tcPr>
            <w:tcW w:w="1628" w:type="dxa"/>
            <w:tcBorders>
              <w:top w:val="nil"/>
              <w:left w:val="nil"/>
              <w:bottom w:val="nil"/>
              <w:right w:val="nil"/>
            </w:tcBorders>
          </w:tcPr>
          <w:p w:rsidR="00E5610F" w:rsidRDefault="00E5610F">
            <w:pPr>
              <w:pStyle w:val="ConsPlusNormal"/>
              <w:jc w:val="center"/>
            </w:pPr>
            <w:r>
              <w:t>0,010536</w:t>
            </w:r>
          </w:p>
        </w:tc>
        <w:tc>
          <w:tcPr>
            <w:tcW w:w="1630" w:type="dxa"/>
            <w:tcBorders>
              <w:top w:val="nil"/>
              <w:left w:val="nil"/>
              <w:bottom w:val="nil"/>
              <w:right w:val="nil"/>
            </w:tcBorders>
          </w:tcPr>
          <w:p w:rsidR="00E5610F" w:rsidRDefault="00E5610F">
            <w:pPr>
              <w:pStyle w:val="ConsPlusNormal"/>
              <w:jc w:val="center"/>
            </w:pPr>
            <w:r>
              <w:t>109483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0,001610</w:t>
            </w:r>
          </w:p>
        </w:tc>
        <w:tc>
          <w:tcPr>
            <w:tcW w:w="1628" w:type="dxa"/>
            <w:tcBorders>
              <w:top w:val="nil"/>
              <w:left w:val="nil"/>
              <w:bottom w:val="nil"/>
              <w:right w:val="nil"/>
            </w:tcBorders>
          </w:tcPr>
          <w:p w:rsidR="00E5610F" w:rsidRDefault="00E5610F">
            <w:pPr>
              <w:pStyle w:val="ConsPlusNormal"/>
              <w:jc w:val="center"/>
            </w:pPr>
            <w:r>
              <w:t>116789,5</w:t>
            </w:r>
          </w:p>
        </w:tc>
        <w:tc>
          <w:tcPr>
            <w:tcW w:w="1628" w:type="dxa"/>
            <w:tcBorders>
              <w:top w:val="nil"/>
              <w:left w:val="nil"/>
              <w:bottom w:val="nil"/>
              <w:right w:val="nil"/>
            </w:tcBorders>
          </w:tcPr>
          <w:p w:rsidR="00E5610F" w:rsidRDefault="00E5610F">
            <w:pPr>
              <w:pStyle w:val="ConsPlusNormal"/>
              <w:jc w:val="center"/>
            </w:pPr>
            <w:r>
              <w:t>0,001610</w:t>
            </w:r>
          </w:p>
        </w:tc>
        <w:tc>
          <w:tcPr>
            <w:tcW w:w="1628" w:type="dxa"/>
            <w:tcBorders>
              <w:top w:val="nil"/>
              <w:left w:val="nil"/>
              <w:bottom w:val="nil"/>
              <w:right w:val="nil"/>
            </w:tcBorders>
          </w:tcPr>
          <w:p w:rsidR="00E5610F" w:rsidRDefault="00E5610F">
            <w:pPr>
              <w:pStyle w:val="ConsPlusNormal"/>
              <w:jc w:val="center"/>
            </w:pPr>
            <w:r>
              <w:t>124848,0</w:t>
            </w:r>
          </w:p>
        </w:tc>
        <w:tc>
          <w:tcPr>
            <w:tcW w:w="1628" w:type="dxa"/>
            <w:tcBorders>
              <w:top w:val="nil"/>
              <w:left w:val="nil"/>
              <w:bottom w:val="nil"/>
              <w:right w:val="nil"/>
            </w:tcBorders>
          </w:tcPr>
          <w:p w:rsidR="00E5610F" w:rsidRDefault="00E5610F">
            <w:pPr>
              <w:pStyle w:val="ConsPlusNormal"/>
              <w:jc w:val="center"/>
            </w:pPr>
            <w:r>
              <w:t>0,001610</w:t>
            </w:r>
          </w:p>
        </w:tc>
        <w:tc>
          <w:tcPr>
            <w:tcW w:w="1630" w:type="dxa"/>
            <w:tcBorders>
              <w:top w:val="nil"/>
              <w:left w:val="nil"/>
              <w:bottom w:val="nil"/>
              <w:right w:val="nil"/>
            </w:tcBorders>
          </w:tcPr>
          <w:p w:rsidR="00E5610F" w:rsidRDefault="00E5610F">
            <w:pPr>
              <w:pStyle w:val="ConsPlusNormal"/>
              <w:jc w:val="center"/>
            </w:pPr>
            <w:r>
              <w:t>133212,8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 5. Медицинская реабилитация</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0,008926</w:t>
            </w:r>
          </w:p>
        </w:tc>
        <w:tc>
          <w:tcPr>
            <w:tcW w:w="1628" w:type="dxa"/>
            <w:tcBorders>
              <w:top w:val="nil"/>
              <w:left w:val="nil"/>
              <w:bottom w:val="nil"/>
              <w:right w:val="nil"/>
            </w:tcBorders>
          </w:tcPr>
          <w:p w:rsidR="00E5610F" w:rsidRDefault="00E5610F">
            <w:pPr>
              <w:pStyle w:val="ConsPlusNormal"/>
              <w:jc w:val="center"/>
            </w:pPr>
            <w:r>
              <w:t>94365,2</w:t>
            </w:r>
          </w:p>
        </w:tc>
        <w:tc>
          <w:tcPr>
            <w:tcW w:w="1628" w:type="dxa"/>
            <w:tcBorders>
              <w:top w:val="nil"/>
              <w:left w:val="nil"/>
              <w:bottom w:val="nil"/>
              <w:right w:val="nil"/>
            </w:tcBorders>
          </w:tcPr>
          <w:p w:rsidR="00E5610F" w:rsidRDefault="00E5610F">
            <w:pPr>
              <w:pStyle w:val="ConsPlusNormal"/>
              <w:jc w:val="center"/>
            </w:pPr>
            <w:r>
              <w:t>0,008926</w:t>
            </w:r>
          </w:p>
        </w:tc>
        <w:tc>
          <w:tcPr>
            <w:tcW w:w="1628" w:type="dxa"/>
            <w:tcBorders>
              <w:top w:val="nil"/>
              <w:left w:val="nil"/>
              <w:bottom w:val="nil"/>
              <w:right w:val="nil"/>
            </w:tcBorders>
          </w:tcPr>
          <w:p w:rsidR="00E5610F" w:rsidRDefault="00E5610F">
            <w:pPr>
              <w:pStyle w:val="ConsPlusNormal"/>
              <w:jc w:val="center"/>
            </w:pPr>
            <w:r>
              <w:t>99754,3</w:t>
            </w:r>
          </w:p>
        </w:tc>
        <w:tc>
          <w:tcPr>
            <w:tcW w:w="1628" w:type="dxa"/>
            <w:tcBorders>
              <w:top w:val="nil"/>
              <w:left w:val="nil"/>
              <w:bottom w:val="nil"/>
              <w:right w:val="nil"/>
            </w:tcBorders>
          </w:tcPr>
          <w:p w:rsidR="00E5610F" w:rsidRDefault="00E5610F">
            <w:pPr>
              <w:pStyle w:val="ConsPlusNormal"/>
              <w:jc w:val="center"/>
            </w:pPr>
            <w:r>
              <w:t>0,008926</w:t>
            </w:r>
          </w:p>
        </w:tc>
        <w:tc>
          <w:tcPr>
            <w:tcW w:w="1630" w:type="dxa"/>
            <w:tcBorders>
              <w:top w:val="nil"/>
              <w:left w:val="nil"/>
              <w:bottom w:val="nil"/>
              <w:right w:val="nil"/>
            </w:tcBorders>
          </w:tcPr>
          <w:p w:rsidR="00E5610F" w:rsidRDefault="00E5610F">
            <w:pPr>
              <w:pStyle w:val="ConsPlusNormal"/>
              <w:jc w:val="center"/>
            </w:pPr>
            <w:r>
              <w:t>105202,8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5.1. в амбулаторных условиях</w:t>
            </w:r>
          </w:p>
        </w:tc>
        <w:tc>
          <w:tcPr>
            <w:tcW w:w="1426" w:type="dxa"/>
            <w:tcBorders>
              <w:top w:val="nil"/>
              <w:left w:val="nil"/>
              <w:bottom w:val="nil"/>
              <w:right w:val="nil"/>
            </w:tcBorders>
          </w:tcPr>
          <w:p w:rsidR="00E5610F" w:rsidRDefault="00E5610F">
            <w:pPr>
              <w:pStyle w:val="ConsPlusNormal"/>
              <w:jc w:val="center"/>
            </w:pPr>
            <w:r>
              <w:t>комплексных посещений</w:t>
            </w:r>
          </w:p>
        </w:tc>
        <w:tc>
          <w:tcPr>
            <w:tcW w:w="1628" w:type="dxa"/>
            <w:tcBorders>
              <w:top w:val="nil"/>
              <w:left w:val="nil"/>
              <w:bottom w:val="nil"/>
              <w:right w:val="nil"/>
            </w:tcBorders>
          </w:tcPr>
          <w:p w:rsidR="00E5610F" w:rsidRDefault="00E5610F">
            <w:pPr>
              <w:pStyle w:val="ConsPlusNormal"/>
              <w:jc w:val="center"/>
            </w:pPr>
            <w:r>
              <w:t>0,003116</w:t>
            </w:r>
          </w:p>
        </w:tc>
        <w:tc>
          <w:tcPr>
            <w:tcW w:w="1628" w:type="dxa"/>
            <w:tcBorders>
              <w:top w:val="nil"/>
              <w:left w:val="nil"/>
              <w:bottom w:val="nil"/>
              <w:right w:val="nil"/>
            </w:tcBorders>
          </w:tcPr>
          <w:p w:rsidR="00E5610F" w:rsidRDefault="00E5610F">
            <w:pPr>
              <w:pStyle w:val="ConsPlusNormal"/>
              <w:jc w:val="center"/>
            </w:pPr>
            <w:r>
              <w:t>21618,9</w:t>
            </w:r>
          </w:p>
        </w:tc>
        <w:tc>
          <w:tcPr>
            <w:tcW w:w="1628" w:type="dxa"/>
            <w:tcBorders>
              <w:top w:val="nil"/>
              <w:left w:val="nil"/>
              <w:bottom w:val="nil"/>
              <w:right w:val="nil"/>
            </w:tcBorders>
          </w:tcPr>
          <w:p w:rsidR="00E5610F" w:rsidRDefault="00E5610F">
            <w:pPr>
              <w:pStyle w:val="ConsPlusNormal"/>
              <w:jc w:val="center"/>
            </w:pPr>
            <w:r>
              <w:t>0,003116</w:t>
            </w:r>
          </w:p>
        </w:tc>
        <w:tc>
          <w:tcPr>
            <w:tcW w:w="1628" w:type="dxa"/>
            <w:tcBorders>
              <w:top w:val="nil"/>
              <w:left w:val="nil"/>
              <w:bottom w:val="nil"/>
              <w:right w:val="nil"/>
            </w:tcBorders>
          </w:tcPr>
          <w:p w:rsidR="00E5610F" w:rsidRDefault="00E5610F">
            <w:pPr>
              <w:pStyle w:val="ConsPlusNormal"/>
              <w:jc w:val="center"/>
            </w:pPr>
            <w:r>
              <w:t>22957,0</w:t>
            </w:r>
          </w:p>
        </w:tc>
        <w:tc>
          <w:tcPr>
            <w:tcW w:w="1628" w:type="dxa"/>
            <w:tcBorders>
              <w:top w:val="nil"/>
              <w:left w:val="nil"/>
              <w:bottom w:val="nil"/>
              <w:right w:val="nil"/>
            </w:tcBorders>
          </w:tcPr>
          <w:p w:rsidR="00E5610F" w:rsidRDefault="00E5610F">
            <w:pPr>
              <w:pStyle w:val="ConsPlusNormal"/>
              <w:jc w:val="center"/>
            </w:pPr>
            <w:r>
              <w:t>0,003116</w:t>
            </w:r>
          </w:p>
        </w:tc>
        <w:tc>
          <w:tcPr>
            <w:tcW w:w="1630" w:type="dxa"/>
            <w:tcBorders>
              <w:top w:val="nil"/>
              <w:left w:val="nil"/>
              <w:bottom w:val="nil"/>
              <w:right w:val="nil"/>
            </w:tcBorders>
          </w:tcPr>
          <w:p w:rsidR="00E5610F" w:rsidRDefault="00E5610F">
            <w:pPr>
              <w:pStyle w:val="ConsPlusNormal"/>
              <w:jc w:val="center"/>
            </w:pPr>
            <w:r>
              <w:t>24306,7</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 xml:space="preserve">5.2, в условиях дневных стационаров (первичная медико-санитарная помощь, </w:t>
            </w:r>
            <w:r>
              <w:lastRenderedPageBreak/>
              <w:t>специализированная медицинская помощь) - всего, в том числе:</w:t>
            </w:r>
          </w:p>
        </w:tc>
        <w:tc>
          <w:tcPr>
            <w:tcW w:w="1426" w:type="dxa"/>
            <w:tcBorders>
              <w:top w:val="nil"/>
              <w:left w:val="nil"/>
              <w:bottom w:val="nil"/>
              <w:right w:val="nil"/>
            </w:tcBorders>
          </w:tcPr>
          <w:p w:rsidR="00E5610F" w:rsidRDefault="00E5610F">
            <w:pPr>
              <w:pStyle w:val="ConsPlusNormal"/>
              <w:jc w:val="center"/>
            </w:pPr>
            <w:r>
              <w:lastRenderedPageBreak/>
              <w:t>случаев лечения</w:t>
            </w:r>
          </w:p>
        </w:tc>
        <w:tc>
          <w:tcPr>
            <w:tcW w:w="1628" w:type="dxa"/>
            <w:tcBorders>
              <w:top w:val="nil"/>
              <w:left w:val="nil"/>
              <w:bottom w:val="nil"/>
              <w:right w:val="nil"/>
            </w:tcBorders>
          </w:tcPr>
          <w:p w:rsidR="00E5610F" w:rsidRDefault="00E5610F">
            <w:pPr>
              <w:pStyle w:val="ConsPlusNormal"/>
              <w:jc w:val="center"/>
            </w:pPr>
            <w:r>
              <w:t>0,002728</w:t>
            </w:r>
          </w:p>
        </w:tc>
        <w:tc>
          <w:tcPr>
            <w:tcW w:w="1628" w:type="dxa"/>
            <w:tcBorders>
              <w:top w:val="nil"/>
              <w:left w:val="nil"/>
              <w:bottom w:val="nil"/>
              <w:right w:val="nil"/>
            </w:tcBorders>
          </w:tcPr>
          <w:p w:rsidR="00E5610F" w:rsidRDefault="00E5610F">
            <w:pPr>
              <w:pStyle w:val="ConsPlusNormal"/>
              <w:jc w:val="center"/>
            </w:pPr>
            <w:r>
              <w:t>25654,1</w:t>
            </w:r>
          </w:p>
        </w:tc>
        <w:tc>
          <w:tcPr>
            <w:tcW w:w="1628" w:type="dxa"/>
            <w:tcBorders>
              <w:top w:val="nil"/>
              <w:left w:val="nil"/>
              <w:bottom w:val="nil"/>
              <w:right w:val="nil"/>
            </w:tcBorders>
          </w:tcPr>
          <w:p w:rsidR="00E5610F" w:rsidRDefault="00E5610F">
            <w:pPr>
              <w:pStyle w:val="ConsPlusNormal"/>
              <w:jc w:val="center"/>
            </w:pPr>
            <w:r>
              <w:t>0,002728</w:t>
            </w:r>
          </w:p>
        </w:tc>
        <w:tc>
          <w:tcPr>
            <w:tcW w:w="1628" w:type="dxa"/>
            <w:tcBorders>
              <w:top w:val="nil"/>
              <w:left w:val="nil"/>
              <w:bottom w:val="nil"/>
              <w:right w:val="nil"/>
            </w:tcBorders>
          </w:tcPr>
          <w:p w:rsidR="00E5610F" w:rsidRDefault="00E5610F">
            <w:pPr>
              <w:pStyle w:val="ConsPlusNormal"/>
              <w:jc w:val="center"/>
            </w:pPr>
            <w:r>
              <w:t>26961,9</w:t>
            </w:r>
          </w:p>
        </w:tc>
        <w:tc>
          <w:tcPr>
            <w:tcW w:w="1628" w:type="dxa"/>
            <w:tcBorders>
              <w:top w:val="nil"/>
              <w:left w:val="nil"/>
              <w:bottom w:val="nil"/>
              <w:right w:val="nil"/>
            </w:tcBorders>
          </w:tcPr>
          <w:p w:rsidR="00E5610F" w:rsidRDefault="00E5610F">
            <w:pPr>
              <w:pStyle w:val="ConsPlusNormal"/>
              <w:jc w:val="center"/>
            </w:pPr>
            <w:r>
              <w:t>0,002728</w:t>
            </w:r>
          </w:p>
        </w:tc>
        <w:tc>
          <w:tcPr>
            <w:tcW w:w="1630" w:type="dxa"/>
            <w:tcBorders>
              <w:top w:val="nil"/>
              <w:left w:val="nil"/>
              <w:bottom w:val="nil"/>
              <w:right w:val="nil"/>
            </w:tcBorders>
          </w:tcPr>
          <w:p w:rsidR="00E5610F" w:rsidRDefault="00E5610F">
            <w:pPr>
              <w:pStyle w:val="ConsPlusNormal"/>
              <w:jc w:val="center"/>
            </w:pPr>
            <w:r>
              <w:t>28293,8</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lastRenderedPageBreak/>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0,000127</w:t>
            </w:r>
          </w:p>
        </w:tc>
        <w:tc>
          <w:tcPr>
            <w:tcW w:w="1628" w:type="dxa"/>
            <w:tcBorders>
              <w:top w:val="nil"/>
              <w:left w:val="nil"/>
              <w:bottom w:val="nil"/>
              <w:right w:val="nil"/>
            </w:tcBorders>
          </w:tcPr>
          <w:p w:rsidR="00E5610F" w:rsidRDefault="00E5610F">
            <w:pPr>
              <w:pStyle w:val="ConsPlusNormal"/>
              <w:jc w:val="center"/>
            </w:pPr>
            <w:r>
              <w:t>30231,8</w:t>
            </w:r>
          </w:p>
        </w:tc>
        <w:tc>
          <w:tcPr>
            <w:tcW w:w="1628" w:type="dxa"/>
            <w:tcBorders>
              <w:top w:val="nil"/>
              <w:left w:val="nil"/>
              <w:bottom w:val="nil"/>
              <w:right w:val="nil"/>
            </w:tcBorders>
          </w:tcPr>
          <w:p w:rsidR="00E5610F" w:rsidRDefault="00E5610F">
            <w:pPr>
              <w:pStyle w:val="ConsPlusNormal"/>
              <w:jc w:val="center"/>
            </w:pPr>
            <w:r>
              <w:t>0,000127</w:t>
            </w:r>
          </w:p>
        </w:tc>
        <w:tc>
          <w:tcPr>
            <w:tcW w:w="1628" w:type="dxa"/>
            <w:tcBorders>
              <w:top w:val="nil"/>
              <w:left w:val="nil"/>
              <w:bottom w:val="nil"/>
              <w:right w:val="nil"/>
            </w:tcBorders>
          </w:tcPr>
          <w:p w:rsidR="00E5610F" w:rsidRDefault="00E5610F">
            <w:pPr>
              <w:pStyle w:val="ConsPlusNormal"/>
              <w:jc w:val="center"/>
            </w:pPr>
            <w:r>
              <w:t>32317,8</w:t>
            </w:r>
          </w:p>
        </w:tc>
        <w:tc>
          <w:tcPr>
            <w:tcW w:w="1628" w:type="dxa"/>
            <w:tcBorders>
              <w:top w:val="nil"/>
              <w:left w:val="nil"/>
              <w:bottom w:val="nil"/>
              <w:right w:val="nil"/>
            </w:tcBorders>
          </w:tcPr>
          <w:p w:rsidR="00E5610F" w:rsidRDefault="00E5610F">
            <w:pPr>
              <w:pStyle w:val="ConsPlusNormal"/>
              <w:jc w:val="center"/>
            </w:pPr>
            <w:r>
              <w:t>0,000127</w:t>
            </w:r>
          </w:p>
        </w:tc>
        <w:tc>
          <w:tcPr>
            <w:tcW w:w="1630" w:type="dxa"/>
            <w:tcBorders>
              <w:top w:val="nil"/>
              <w:left w:val="nil"/>
              <w:bottom w:val="nil"/>
              <w:right w:val="nil"/>
            </w:tcBorders>
          </w:tcPr>
          <w:p w:rsidR="00E5610F" w:rsidRDefault="00E5610F">
            <w:pPr>
              <w:pStyle w:val="ConsPlusNormal"/>
              <w:jc w:val="center"/>
            </w:pPr>
            <w:r>
              <w:t>34483,1</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nil"/>
              <w:right w:val="nil"/>
            </w:tcBorders>
          </w:tcPr>
          <w:p w:rsidR="00E5610F" w:rsidRDefault="00E5610F">
            <w:pPr>
              <w:pStyle w:val="ConsPlusNormal"/>
              <w:jc w:val="center"/>
            </w:pPr>
            <w:r>
              <w:t>случаев лечения</w:t>
            </w:r>
          </w:p>
        </w:tc>
        <w:tc>
          <w:tcPr>
            <w:tcW w:w="1628" w:type="dxa"/>
            <w:tcBorders>
              <w:top w:val="nil"/>
              <w:left w:val="nil"/>
              <w:bottom w:val="nil"/>
              <w:right w:val="nil"/>
            </w:tcBorders>
          </w:tcPr>
          <w:p w:rsidR="00E5610F" w:rsidRDefault="00E5610F">
            <w:pPr>
              <w:pStyle w:val="ConsPlusNormal"/>
              <w:jc w:val="center"/>
            </w:pPr>
            <w:r>
              <w:t>0,002601</w:t>
            </w:r>
          </w:p>
        </w:tc>
        <w:tc>
          <w:tcPr>
            <w:tcW w:w="1628" w:type="dxa"/>
            <w:tcBorders>
              <w:top w:val="nil"/>
              <w:left w:val="nil"/>
              <w:bottom w:val="nil"/>
              <w:right w:val="nil"/>
            </w:tcBorders>
          </w:tcPr>
          <w:p w:rsidR="00E5610F" w:rsidRDefault="00E5610F">
            <w:pPr>
              <w:pStyle w:val="ConsPlusNormal"/>
              <w:jc w:val="center"/>
            </w:pPr>
            <w:r>
              <w:t>25430,6</w:t>
            </w:r>
          </w:p>
        </w:tc>
        <w:tc>
          <w:tcPr>
            <w:tcW w:w="1628" w:type="dxa"/>
            <w:tcBorders>
              <w:top w:val="nil"/>
              <w:left w:val="nil"/>
              <w:bottom w:val="nil"/>
              <w:right w:val="nil"/>
            </w:tcBorders>
          </w:tcPr>
          <w:p w:rsidR="00E5610F" w:rsidRDefault="00E5610F">
            <w:pPr>
              <w:pStyle w:val="ConsPlusNormal"/>
              <w:jc w:val="center"/>
            </w:pPr>
            <w:r>
              <w:t>0,002601</w:t>
            </w:r>
          </w:p>
        </w:tc>
        <w:tc>
          <w:tcPr>
            <w:tcW w:w="1628" w:type="dxa"/>
            <w:tcBorders>
              <w:top w:val="nil"/>
              <w:left w:val="nil"/>
              <w:bottom w:val="nil"/>
              <w:right w:val="nil"/>
            </w:tcBorders>
          </w:tcPr>
          <w:p w:rsidR="00E5610F" w:rsidRDefault="00E5610F">
            <w:pPr>
              <w:pStyle w:val="ConsPlusNormal"/>
              <w:jc w:val="center"/>
            </w:pPr>
            <w:r>
              <w:t>26700,4</w:t>
            </w:r>
          </w:p>
        </w:tc>
        <w:tc>
          <w:tcPr>
            <w:tcW w:w="1628" w:type="dxa"/>
            <w:tcBorders>
              <w:top w:val="nil"/>
              <w:left w:val="nil"/>
              <w:bottom w:val="nil"/>
              <w:right w:val="nil"/>
            </w:tcBorders>
          </w:tcPr>
          <w:p w:rsidR="00E5610F" w:rsidRDefault="00E5610F">
            <w:pPr>
              <w:pStyle w:val="ConsPlusNormal"/>
              <w:jc w:val="center"/>
            </w:pPr>
            <w:r>
              <w:t>0,002601</w:t>
            </w:r>
          </w:p>
        </w:tc>
        <w:tc>
          <w:tcPr>
            <w:tcW w:w="1630" w:type="dxa"/>
            <w:tcBorders>
              <w:top w:val="nil"/>
              <w:left w:val="nil"/>
              <w:bottom w:val="nil"/>
              <w:right w:val="nil"/>
            </w:tcBorders>
          </w:tcPr>
          <w:p w:rsidR="00E5610F" w:rsidRDefault="00E5610F">
            <w:pPr>
              <w:pStyle w:val="ConsPlusNormal"/>
              <w:jc w:val="center"/>
            </w:pPr>
            <w:r>
              <w:t>27991,6</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5.3. в условиях круглосуточного стационара (специализированная, в том числе высокотехнологичная, медицинская помощь) - всего, в том числе:</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0,006676</w:t>
            </w:r>
          </w:p>
        </w:tc>
        <w:tc>
          <w:tcPr>
            <w:tcW w:w="1628" w:type="dxa"/>
            <w:tcBorders>
              <w:top w:val="nil"/>
              <w:left w:val="nil"/>
              <w:bottom w:val="nil"/>
              <w:right w:val="nil"/>
            </w:tcBorders>
          </w:tcPr>
          <w:p w:rsidR="00E5610F" w:rsidRDefault="00E5610F">
            <w:pPr>
              <w:pStyle w:val="ConsPlusNormal"/>
              <w:jc w:val="center"/>
            </w:pPr>
            <w:r>
              <w:t>54539,4</w:t>
            </w:r>
          </w:p>
        </w:tc>
        <w:tc>
          <w:tcPr>
            <w:tcW w:w="1628" w:type="dxa"/>
            <w:tcBorders>
              <w:top w:val="nil"/>
              <w:left w:val="nil"/>
              <w:bottom w:val="nil"/>
              <w:right w:val="nil"/>
            </w:tcBorders>
          </w:tcPr>
          <w:p w:rsidR="00E5610F" w:rsidRDefault="00E5610F">
            <w:pPr>
              <w:pStyle w:val="ConsPlusNormal"/>
              <w:jc w:val="center"/>
            </w:pPr>
            <w:r>
              <w:t>0,006676</w:t>
            </w:r>
          </w:p>
        </w:tc>
        <w:tc>
          <w:tcPr>
            <w:tcW w:w="1628" w:type="dxa"/>
            <w:tcBorders>
              <w:top w:val="nil"/>
              <w:left w:val="nil"/>
              <w:bottom w:val="nil"/>
              <w:right w:val="nil"/>
            </w:tcBorders>
          </w:tcPr>
          <w:p w:rsidR="00E5610F" w:rsidRDefault="00E5610F">
            <w:pPr>
              <w:pStyle w:val="ConsPlusNormal"/>
              <w:jc w:val="center"/>
            </w:pPr>
            <w:r>
              <w:t>57916,2</w:t>
            </w:r>
          </w:p>
        </w:tc>
        <w:tc>
          <w:tcPr>
            <w:tcW w:w="1628" w:type="dxa"/>
            <w:tcBorders>
              <w:top w:val="nil"/>
              <w:left w:val="nil"/>
              <w:bottom w:val="nil"/>
              <w:right w:val="nil"/>
            </w:tcBorders>
          </w:tcPr>
          <w:p w:rsidR="00E5610F" w:rsidRDefault="00E5610F">
            <w:pPr>
              <w:pStyle w:val="ConsPlusNormal"/>
              <w:jc w:val="center"/>
            </w:pPr>
            <w:r>
              <w:t>0,006676</w:t>
            </w:r>
          </w:p>
        </w:tc>
        <w:tc>
          <w:tcPr>
            <w:tcW w:w="1630" w:type="dxa"/>
            <w:tcBorders>
              <w:top w:val="nil"/>
              <w:left w:val="nil"/>
              <w:bottom w:val="nil"/>
              <w:right w:val="nil"/>
            </w:tcBorders>
          </w:tcPr>
          <w:p w:rsidR="00E5610F" w:rsidRDefault="00E5610F">
            <w:pPr>
              <w:pStyle w:val="ConsPlusNormal"/>
              <w:jc w:val="center"/>
            </w:pPr>
            <w:r>
              <w:t>61358,3</w:t>
            </w:r>
          </w:p>
        </w:tc>
      </w:tr>
      <w:tr w:rsidR="00E5610F">
        <w:tblPrEx>
          <w:tblBorders>
            <w:insideH w:val="none" w:sz="0" w:space="0" w:color="auto"/>
            <w:insideV w:val="none" w:sz="0" w:space="0" w:color="auto"/>
          </w:tblBorders>
        </w:tblPrEx>
        <w:tc>
          <w:tcPr>
            <w:tcW w:w="4330" w:type="dxa"/>
            <w:tcBorders>
              <w:top w:val="nil"/>
              <w:left w:val="nil"/>
              <w:bottom w:val="nil"/>
              <w:right w:val="nil"/>
            </w:tcBorders>
          </w:tcPr>
          <w:p w:rsidR="00E5610F" w:rsidRDefault="00E5610F">
            <w:pPr>
              <w:pStyle w:val="ConsPlusNormal"/>
            </w:pPr>
            <w:r>
              <w:t>федеральными медицинскими организациями</w:t>
            </w:r>
          </w:p>
        </w:tc>
        <w:tc>
          <w:tcPr>
            <w:tcW w:w="1426" w:type="dxa"/>
            <w:tcBorders>
              <w:top w:val="nil"/>
              <w:left w:val="nil"/>
              <w:bottom w:val="nil"/>
              <w:right w:val="nil"/>
            </w:tcBorders>
          </w:tcPr>
          <w:p w:rsidR="00E5610F" w:rsidRDefault="00E5610F">
            <w:pPr>
              <w:pStyle w:val="ConsPlusNormal"/>
              <w:jc w:val="center"/>
            </w:pPr>
            <w:r>
              <w:t>случаев госпитализации</w:t>
            </w:r>
          </w:p>
        </w:tc>
        <w:tc>
          <w:tcPr>
            <w:tcW w:w="1628" w:type="dxa"/>
            <w:tcBorders>
              <w:top w:val="nil"/>
              <w:left w:val="nil"/>
              <w:bottom w:val="nil"/>
              <w:right w:val="nil"/>
            </w:tcBorders>
          </w:tcPr>
          <w:p w:rsidR="00E5610F" w:rsidRDefault="00E5610F">
            <w:pPr>
              <w:pStyle w:val="ConsPlusNormal"/>
              <w:jc w:val="center"/>
            </w:pPr>
            <w:r>
              <w:t>0,001250</w:t>
            </w:r>
          </w:p>
        </w:tc>
        <w:tc>
          <w:tcPr>
            <w:tcW w:w="1628" w:type="dxa"/>
            <w:tcBorders>
              <w:top w:val="nil"/>
              <w:left w:val="nil"/>
              <w:bottom w:val="nil"/>
              <w:right w:val="nil"/>
            </w:tcBorders>
          </w:tcPr>
          <w:p w:rsidR="00E5610F" w:rsidRDefault="00E5610F">
            <w:pPr>
              <w:pStyle w:val="ConsPlusNormal"/>
              <w:jc w:val="center"/>
            </w:pPr>
            <w:r>
              <w:t>87286,9</w:t>
            </w:r>
          </w:p>
        </w:tc>
        <w:tc>
          <w:tcPr>
            <w:tcW w:w="1628" w:type="dxa"/>
            <w:tcBorders>
              <w:top w:val="nil"/>
              <w:left w:val="nil"/>
              <w:bottom w:val="nil"/>
              <w:right w:val="nil"/>
            </w:tcBorders>
          </w:tcPr>
          <w:p w:rsidR="00E5610F" w:rsidRDefault="00E5610F">
            <w:pPr>
              <w:pStyle w:val="ConsPlusNormal"/>
              <w:jc w:val="center"/>
            </w:pPr>
            <w:r>
              <w:t>0,001250</w:t>
            </w:r>
          </w:p>
        </w:tc>
        <w:tc>
          <w:tcPr>
            <w:tcW w:w="1628" w:type="dxa"/>
            <w:tcBorders>
              <w:top w:val="nil"/>
              <w:left w:val="nil"/>
              <w:bottom w:val="nil"/>
              <w:right w:val="nil"/>
            </w:tcBorders>
          </w:tcPr>
          <w:p w:rsidR="00E5610F" w:rsidRDefault="00E5610F">
            <w:pPr>
              <w:pStyle w:val="ConsPlusNormal"/>
              <w:jc w:val="center"/>
            </w:pPr>
            <w:r>
              <w:t>93309,7</w:t>
            </w:r>
          </w:p>
        </w:tc>
        <w:tc>
          <w:tcPr>
            <w:tcW w:w="1628" w:type="dxa"/>
            <w:tcBorders>
              <w:top w:val="nil"/>
              <w:left w:val="nil"/>
              <w:bottom w:val="nil"/>
              <w:right w:val="nil"/>
            </w:tcBorders>
          </w:tcPr>
          <w:p w:rsidR="00E5610F" w:rsidRDefault="00E5610F">
            <w:pPr>
              <w:pStyle w:val="ConsPlusNormal"/>
              <w:jc w:val="center"/>
            </w:pPr>
            <w:r>
              <w:t>0,001250</w:t>
            </w:r>
          </w:p>
        </w:tc>
        <w:tc>
          <w:tcPr>
            <w:tcW w:w="1630" w:type="dxa"/>
            <w:tcBorders>
              <w:top w:val="nil"/>
              <w:left w:val="nil"/>
              <w:bottom w:val="nil"/>
              <w:right w:val="nil"/>
            </w:tcBorders>
          </w:tcPr>
          <w:p w:rsidR="00E5610F" w:rsidRDefault="00E5610F">
            <w:pPr>
              <w:pStyle w:val="ConsPlusNormal"/>
              <w:jc w:val="center"/>
            </w:pPr>
            <w:r>
              <w:t>99561,4</w:t>
            </w:r>
          </w:p>
        </w:tc>
      </w:tr>
      <w:tr w:rsidR="00E5610F">
        <w:tblPrEx>
          <w:tblBorders>
            <w:insideH w:val="none" w:sz="0" w:space="0" w:color="auto"/>
            <w:insideV w:val="none" w:sz="0" w:space="0" w:color="auto"/>
          </w:tblBorders>
        </w:tblPrEx>
        <w:tc>
          <w:tcPr>
            <w:tcW w:w="4330" w:type="dxa"/>
            <w:tcBorders>
              <w:top w:val="nil"/>
              <w:left w:val="nil"/>
              <w:bottom w:val="single" w:sz="4" w:space="0" w:color="auto"/>
              <w:right w:val="nil"/>
            </w:tcBorders>
          </w:tcPr>
          <w:p w:rsidR="00E5610F" w:rsidRDefault="00E5610F">
            <w:pPr>
              <w:pStyle w:val="ConsPlusNormal"/>
            </w:pPr>
            <w:r>
              <w:t>медицинскими организациями (за исключением федеральных медицинских организаций)</w:t>
            </w:r>
          </w:p>
        </w:tc>
        <w:tc>
          <w:tcPr>
            <w:tcW w:w="1426" w:type="dxa"/>
            <w:tcBorders>
              <w:top w:val="nil"/>
              <w:left w:val="nil"/>
              <w:bottom w:val="single" w:sz="4" w:space="0" w:color="auto"/>
              <w:right w:val="nil"/>
            </w:tcBorders>
          </w:tcPr>
          <w:p w:rsidR="00E5610F" w:rsidRDefault="00E5610F">
            <w:pPr>
              <w:pStyle w:val="ConsPlusNormal"/>
              <w:jc w:val="center"/>
            </w:pPr>
            <w:r>
              <w:t>случаев госпитализации</w:t>
            </w:r>
          </w:p>
        </w:tc>
        <w:tc>
          <w:tcPr>
            <w:tcW w:w="1628" w:type="dxa"/>
            <w:tcBorders>
              <w:top w:val="nil"/>
              <w:left w:val="nil"/>
              <w:bottom w:val="single" w:sz="4" w:space="0" w:color="auto"/>
              <w:right w:val="nil"/>
            </w:tcBorders>
          </w:tcPr>
          <w:p w:rsidR="00E5610F" w:rsidRDefault="00E5610F">
            <w:pPr>
              <w:pStyle w:val="ConsPlusNormal"/>
              <w:jc w:val="center"/>
            </w:pPr>
            <w:r>
              <w:t>0,005426</w:t>
            </w:r>
          </w:p>
        </w:tc>
        <w:tc>
          <w:tcPr>
            <w:tcW w:w="1628" w:type="dxa"/>
            <w:tcBorders>
              <w:top w:val="nil"/>
              <w:left w:val="nil"/>
              <w:bottom w:val="single" w:sz="4" w:space="0" w:color="auto"/>
              <w:right w:val="nil"/>
            </w:tcBorders>
          </w:tcPr>
          <w:p w:rsidR="00E5610F" w:rsidRDefault="00E5610F">
            <w:pPr>
              <w:pStyle w:val="ConsPlusNormal"/>
              <w:jc w:val="center"/>
            </w:pPr>
            <w:r>
              <w:t>46995,3</w:t>
            </w:r>
          </w:p>
        </w:tc>
        <w:tc>
          <w:tcPr>
            <w:tcW w:w="1628" w:type="dxa"/>
            <w:tcBorders>
              <w:top w:val="nil"/>
              <w:left w:val="nil"/>
              <w:bottom w:val="single" w:sz="4" w:space="0" w:color="auto"/>
              <w:right w:val="nil"/>
            </w:tcBorders>
          </w:tcPr>
          <w:p w:rsidR="00E5610F" w:rsidRDefault="00E5610F">
            <w:pPr>
              <w:pStyle w:val="ConsPlusNormal"/>
              <w:jc w:val="center"/>
            </w:pPr>
            <w:r>
              <w:t>0,005426</w:t>
            </w:r>
          </w:p>
        </w:tc>
        <w:tc>
          <w:tcPr>
            <w:tcW w:w="1628" w:type="dxa"/>
            <w:tcBorders>
              <w:top w:val="nil"/>
              <w:left w:val="nil"/>
              <w:bottom w:val="single" w:sz="4" w:space="0" w:color="auto"/>
              <w:right w:val="nil"/>
            </w:tcBorders>
          </w:tcPr>
          <w:p w:rsidR="00E5610F" w:rsidRDefault="00E5610F">
            <w:pPr>
              <w:pStyle w:val="ConsPlusNormal"/>
              <w:jc w:val="center"/>
            </w:pPr>
            <w:r>
              <w:t>49762,5</w:t>
            </w:r>
          </w:p>
        </w:tc>
        <w:tc>
          <w:tcPr>
            <w:tcW w:w="1628" w:type="dxa"/>
            <w:tcBorders>
              <w:top w:val="nil"/>
              <w:left w:val="nil"/>
              <w:bottom w:val="single" w:sz="4" w:space="0" w:color="auto"/>
              <w:right w:val="nil"/>
            </w:tcBorders>
          </w:tcPr>
          <w:p w:rsidR="00E5610F" w:rsidRDefault="00E5610F">
            <w:pPr>
              <w:pStyle w:val="ConsPlusNormal"/>
              <w:jc w:val="center"/>
            </w:pPr>
            <w:r>
              <w:t>0,005426</w:t>
            </w:r>
          </w:p>
        </w:tc>
        <w:tc>
          <w:tcPr>
            <w:tcW w:w="1630" w:type="dxa"/>
            <w:tcBorders>
              <w:top w:val="nil"/>
              <w:left w:val="nil"/>
              <w:bottom w:val="single" w:sz="4" w:space="0" w:color="auto"/>
              <w:right w:val="nil"/>
            </w:tcBorders>
          </w:tcPr>
          <w:p w:rsidR="00E5610F" w:rsidRDefault="00E5610F">
            <w:pPr>
              <w:pStyle w:val="ConsPlusNormal"/>
              <w:jc w:val="center"/>
            </w:pPr>
            <w:r>
              <w:t>52557,4</w:t>
            </w:r>
          </w:p>
        </w:tc>
      </w:tr>
    </w:tbl>
    <w:p w:rsidR="00E5610F" w:rsidRDefault="00E5610F">
      <w:pPr>
        <w:pStyle w:val="ConsPlusNormal"/>
        <w:sectPr w:rsidR="00E5610F">
          <w:pgSz w:w="16838" w:h="11905" w:orient="landscape"/>
          <w:pgMar w:top="1701" w:right="1134" w:bottom="850" w:left="1134" w:header="0" w:footer="0" w:gutter="0"/>
          <w:cols w:space="720"/>
          <w:titlePg/>
        </w:sectPr>
      </w:pPr>
    </w:p>
    <w:p w:rsidR="00E5610F" w:rsidRDefault="00E5610F">
      <w:pPr>
        <w:pStyle w:val="ConsPlusNormal"/>
        <w:jc w:val="both"/>
      </w:pPr>
    </w:p>
    <w:p w:rsidR="00E5610F" w:rsidRDefault="00E5610F">
      <w:pPr>
        <w:pStyle w:val="ConsPlusNormal"/>
        <w:ind w:firstLine="540"/>
        <w:jc w:val="both"/>
      </w:pPr>
      <w:r>
        <w:t>--------------------------------</w:t>
      </w:r>
    </w:p>
    <w:p w:rsidR="00E5610F" w:rsidRDefault="00E5610F">
      <w:pPr>
        <w:pStyle w:val="ConsPlusNormal"/>
        <w:spacing w:before="220"/>
        <w:ind w:firstLine="540"/>
        <w:jc w:val="both"/>
      </w:pPr>
      <w:bookmarkStart w:id="22" w:name="P4947"/>
      <w:bookmarkEnd w:id="22"/>
      <w:r>
        <w:t>&lt;1&gt;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2024 год 7542,4 рубля, 2025 год - 7881,8 рубля, 2026 год - 8236,5 рубля.</w:t>
      </w:r>
    </w:p>
    <w:p w:rsidR="00E5610F" w:rsidRDefault="00E5610F">
      <w:pPr>
        <w:pStyle w:val="ConsPlusNormal"/>
        <w:spacing w:before="220"/>
        <w:ind w:firstLine="540"/>
        <w:jc w:val="both"/>
      </w:pPr>
      <w:bookmarkStart w:id="23" w:name="P4948"/>
      <w:bookmarkEnd w:id="23"/>
      <w:r>
        <w:t>&lt;2&gt; Нормативы включают в числе прочих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(включая посещения, связанные с проведением медико-психологического тестирования) в целях раннего (своевременного) выявления незаконного потребления наркотических средств и психотропных веществ. Посещения с иными целями включают в себя в том числе посещения для проведения медико-психологического консультирования и получения психологических рекомендаций при заболеваниях, не входящих в базовую программу обязательного медицинского страхования.</w:t>
      </w:r>
    </w:p>
    <w:p w:rsidR="00E5610F" w:rsidRDefault="00E5610F">
      <w:pPr>
        <w:pStyle w:val="ConsPlusNormal"/>
        <w:spacing w:before="220"/>
        <w:ind w:firstLine="540"/>
        <w:jc w:val="both"/>
      </w:pPr>
      <w:bookmarkStart w:id="24" w:name="P4949"/>
      <w:bookmarkEnd w:id="24"/>
      <w:r>
        <w:t>&lt;3&gt; В нормативы обращений включаются законченные случаи лечения заболевания в амбулаторных условиях с кратностью посещений по поводу одного заболевания не менее 2, а также медико-психологическое консультирование и медико-психологическая помощь при заболеваниях, не входящих в базовую программу обязательного медицинского страхования.</w:t>
      </w:r>
    </w:p>
    <w:p w:rsidR="00E5610F" w:rsidRDefault="00E5610F">
      <w:pPr>
        <w:pStyle w:val="ConsPlusNormal"/>
        <w:spacing w:before="220"/>
        <w:ind w:firstLine="540"/>
        <w:jc w:val="both"/>
      </w:pPr>
      <w:bookmarkStart w:id="25" w:name="P4950"/>
      <w:bookmarkEnd w:id="25"/>
      <w:r>
        <w:t>&lt;4&gt; Нормативы объема медицинской помощи в дневном стационаре являются суммой объемов первичной медико-санитарной помощи в дневном стационаре и объемов специализированной медицинской помощи в дневном стационаре и составляют 0,004 случая лечения в 2024-2026 годах. Указанные нормативы включают также случаи оказания паллиативной медицинской помощи в условиях дневного стационара.</w:t>
      </w:r>
    </w:p>
    <w:p w:rsidR="00E5610F" w:rsidRDefault="00E5610F">
      <w:pPr>
        <w:pStyle w:val="ConsPlusNormal"/>
        <w:spacing w:before="220"/>
        <w:ind w:firstLine="540"/>
        <w:jc w:val="both"/>
      </w:pPr>
      <w:bookmarkStart w:id="26" w:name="P4951"/>
      <w:bookmarkEnd w:id="26"/>
      <w:r>
        <w:t>&lt;5&gt; Нормативы для паллиативной медицинской помощи, предоставляемой в хосписах и больницах сестринского ухода, включают в себя медико-психологическое консультирование и психологические рекомендации по вопросам, связанным с терминальной стадией зааболевания, характером и особенностями паллиативной медицинской помощи, оказываемой пациентам и их родственникам.</w:t>
      </w:r>
    </w:p>
    <w:p w:rsidR="00E5610F" w:rsidRDefault="00E5610F">
      <w:pPr>
        <w:pStyle w:val="ConsPlusNormal"/>
        <w:spacing w:before="220"/>
        <w:ind w:firstLine="540"/>
        <w:jc w:val="both"/>
      </w:pPr>
      <w:bookmarkStart w:id="27" w:name="P4952"/>
      <w:bookmarkEnd w:id="27"/>
      <w:r>
        <w:t>&lt;6&gt; Посещенияе по паллиативной медицинской помощи, в том числе посещения на дому патронажными бригадами, включены в нормативы объема первичной медико-санитарной помощи в амбулаторных условиях.</w:t>
      </w:r>
    </w:p>
    <w:p w:rsidR="00E5610F" w:rsidRDefault="00E5610F">
      <w:pPr>
        <w:pStyle w:val="ConsPlusNormal"/>
        <w:spacing w:before="220"/>
        <w:ind w:firstLine="540"/>
        <w:jc w:val="both"/>
      </w:pPr>
      <w:bookmarkStart w:id="28" w:name="P4953"/>
      <w:bookmarkEnd w:id="28"/>
      <w:r>
        <w:t>&lt;7&gt; Нормативы объема медицинской помощи и финансовых затрат включают в себя в том числе объем диспансеризации (не менее 0,000078 комплексного посещения) и диспансерного наблюдения детей (не менее 0,000157), проживающих в организациях социального обслуживания (детских домах-интернатах), предоставляющих социальные услуги в стационарной форме.</w:t>
      </w:r>
    </w:p>
    <w:p w:rsidR="00E5610F" w:rsidRDefault="00E5610F">
      <w:pPr>
        <w:pStyle w:val="ConsPlusNormal"/>
        <w:spacing w:before="220"/>
        <w:ind w:firstLine="540"/>
        <w:jc w:val="both"/>
      </w:pPr>
      <w:r>
        <w:t>Субъект Российской Федерации вправе корректировать размер территориального норматива объема с учетом реальной потребности населения. Территориальный норматив финансовых затрат на 2024 - 2026 годы субъект Российской Федерации устанавливает самостоятельно на основе порядка, установленного Минздравом России с учетом возраста. Средний норматив финансовых затрат на одно комплексное посещение в рамках диспансеризации граждан репродуктивного возраста по оценке репродуктивного здоровья составляет в 2024 году - 3650,1 рубля, в 2025 году - 3876,1 рубля, в 2026 году - 4104 рубля.</w:t>
      </w:r>
    </w:p>
    <w:p w:rsidR="00E5610F" w:rsidRDefault="00E5610F">
      <w:pPr>
        <w:pStyle w:val="ConsPlusNormal"/>
        <w:spacing w:before="220"/>
        <w:ind w:firstLine="540"/>
        <w:jc w:val="both"/>
      </w:pPr>
      <w:r>
        <w:lastRenderedPageBreak/>
        <w:t>Средний норматив финансовых затрат на одно комплексное посещение в рамках диспансерного наблюдения работающих граждан составляет в 2024 году - 2288,8 рубля, в 2025 году - 2430,7 рубля, в 2026 году - 2574,1 рубля.</w:t>
      </w:r>
    </w:p>
    <w:p w:rsidR="00E5610F" w:rsidRDefault="00E5610F">
      <w:pPr>
        <w:pStyle w:val="ConsPlusNormal"/>
        <w:spacing w:before="220"/>
        <w:ind w:firstLine="540"/>
        <w:jc w:val="both"/>
      </w:pPr>
      <w:bookmarkStart w:id="29" w:name="P4956"/>
      <w:bookmarkEnd w:id="29"/>
      <w:r>
        <w:t>&lt;8&gt; Субъект Российской Федерации в соответствии с рекомендациями Минздрава России и Федерального фонда обязательного медицинского страхования вправе обоснованно корректировать нормативы объема для проведения отдельных лабораторных исследований в целях тестирования на выявление острых вирусных инфекций, включая новую коронавирусную инфекцию (COVID-19), и нормативы финансовых затрат на 1 тестирование.</w:t>
      </w:r>
    </w:p>
    <w:p w:rsidR="00E5610F" w:rsidRDefault="00E5610F">
      <w:pPr>
        <w:pStyle w:val="ConsPlusNormal"/>
        <w:spacing w:before="220"/>
        <w:ind w:firstLine="540"/>
        <w:jc w:val="both"/>
      </w:pPr>
      <w:bookmarkStart w:id="30" w:name="P4957"/>
      <w:bookmarkEnd w:id="30"/>
      <w:r>
        <w:t>&lt;9&gt; Средние нормативы объема медицинской помощи в дневном стационаре для расчета нормативов территорииальных программ обязательного медицинского страхования включают случаи оказания первичной медико-санитарной помощи и специализированной медицинской помощи и составляют на 2025 - 2026 годы - 0,070478 случая лечения на 1 застрахованное лицо. Нормативы финансовых затрат на единицу объема медицинской помощи в дневном стационаре составляют на 2025 год - 28043,5 рубля, на 2026 год - 29399,6 рубля.</w:t>
      </w: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both"/>
      </w:pPr>
    </w:p>
    <w:p w:rsidR="00E5610F" w:rsidRDefault="00E5610F">
      <w:pPr>
        <w:pStyle w:val="ConsPlusNormal"/>
        <w:jc w:val="right"/>
        <w:outlineLvl w:val="1"/>
      </w:pPr>
      <w:r>
        <w:t>Приложение N 3</w:t>
      </w:r>
    </w:p>
    <w:p w:rsidR="00E5610F" w:rsidRDefault="00E5610F">
      <w:pPr>
        <w:pStyle w:val="ConsPlusNormal"/>
        <w:jc w:val="right"/>
      </w:pPr>
      <w:r>
        <w:t>к Программе государственных гарантий</w:t>
      </w:r>
    </w:p>
    <w:p w:rsidR="00E5610F" w:rsidRDefault="00E5610F">
      <w:pPr>
        <w:pStyle w:val="ConsPlusNormal"/>
        <w:jc w:val="right"/>
      </w:pPr>
      <w:r>
        <w:t>бесплатного оказания гражданам</w:t>
      </w:r>
    </w:p>
    <w:p w:rsidR="00E5610F" w:rsidRDefault="00E5610F">
      <w:pPr>
        <w:pStyle w:val="ConsPlusNormal"/>
        <w:jc w:val="right"/>
      </w:pPr>
      <w:r>
        <w:t>медицинской помощи на 2024 год</w:t>
      </w:r>
    </w:p>
    <w:p w:rsidR="00E5610F" w:rsidRDefault="00E5610F">
      <w:pPr>
        <w:pStyle w:val="ConsPlusNormal"/>
        <w:jc w:val="right"/>
      </w:pPr>
      <w:r>
        <w:t>и на плановый период 2025 и 2026 годов</w:t>
      </w:r>
    </w:p>
    <w:p w:rsidR="00E5610F" w:rsidRDefault="00E5610F">
      <w:pPr>
        <w:pStyle w:val="ConsPlusNormal"/>
        <w:jc w:val="both"/>
      </w:pPr>
    </w:p>
    <w:p w:rsidR="00E5610F" w:rsidRDefault="00E5610F">
      <w:pPr>
        <w:pStyle w:val="ConsPlusTitle"/>
        <w:jc w:val="center"/>
      </w:pPr>
      <w:bookmarkStart w:id="31" w:name="P4969"/>
      <w:bookmarkEnd w:id="31"/>
      <w:r>
        <w:t>ПОЛОЖЕНИЕ</w:t>
      </w:r>
    </w:p>
    <w:p w:rsidR="00E5610F" w:rsidRDefault="00E5610F">
      <w:pPr>
        <w:pStyle w:val="ConsPlusTitle"/>
        <w:jc w:val="center"/>
      </w:pPr>
      <w:r>
        <w:t>ОБ УСТАНОВЛЕНИИ ТАРИФОВ НА ОПЛАТУ СПЕЦИАЛИЗИРОВАННОЙ,</w:t>
      </w:r>
    </w:p>
    <w:p w:rsidR="00E5610F" w:rsidRDefault="00E5610F">
      <w:pPr>
        <w:pStyle w:val="ConsPlusTitle"/>
        <w:jc w:val="center"/>
      </w:pPr>
      <w:r>
        <w:t>В ТОМ ЧИСЛЕ ВЫСОКОТЕХНОЛОГИЧНОЙ, МЕДИЦИНСКОЙ ПОМОЩИ,</w:t>
      </w:r>
    </w:p>
    <w:p w:rsidR="00E5610F" w:rsidRDefault="00E5610F">
      <w:pPr>
        <w:pStyle w:val="ConsPlusTitle"/>
        <w:jc w:val="center"/>
      </w:pPr>
      <w:r>
        <w:t>ОКАЗЫВАЕМОЙ МЕДИЦИНСКИМИ ОРГАНИЗАЦИЯМИ, ФУНКЦИИ И ПОЛНОМОЧИЯ</w:t>
      </w:r>
    </w:p>
    <w:p w:rsidR="00E5610F" w:rsidRDefault="00E5610F">
      <w:pPr>
        <w:pStyle w:val="ConsPlusTitle"/>
        <w:jc w:val="center"/>
      </w:pPr>
      <w:r>
        <w:t>УЧРЕДИТЕЛЕЙ В ОТНОШЕНИИ КОТОРЫХ ОСУЩЕСТВЛЯЕТ ПРАВИТЕЛЬСТВО</w:t>
      </w:r>
    </w:p>
    <w:p w:rsidR="00E5610F" w:rsidRDefault="00E5610F">
      <w:pPr>
        <w:pStyle w:val="ConsPlusTitle"/>
        <w:jc w:val="center"/>
      </w:pPr>
      <w:r>
        <w:t>РОССИЙСКОЙ ФЕДЕРАЦИИ ИЛИ ФЕДЕРАЛЬНЫЕ ОРГАНЫ ИСПОЛНИТЕЛЬНОЙ</w:t>
      </w:r>
    </w:p>
    <w:p w:rsidR="00E5610F" w:rsidRDefault="00E5610F">
      <w:pPr>
        <w:pStyle w:val="ConsPlusTitle"/>
        <w:jc w:val="center"/>
      </w:pPr>
      <w:r>
        <w:t>ВЛАСТИ, В СООТВЕТСТВИИ С ЕДИНЫМИ ТРЕБОВАНИЯМИ БАЗОВОЙ</w:t>
      </w:r>
    </w:p>
    <w:p w:rsidR="00E5610F" w:rsidRDefault="00E5610F">
      <w:pPr>
        <w:pStyle w:val="ConsPlusTitle"/>
        <w:jc w:val="center"/>
      </w:pPr>
      <w:r>
        <w:t>ПРОГРАММЫ ОБЯЗАТЕЛЬНОГО МЕДИЦИНСКОГО СТРАХОВАНИЯ</w:t>
      </w:r>
    </w:p>
    <w:p w:rsidR="00E5610F" w:rsidRDefault="00E5610F">
      <w:pPr>
        <w:pStyle w:val="ConsPlusNormal"/>
        <w:jc w:val="both"/>
      </w:pPr>
    </w:p>
    <w:p w:rsidR="00E5610F" w:rsidRDefault="00E5610F">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5610F" w:rsidRDefault="00E5610F">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P538">
        <w:r>
          <w:rPr>
            <w:color w:val="0000FF"/>
          </w:rPr>
          <w:t>приложениями N 1</w:t>
        </w:r>
      </w:hyperlink>
      <w:r>
        <w:t xml:space="preserve"> и 4 к Программе государственных гарантий бесплатного оказания гражданам медицинской помощи на 2024 год и на плановый период 2025 и 2026 годов, утвержденной постановлением Правительства Российской Федерации от 28 декабря 2023 г. N 2353 "О Программе государственных гарантий бесплатного оказания гражданам медицинской помощи на 2024 год и на плановый период 2025 и 2026 годов" (далее - Программа).</w:t>
      </w:r>
    </w:p>
    <w:p w:rsidR="00E5610F" w:rsidRDefault="00E5610F">
      <w:pPr>
        <w:pStyle w:val="ConsPlusNormal"/>
        <w:spacing w:before="220"/>
        <w:ind w:firstLine="540"/>
        <w:jc w:val="both"/>
      </w:pPr>
      <w:bookmarkStart w:id="32" w:name="P4980"/>
      <w:bookmarkEnd w:id="32"/>
      <w:r>
        <w:t xml:space="preserve">3. Тариф на оплату j-й медицинской помощи (за исключением медицинской помощи, </w:t>
      </w:r>
      <w:r>
        <w:lastRenderedPageBreak/>
        <w:t>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z-x условиях (стационарных условиях или условиях дневного стационара) (T</w:t>
      </w:r>
      <w:r>
        <w:rPr>
          <w:vertAlign w:val="subscript"/>
        </w:rPr>
        <w:t>ijz</w:t>
      </w:r>
      <w:r>
        <w:t>), определяется по формуле:</w:t>
      </w:r>
    </w:p>
    <w:p w:rsidR="00E5610F" w:rsidRDefault="00E5610F">
      <w:pPr>
        <w:pStyle w:val="ConsPlusNormal"/>
        <w:jc w:val="both"/>
      </w:pPr>
    </w:p>
    <w:p w:rsidR="00E5610F" w:rsidRDefault="00E5610F">
      <w:pPr>
        <w:pStyle w:val="ConsPlusNormal"/>
        <w:jc w:val="center"/>
      </w:pPr>
      <w:r>
        <w:rPr>
          <w:noProof/>
          <w:position w:val="-12"/>
        </w:rPr>
        <w:drawing>
          <wp:inline distT="0" distB="0" distL="0" distR="0">
            <wp:extent cx="3321685" cy="3041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21685" cy="304165"/>
                    </a:xfrm>
                    <a:prstGeom prst="rect">
                      <a:avLst/>
                    </a:prstGeom>
                    <a:noFill/>
                    <a:ln>
                      <a:noFill/>
                    </a:ln>
                  </pic:spPr>
                </pic:pic>
              </a:graphicData>
            </a:graphic>
          </wp:inline>
        </w:drawing>
      </w:r>
    </w:p>
    <w:p w:rsidR="00E5610F" w:rsidRDefault="00E5610F">
      <w:pPr>
        <w:pStyle w:val="ConsPlusNormal"/>
        <w:jc w:val="both"/>
      </w:pPr>
    </w:p>
    <w:p w:rsidR="00E5610F" w:rsidRDefault="00E5610F">
      <w:pPr>
        <w:pStyle w:val="ConsPlusNormal"/>
        <w:ind w:firstLine="540"/>
        <w:jc w:val="both"/>
      </w:pPr>
      <w:r>
        <w:t>где:</w:t>
      </w:r>
    </w:p>
    <w:p w:rsidR="00E5610F" w:rsidRDefault="00E5610F">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z-x условиях, оказываемой федеральными медицинскими организациями, предусмотренный </w:t>
      </w:r>
      <w:hyperlink w:anchor="P4359">
        <w:r>
          <w:rPr>
            <w:color w:val="0000FF"/>
          </w:rPr>
          <w:t>приложением N 2</w:t>
        </w:r>
      </w:hyperlink>
      <w:r>
        <w:t xml:space="preserve"> к Программе;</w:t>
      </w:r>
    </w:p>
    <w:p w:rsidR="00E5610F" w:rsidRDefault="00E5610F">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z-x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значения 0,35 - для стационара и 0,279 - для дневного стационара;</w:t>
      </w:r>
    </w:p>
    <w:p w:rsidR="00E5610F" w:rsidRDefault="00E5610F">
      <w:pPr>
        <w:pStyle w:val="ConsPlusNormal"/>
        <w:spacing w:before="220"/>
        <w:ind w:firstLine="540"/>
        <w:jc w:val="both"/>
      </w:pPr>
      <w:r>
        <w:t>КД</w:t>
      </w:r>
      <w:r>
        <w:rPr>
          <w:vertAlign w:val="subscript"/>
        </w:rPr>
        <w:t>i</w:t>
      </w:r>
      <w:r>
        <w:t xml:space="preserve"> - коэффициент дифференциации, устанавливаемый:</w:t>
      </w:r>
    </w:p>
    <w:p w:rsidR="00E5610F" w:rsidRDefault="00E5610F">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67">
        <w:r>
          <w:rPr>
            <w:color w:val="0000FF"/>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(для Донецкой Народной Республики, Луганской Народной Республики, Запорожской области и Херсонской области коэффициент дифференциации равен 1);</w:t>
      </w:r>
    </w:p>
    <w:p w:rsidR="00E5610F" w:rsidRDefault="00E5610F">
      <w:pPr>
        <w:pStyle w:val="ConsPlusNormal"/>
        <w:spacing w:before="220"/>
        <w:ind w:firstLine="540"/>
        <w:jc w:val="both"/>
      </w:pPr>
      <w:r>
        <w:t>для территории оказания медицинской помощи (если коэффициент дифференциации не является единым для всей территории субъекта Российской Федерации);</w:t>
      </w:r>
    </w:p>
    <w:p w:rsidR="00E5610F" w:rsidRDefault="00E5610F">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z-x условиях, значение которого принимается в соответствии с приложением N 4 к Программе (далее - коэффициент относительной затратоемкости);</w:t>
      </w:r>
    </w:p>
    <w:p w:rsidR="00E5610F" w:rsidRDefault="00E5610F">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E5610F" w:rsidRDefault="00E5610F">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hyperlink w:anchor="P5071">
        <w:r>
          <w:rPr>
            <w:color w:val="0000FF"/>
          </w:rPr>
          <w:t>пунктом 6</w:t>
        </w:r>
      </w:hyperlink>
      <w:r>
        <w:t xml:space="preserve"> настоящего Положения. При определении тарифа на оплату случая </w:t>
      </w:r>
      <w:r>
        <w:lastRenderedPageBreak/>
        <w:t xml:space="preserve">лечения с применением КСЛП, предусмотренного </w:t>
      </w:r>
      <w:hyperlink w:anchor="P5084">
        <w:r>
          <w:rPr>
            <w:color w:val="0000FF"/>
          </w:rPr>
          <w:t>подпунктом "з" пункта 6</w:t>
        </w:r>
      </w:hyperlink>
      <w:r>
        <w:t xml:space="preserve"> настоящего Положения, значение КСЛП принимается равным </w:t>
      </w:r>
      <w:r>
        <w:rPr>
          <w:noProof/>
          <w:position w:val="-26"/>
        </w:rPr>
        <w:drawing>
          <wp:inline distT="0" distB="0" distL="0" distR="0">
            <wp:extent cx="544830" cy="47180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4830" cy="471805"/>
                    </a:xfrm>
                    <a:prstGeom prst="rect">
                      <a:avLst/>
                    </a:prstGeom>
                    <a:noFill/>
                    <a:ln>
                      <a:noFill/>
                    </a:ln>
                  </pic:spPr>
                </pic:pic>
              </a:graphicData>
            </a:graphic>
          </wp:inline>
        </w:drawing>
      </w:r>
      <w:r>
        <w:t>.</w:t>
      </w:r>
    </w:p>
    <w:p w:rsidR="00E5610F" w:rsidRDefault="00E5610F">
      <w:pPr>
        <w:pStyle w:val="ConsPlusNormal"/>
        <w:spacing w:before="220"/>
        <w:ind w:firstLine="540"/>
        <w:jc w:val="both"/>
      </w:pPr>
      <w:bookmarkStart w:id="33" w:name="P4993"/>
      <w:bookmarkEnd w:id="33"/>
      <w:r>
        <w:t>4. Тариф на оплату j</w:t>
      </w:r>
      <w:r>
        <w:rPr>
          <w:vertAlign w:val="subscript"/>
        </w:rPr>
        <w:t>LT</w:t>
      </w:r>
      <w:r>
        <w:t>-й медицинской помощи, оказываемой i-й федеральной медицинской организацией в z-x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(T</w:t>
      </w:r>
      <w:r>
        <w:rPr>
          <w:vertAlign w:val="subscript"/>
        </w:rPr>
        <w:t>ijLTz</w:t>
      </w:r>
      <w:r>
        <w:t>), определяется по формуле:</w:t>
      </w:r>
    </w:p>
    <w:p w:rsidR="00E5610F" w:rsidRDefault="00E5610F">
      <w:pPr>
        <w:pStyle w:val="ConsPlusNormal"/>
        <w:jc w:val="both"/>
      </w:pPr>
    </w:p>
    <w:p w:rsidR="00E5610F" w:rsidRDefault="00E5610F">
      <w:pPr>
        <w:pStyle w:val="ConsPlusNormal"/>
        <w:jc w:val="center"/>
      </w:pPr>
      <w:r>
        <w:rPr>
          <w:noProof/>
          <w:position w:val="-41"/>
        </w:rPr>
        <w:drawing>
          <wp:inline distT="0" distB="0" distL="0" distR="0">
            <wp:extent cx="4453255" cy="6705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53255" cy="670560"/>
                    </a:xfrm>
                    <a:prstGeom prst="rect">
                      <a:avLst/>
                    </a:prstGeom>
                    <a:noFill/>
                    <a:ln>
                      <a:noFill/>
                    </a:ln>
                  </pic:spPr>
                </pic:pic>
              </a:graphicData>
            </a:graphic>
          </wp:inline>
        </w:drawing>
      </w:r>
    </w:p>
    <w:p w:rsidR="00E5610F" w:rsidRDefault="00E5610F">
      <w:pPr>
        <w:pStyle w:val="ConsPlusNormal"/>
        <w:jc w:val="both"/>
      </w:pPr>
    </w:p>
    <w:p w:rsidR="00E5610F" w:rsidRDefault="00E5610F">
      <w:pPr>
        <w:pStyle w:val="ConsPlusNormal"/>
        <w:ind w:firstLine="540"/>
        <w:jc w:val="both"/>
      </w:pPr>
      <w:r>
        <w:t>где:</w:t>
      </w:r>
    </w:p>
    <w:p w:rsidR="00E5610F" w:rsidRDefault="00E5610F">
      <w:pPr>
        <w:pStyle w:val="ConsPlusNormal"/>
        <w:spacing w:before="220"/>
        <w:ind w:firstLine="540"/>
        <w:jc w:val="both"/>
      </w:pPr>
      <w:r>
        <w:rPr>
          <w:noProof/>
          <w:position w:val="-9"/>
        </w:rPr>
        <w:drawing>
          <wp:inline distT="0" distB="0" distL="0" distR="0">
            <wp:extent cx="429895" cy="26225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относительной затратоемкости оказания j</w:t>
      </w:r>
      <w:r>
        <w:rPr>
          <w:vertAlign w:val="subscript"/>
        </w:rPr>
        <w:t>LT</w:t>
      </w:r>
      <w:r>
        <w:t>-й медицинской помощи в z-x условиях, значение которого принимается в соответствии с приложением N 4 к Программе;</w:t>
      </w:r>
    </w:p>
    <w:p w:rsidR="00E5610F" w:rsidRDefault="00E5610F">
      <w:pPr>
        <w:pStyle w:val="ConsPlusNormal"/>
        <w:spacing w:before="220"/>
        <w:ind w:firstLine="540"/>
        <w:jc w:val="both"/>
      </w:pPr>
      <w:r>
        <w:rPr>
          <w:noProof/>
          <w:position w:val="-14"/>
        </w:rPr>
        <w:drawing>
          <wp:inline distT="0" distB="0" distL="0" distR="0">
            <wp:extent cx="461010" cy="32512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1010" cy="325120"/>
                    </a:xfrm>
                    <a:prstGeom prst="rect">
                      <a:avLst/>
                    </a:prstGeom>
                    <a:noFill/>
                    <a:ln>
                      <a:noFill/>
                    </a:ln>
                  </pic:spPr>
                </pic:pic>
              </a:graphicData>
            </a:graphic>
          </wp:inline>
        </w:drawing>
      </w:r>
      <w:r>
        <w:t xml:space="preserve"> - доля заработной платы и прочих расходов в составе норматива финансовых затрат на оказание j</w:t>
      </w:r>
      <w:r>
        <w:rPr>
          <w:vertAlign w:val="subscript"/>
        </w:rPr>
        <w:t>LT</w:t>
      </w:r>
      <w:r>
        <w:t>-й медицинской помощи в z-x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E5610F" w:rsidRDefault="00E5610F">
      <w:pPr>
        <w:pStyle w:val="ConsPlusNormal"/>
        <w:spacing w:before="220"/>
        <w:ind w:firstLine="540"/>
        <w:jc w:val="both"/>
      </w:pPr>
      <w:r>
        <w:rPr>
          <w:noProof/>
          <w:position w:val="-9"/>
        </w:rPr>
        <w:drawing>
          <wp:inline distT="0" distB="0" distL="0" distR="0">
            <wp:extent cx="429895" cy="26225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9895" cy="262255"/>
                    </a:xfrm>
                    <a:prstGeom prst="rect">
                      <a:avLst/>
                    </a:prstGeom>
                    <a:noFill/>
                    <a:ln>
                      <a:noFill/>
                    </a:ln>
                  </pic:spPr>
                </pic:pic>
              </a:graphicData>
            </a:graphic>
          </wp:inline>
        </w:drawing>
      </w:r>
      <w:r>
        <w:t xml:space="preserve"> - коэффициент специфики оказания j</w:t>
      </w:r>
      <w:r>
        <w:rPr>
          <w:vertAlign w:val="subscript"/>
        </w:rPr>
        <w:t>LT</w:t>
      </w:r>
      <w:r>
        <w:t xml:space="preserve">-й медицинской помощи i-й федеральной медицинской организацией, значение которого принимается в соответствии с </w:t>
      </w:r>
      <w:hyperlink w:anchor="P5001">
        <w:r>
          <w:rPr>
            <w:color w:val="0000FF"/>
          </w:rPr>
          <w:t>пунктом 5</w:t>
        </w:r>
      </w:hyperlink>
      <w:r>
        <w:t xml:space="preserve"> настоящего Положения.</w:t>
      </w:r>
    </w:p>
    <w:p w:rsidR="00E5610F" w:rsidRDefault="00E5610F">
      <w:pPr>
        <w:pStyle w:val="ConsPlusNormal"/>
        <w:spacing w:before="220"/>
        <w:ind w:firstLine="540"/>
        <w:jc w:val="both"/>
      </w:pPr>
      <w:bookmarkStart w:id="34" w:name="P5001"/>
      <w:bookmarkEnd w:id="34"/>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5610F" w:rsidRDefault="00E5610F">
      <w:pPr>
        <w:pStyle w:val="ConsPlusNormal"/>
        <w:spacing w:before="220"/>
        <w:ind w:firstLine="540"/>
        <w:jc w:val="both"/>
      </w:pPr>
      <w:bookmarkStart w:id="35" w:name="P5002"/>
      <w:bookmarkEnd w:id="35"/>
      <w:r>
        <w:t>а) 1,3 - при значении коэффициента относительной затратоемкости, равном 2 и более для медицинской помощи, оказанной в стационарных условиях, равном 3 и более для медицинской помощи, оказанной в условиях дневного стационара, а для образовательных организаций высшего образования, осуществляющих оказание медицинской помощи, 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 для медицинской помощи, оказанной в стационарных условиях, равном 2,7 и более для медицинской помощи, оказанной в условиях дневного стационара;</w:t>
      </w:r>
    </w:p>
    <w:p w:rsidR="00E5610F" w:rsidRDefault="00E5610F">
      <w:pPr>
        <w:pStyle w:val="ConsPlusNormal"/>
        <w:spacing w:before="220"/>
        <w:ind w:firstLine="540"/>
        <w:jc w:val="both"/>
      </w:pPr>
      <w:r>
        <w:t>б) 1,2 - при значении коэффициента относительной затратоемкости менее 2 для медицинской помощи, оказанной в стационарных условиях, и менее 3 для медицинской помощи, оказанной в условиях дневного стационара и при расположении федеральной медицинской организации на территории закрытого административно-территориального образования или при отсутствии на территории муниципального района, городского округа иных медицинских организаций, оказывающих специализированную медицинскую помощь;</w:t>
      </w:r>
    </w:p>
    <w:p w:rsidR="00E5610F" w:rsidRDefault="00E5610F">
      <w:pPr>
        <w:pStyle w:val="ConsPlusNormal"/>
        <w:spacing w:before="220"/>
        <w:ind w:firstLine="540"/>
        <w:jc w:val="both"/>
      </w:pPr>
      <w:bookmarkStart w:id="36" w:name="P5004"/>
      <w:bookmarkEnd w:id="36"/>
      <w:r>
        <w:t>в) 1:</w:t>
      </w:r>
    </w:p>
    <w:p w:rsidR="00E5610F" w:rsidRDefault="00E5610F">
      <w:pPr>
        <w:pStyle w:val="ConsPlusNormal"/>
        <w:spacing w:before="220"/>
        <w:ind w:firstLine="540"/>
        <w:jc w:val="both"/>
      </w:pPr>
      <w:r>
        <w:t xml:space="preserve">при значении коэффициента относительной затратоемкости менее 2 для медицинской </w:t>
      </w:r>
      <w:r>
        <w:lastRenderedPageBreak/>
        <w:t>помощи, оказанной в стационарных условиях, при значении 3 для медицинской помощи, оказанной в условиях дневного стационара, и отсутствии на территории субъекта Российской Федерации (муниципального района, городского округа, внутригородского района) иных медицинских организаций, оказывающих специализированную медицинскую помощь, при проведении медицинской реабилитации;</w:t>
      </w:r>
    </w:p>
    <w:p w:rsidR="00E5610F" w:rsidRDefault="00E5610F">
      <w:pPr>
        <w:pStyle w:val="ConsPlusNormal"/>
        <w:spacing w:before="220"/>
        <w:ind w:firstLine="540"/>
        <w:jc w:val="both"/>
      </w:pPr>
      <w:r>
        <w:t>при значении коэффициента относительной затратоемкости менее 1,7 для медицинской помощи, оказанной в стационарных условиях, при значении 2,7 для медицинской помощи, оказанной в условиях дневного стационара для медицинских организаций, подведомственных Управлению делами Президента Российской Федерации;</w:t>
      </w:r>
    </w:p>
    <w:p w:rsidR="00E5610F" w:rsidRDefault="00E5610F">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5610F" w:rsidRDefault="00E5610F">
      <w:pPr>
        <w:pStyle w:val="ConsPlusNormal"/>
        <w:spacing w:before="220"/>
        <w:ind w:firstLine="540"/>
        <w:jc w:val="both"/>
      </w:pPr>
      <w:r>
        <w:t>группа st02.006 - послеродовой сепсис;</w:t>
      </w:r>
    </w:p>
    <w:p w:rsidR="00E5610F" w:rsidRDefault="00E5610F">
      <w:pPr>
        <w:pStyle w:val="ConsPlusNormal"/>
        <w:spacing w:before="220"/>
        <w:ind w:firstLine="540"/>
        <w:jc w:val="both"/>
      </w:pPr>
      <w:r>
        <w:t>группа st09.004 - операции на мужских половых органах, дети (уровень 4);</w:t>
      </w:r>
    </w:p>
    <w:p w:rsidR="00E5610F" w:rsidRDefault="00E5610F">
      <w:pPr>
        <w:pStyle w:val="ConsPlusNormal"/>
        <w:spacing w:before="220"/>
        <w:ind w:firstLine="540"/>
        <w:jc w:val="both"/>
      </w:pPr>
      <w:r>
        <w:t>группа st09.008 - операции на почке и мочевыделительной системе, дети (уровень 4);</w:t>
      </w:r>
    </w:p>
    <w:p w:rsidR="00E5610F" w:rsidRDefault="00E5610F">
      <w:pPr>
        <w:pStyle w:val="ConsPlusNormal"/>
        <w:spacing w:before="220"/>
        <w:ind w:firstLine="540"/>
        <w:jc w:val="both"/>
      </w:pPr>
      <w:r>
        <w:t>группа st09.009 - операции на почке и мочевыделительной системе, дети (уровень 5);</w:t>
      </w:r>
    </w:p>
    <w:p w:rsidR="00E5610F" w:rsidRDefault="00E5610F">
      <w:pPr>
        <w:pStyle w:val="ConsPlusNormal"/>
        <w:spacing w:before="220"/>
        <w:ind w:firstLine="540"/>
        <w:jc w:val="both"/>
      </w:pPr>
      <w:r>
        <w:t>группа st09.010 - операции на почке и мочевыделительной системе, дети (уровень 6);</w:t>
      </w:r>
    </w:p>
    <w:p w:rsidR="00E5610F" w:rsidRDefault="00E5610F">
      <w:pPr>
        <w:pStyle w:val="ConsPlusNormal"/>
        <w:spacing w:before="220"/>
        <w:ind w:firstLine="540"/>
        <w:jc w:val="both"/>
      </w:pPr>
      <w:r>
        <w:t>группа st15.009 - неврологические заболевания, лечение с применением ботулотоксина (уровень 2);</w:t>
      </w:r>
    </w:p>
    <w:p w:rsidR="00E5610F" w:rsidRDefault="00E5610F">
      <w:pPr>
        <w:pStyle w:val="ConsPlusNormal"/>
        <w:spacing w:before="220"/>
        <w:ind w:firstLine="540"/>
        <w:jc w:val="both"/>
      </w:pPr>
      <w:r>
        <w:t>группа st16.010 - операции на периферической нервной системе (уровень 2);</w:t>
      </w:r>
    </w:p>
    <w:p w:rsidR="00E5610F" w:rsidRDefault="00E5610F">
      <w:pPr>
        <w:pStyle w:val="ConsPlusNormal"/>
        <w:spacing w:before="220"/>
        <w:ind w:firstLine="540"/>
        <w:jc w:val="both"/>
      </w:pPr>
      <w:r>
        <w:t>группа st16.011 - операции на периферической нервной системе (уровень 3);</w:t>
      </w:r>
    </w:p>
    <w:p w:rsidR="00E5610F" w:rsidRDefault="00E5610F">
      <w:pPr>
        <w:pStyle w:val="ConsPlusNormal"/>
        <w:spacing w:before="220"/>
        <w:ind w:firstLine="540"/>
        <w:jc w:val="both"/>
      </w:pPr>
      <w:r>
        <w:t>группа st19.122 - посттрансплантационный период после пересадки костного мозга;</w:t>
      </w:r>
    </w:p>
    <w:p w:rsidR="00E5610F" w:rsidRDefault="00E5610F">
      <w:pPr>
        <w:pStyle w:val="ConsPlusNormal"/>
        <w:spacing w:before="220"/>
        <w:ind w:firstLine="540"/>
        <w:jc w:val="both"/>
      </w:pPr>
      <w:r>
        <w:t>группа st20.010 - замена речевого процессора;</w:t>
      </w:r>
    </w:p>
    <w:p w:rsidR="00E5610F" w:rsidRDefault="00E5610F">
      <w:pPr>
        <w:pStyle w:val="ConsPlusNormal"/>
        <w:spacing w:before="220"/>
        <w:ind w:firstLine="540"/>
        <w:jc w:val="both"/>
      </w:pPr>
      <w:r>
        <w:t>группа st21.006 - операции на органе зрения (уровень 6);</w:t>
      </w:r>
    </w:p>
    <w:p w:rsidR="00E5610F" w:rsidRDefault="00E5610F">
      <w:pPr>
        <w:pStyle w:val="ConsPlusNormal"/>
        <w:spacing w:before="220"/>
        <w:ind w:firstLine="540"/>
        <w:jc w:val="both"/>
      </w:pPr>
      <w:r>
        <w:t>группа st21.009 - операции на органе зрения (факоэмульсификация с имплантацией ИОЛ);</w:t>
      </w:r>
    </w:p>
    <w:p w:rsidR="00E5610F" w:rsidRDefault="00E5610F">
      <w:pPr>
        <w:pStyle w:val="ConsPlusNormal"/>
        <w:spacing w:before="220"/>
        <w:ind w:firstLine="540"/>
        <w:jc w:val="both"/>
      </w:pPr>
      <w:r>
        <w:t>группа st28.004 - операции на нижних дыхательных путях и легочной ткани, органах средостения (уровень 3);</w:t>
      </w:r>
    </w:p>
    <w:p w:rsidR="00E5610F" w:rsidRDefault="00E5610F">
      <w:pPr>
        <w:pStyle w:val="ConsPlusNormal"/>
        <w:spacing w:before="220"/>
        <w:ind w:firstLine="540"/>
        <w:jc w:val="both"/>
      </w:pPr>
      <w:r>
        <w:t>группа st28.005 - операции на нижних дыхательных путях и легочной ткани, органах средостения (уровень 4);</w:t>
      </w:r>
    </w:p>
    <w:p w:rsidR="00E5610F" w:rsidRDefault="00E5610F">
      <w:pPr>
        <w:pStyle w:val="ConsPlusNormal"/>
        <w:spacing w:before="220"/>
        <w:ind w:firstLine="540"/>
        <w:jc w:val="both"/>
      </w:pPr>
      <w:r>
        <w:t>группа st29.012 - операции на костно-мышечной системе и суставах (уровень 4);</w:t>
      </w:r>
    </w:p>
    <w:p w:rsidR="00E5610F" w:rsidRDefault="00E5610F">
      <w:pPr>
        <w:pStyle w:val="ConsPlusNormal"/>
        <w:spacing w:before="220"/>
        <w:ind w:firstLine="540"/>
        <w:jc w:val="both"/>
      </w:pPr>
      <w:r>
        <w:t>группа st29.013 - операции на костно-мышечной системе и суставах (уровень 5);</w:t>
      </w:r>
    </w:p>
    <w:p w:rsidR="00E5610F" w:rsidRDefault="00E5610F">
      <w:pPr>
        <w:pStyle w:val="ConsPlusNormal"/>
        <w:spacing w:before="220"/>
        <w:ind w:firstLine="540"/>
        <w:jc w:val="both"/>
      </w:pPr>
      <w:r>
        <w:t>группа st30.008 - операции на мужских половых органах, взрослые (уровень 3);</w:t>
      </w:r>
    </w:p>
    <w:p w:rsidR="00E5610F" w:rsidRDefault="00E5610F">
      <w:pPr>
        <w:pStyle w:val="ConsPlusNormal"/>
        <w:spacing w:before="220"/>
        <w:ind w:firstLine="540"/>
        <w:jc w:val="both"/>
      </w:pPr>
      <w:r>
        <w:t>группа st30.009 - операции на мужских половых органах, взрослые (уровень 4);</w:t>
      </w:r>
    </w:p>
    <w:p w:rsidR="00E5610F" w:rsidRDefault="00E5610F">
      <w:pPr>
        <w:pStyle w:val="ConsPlusNormal"/>
        <w:spacing w:before="220"/>
        <w:ind w:firstLine="540"/>
        <w:jc w:val="both"/>
      </w:pPr>
      <w:r>
        <w:t>группа st30.015 - операции на почке и мочевыделительной системе, взрослые (уровень 6);</w:t>
      </w:r>
    </w:p>
    <w:p w:rsidR="00E5610F" w:rsidRDefault="00E5610F">
      <w:pPr>
        <w:pStyle w:val="ConsPlusNormal"/>
        <w:spacing w:before="220"/>
        <w:ind w:firstLine="540"/>
        <w:jc w:val="both"/>
      </w:pPr>
      <w:r>
        <w:t>группа st31.010 - операции на эндокринных железах, кроме гипофиза (уровень 2);</w:t>
      </w:r>
    </w:p>
    <w:p w:rsidR="00E5610F" w:rsidRDefault="00E5610F">
      <w:pPr>
        <w:pStyle w:val="ConsPlusNormal"/>
        <w:spacing w:before="220"/>
        <w:ind w:firstLine="540"/>
        <w:jc w:val="both"/>
      </w:pPr>
      <w:r>
        <w:t>группа st32.004 - операции на желчном пузыре и желчевыводящих путях (уровень 4);</w:t>
      </w:r>
    </w:p>
    <w:p w:rsidR="00E5610F" w:rsidRDefault="00E5610F">
      <w:pPr>
        <w:pStyle w:val="ConsPlusNormal"/>
        <w:spacing w:before="220"/>
        <w:ind w:firstLine="540"/>
        <w:jc w:val="both"/>
      </w:pPr>
      <w:r>
        <w:lastRenderedPageBreak/>
        <w:t>группа st32.010 - операции на пищеводе, желудке, двенадцатиперстной кишке (уровень 3);</w:t>
      </w:r>
    </w:p>
    <w:p w:rsidR="00E5610F" w:rsidRDefault="00E5610F">
      <w:pPr>
        <w:pStyle w:val="ConsPlusNormal"/>
        <w:spacing w:before="220"/>
        <w:ind w:firstLine="540"/>
        <w:jc w:val="both"/>
      </w:pPr>
      <w:r>
        <w:t>группа st36.001 - комплексное лечение с применением препаратов иммуноглобулина;</w:t>
      </w:r>
    </w:p>
    <w:p w:rsidR="00E5610F" w:rsidRDefault="00E5610F">
      <w:pPr>
        <w:pStyle w:val="ConsPlusNormal"/>
        <w:spacing w:before="220"/>
        <w:ind w:firstLine="540"/>
        <w:jc w:val="both"/>
      </w:pPr>
      <w:r>
        <w:t>группа st36.007 - установка, замена, заправка помп для лекарственных препаратов;</w:t>
      </w:r>
    </w:p>
    <w:p w:rsidR="00E5610F" w:rsidRDefault="00E5610F">
      <w:pPr>
        <w:pStyle w:val="ConsPlusNormal"/>
        <w:spacing w:before="220"/>
        <w:ind w:firstLine="540"/>
        <w:jc w:val="both"/>
      </w:pPr>
      <w:r>
        <w:t>группа st36.009 - реинфузия аутокрови;</w:t>
      </w:r>
    </w:p>
    <w:p w:rsidR="00E5610F" w:rsidRDefault="00E5610F">
      <w:pPr>
        <w:pStyle w:val="ConsPlusNormal"/>
        <w:spacing w:before="220"/>
        <w:ind w:firstLine="540"/>
        <w:jc w:val="both"/>
      </w:pPr>
      <w:r>
        <w:t>группа st36.010 - баллонная внутриаортальная контрпульсация;</w:t>
      </w:r>
    </w:p>
    <w:p w:rsidR="00E5610F" w:rsidRDefault="00E5610F">
      <w:pPr>
        <w:pStyle w:val="ConsPlusNormal"/>
        <w:spacing w:before="220"/>
        <w:ind w:firstLine="540"/>
        <w:jc w:val="both"/>
      </w:pPr>
      <w:r>
        <w:t>группа st36.011 - экстракорпоральная мембранная оксигенация;</w:t>
      </w:r>
    </w:p>
    <w:p w:rsidR="00E5610F" w:rsidRDefault="00E5610F">
      <w:pPr>
        <w:pStyle w:val="ConsPlusNormal"/>
        <w:spacing w:before="220"/>
        <w:ind w:firstLine="540"/>
        <w:jc w:val="both"/>
      </w:pPr>
      <w:r>
        <w:t>группа st36.024 - радиойодтерапия;</w:t>
      </w:r>
    </w:p>
    <w:p w:rsidR="00E5610F" w:rsidRDefault="00E5610F">
      <w:pPr>
        <w:pStyle w:val="ConsPlusNormal"/>
        <w:spacing w:before="220"/>
        <w:ind w:firstLine="540"/>
        <w:jc w:val="both"/>
      </w:pPr>
      <w:r>
        <w:t>группа st36.027 - лечение с применением генно-инженерных биологических препаратов и селективных иммунодепрессантов (инициация);</w:t>
      </w:r>
    </w:p>
    <w:p w:rsidR="00E5610F" w:rsidRDefault="00E5610F">
      <w:pPr>
        <w:pStyle w:val="ConsPlusNormal"/>
        <w:spacing w:before="220"/>
        <w:ind w:firstLine="540"/>
        <w:jc w:val="both"/>
      </w:pPr>
      <w:r>
        <w:t>группа st36.028 - лечение с применением генно-инженерных биологических препаратов и селективных иммунодепрессантов (уровень 1);</w:t>
      </w:r>
    </w:p>
    <w:p w:rsidR="00E5610F" w:rsidRDefault="00E5610F">
      <w:pPr>
        <w:pStyle w:val="ConsPlusNormal"/>
        <w:spacing w:before="220"/>
        <w:ind w:firstLine="540"/>
        <w:jc w:val="both"/>
      </w:pPr>
      <w:r>
        <w:t>группа st36.029 - лечение с применением генно-инженерных биологических препаратов и селективных иммунодепрессантов (уровень 2);</w:t>
      </w:r>
    </w:p>
    <w:p w:rsidR="00E5610F" w:rsidRDefault="00E5610F">
      <w:pPr>
        <w:pStyle w:val="ConsPlusNormal"/>
        <w:spacing w:before="220"/>
        <w:ind w:firstLine="540"/>
        <w:jc w:val="both"/>
      </w:pPr>
      <w:r>
        <w:t>группа st36.030 - лечение с применением генно-инженерных биологических препаратов и селективных иммунодепрессантов (уровень 3);</w:t>
      </w:r>
    </w:p>
    <w:p w:rsidR="00E5610F" w:rsidRDefault="00E5610F">
      <w:pPr>
        <w:pStyle w:val="ConsPlusNormal"/>
        <w:spacing w:before="220"/>
        <w:ind w:firstLine="540"/>
        <w:jc w:val="both"/>
      </w:pPr>
      <w:r>
        <w:t>группа st36.031 - лечение с применением генно-инженерных биологических препаратов и селективных иммунодепрессантов (уровень 4);</w:t>
      </w:r>
    </w:p>
    <w:p w:rsidR="00E5610F" w:rsidRDefault="00E5610F">
      <w:pPr>
        <w:pStyle w:val="ConsPlusNormal"/>
        <w:spacing w:before="220"/>
        <w:ind w:firstLine="540"/>
        <w:jc w:val="both"/>
      </w:pPr>
      <w:r>
        <w:t>группа st36.032 - лечение с применением генно-инженерных биологических препаратов и селективных иммунодепрессантов (уровень 5);</w:t>
      </w:r>
    </w:p>
    <w:p w:rsidR="00E5610F" w:rsidRDefault="00E5610F">
      <w:pPr>
        <w:pStyle w:val="ConsPlusNormal"/>
        <w:spacing w:before="220"/>
        <w:ind w:firstLine="540"/>
        <w:jc w:val="both"/>
      </w:pPr>
      <w:r>
        <w:t>группа st36.033 - лечение с применением генно-инженерных биологических препаратов и селективных иммунодепрессантов (уровень 6);</w:t>
      </w:r>
    </w:p>
    <w:p w:rsidR="00E5610F" w:rsidRDefault="00E5610F">
      <w:pPr>
        <w:pStyle w:val="ConsPlusNormal"/>
        <w:spacing w:before="220"/>
        <w:ind w:firstLine="540"/>
        <w:jc w:val="both"/>
      </w:pPr>
      <w:r>
        <w:t>группа st36.034 - лечение с применением генно-инженерных биологических препаратов и селективных иммунодепрессантов (уровень 7);</w:t>
      </w:r>
    </w:p>
    <w:p w:rsidR="00E5610F" w:rsidRDefault="00E5610F">
      <w:pPr>
        <w:pStyle w:val="ConsPlusNormal"/>
        <w:spacing w:before="220"/>
        <w:ind w:firstLine="540"/>
        <w:jc w:val="both"/>
      </w:pPr>
      <w:r>
        <w:t>группа st36.035 - лечение с применением генно-инженерных биологических препаратов и селективных иммунодепрессантов (уровень 8);</w:t>
      </w:r>
    </w:p>
    <w:p w:rsidR="00E5610F" w:rsidRDefault="00E5610F">
      <w:pPr>
        <w:pStyle w:val="ConsPlusNormal"/>
        <w:spacing w:before="220"/>
        <w:ind w:firstLine="540"/>
        <w:jc w:val="both"/>
      </w:pPr>
      <w:r>
        <w:t>группа st36.036 - лечение с применением генно-инженерных биологических препаратов и селективных иммунодепрессантов (уровень 9);</w:t>
      </w:r>
    </w:p>
    <w:p w:rsidR="00E5610F" w:rsidRDefault="00E5610F">
      <w:pPr>
        <w:pStyle w:val="ConsPlusNormal"/>
        <w:spacing w:before="220"/>
        <w:ind w:firstLine="540"/>
        <w:jc w:val="both"/>
      </w:pPr>
      <w:r>
        <w:t>группа st36.037 - лечение с применением генно-инженерных биологических препаратов и селективных иммунодепрессантов (уровень 10);</w:t>
      </w:r>
    </w:p>
    <w:p w:rsidR="00E5610F" w:rsidRDefault="00E5610F">
      <w:pPr>
        <w:pStyle w:val="ConsPlusNormal"/>
        <w:spacing w:before="220"/>
        <w:ind w:firstLine="540"/>
        <w:jc w:val="both"/>
      </w:pPr>
      <w:r>
        <w:t>группа st36.038 - лечение с применением генно-инженерных биологических препаратов и селективных иммунодепрессантов (уровень 11);</w:t>
      </w:r>
    </w:p>
    <w:p w:rsidR="00E5610F" w:rsidRDefault="00E5610F">
      <w:pPr>
        <w:pStyle w:val="ConsPlusNormal"/>
        <w:spacing w:before="220"/>
        <w:ind w:firstLine="540"/>
        <w:jc w:val="both"/>
      </w:pPr>
      <w:r>
        <w:t>группа st36.039 - лечение с применением генно-инженерных биологических препаратов и селективных иммунодепрессантов (уровень 12);</w:t>
      </w:r>
    </w:p>
    <w:p w:rsidR="00E5610F" w:rsidRDefault="00E5610F">
      <w:pPr>
        <w:pStyle w:val="ConsPlusNormal"/>
        <w:spacing w:before="220"/>
        <w:ind w:firstLine="540"/>
        <w:jc w:val="both"/>
      </w:pPr>
      <w:r>
        <w:t>группа st36.040 - лечение с применением генно-инженерных биологических препаратов и селективных иммунодепрессантов (уровень 13);</w:t>
      </w:r>
    </w:p>
    <w:p w:rsidR="00E5610F" w:rsidRDefault="00E5610F">
      <w:pPr>
        <w:pStyle w:val="ConsPlusNormal"/>
        <w:spacing w:before="220"/>
        <w:ind w:firstLine="540"/>
        <w:jc w:val="both"/>
      </w:pPr>
      <w:r>
        <w:t>группа st36.041 - лечение с применением генно-инженерных биологических препаратов и селективных иммунодепрессантов (уровень 14);</w:t>
      </w:r>
    </w:p>
    <w:p w:rsidR="00E5610F" w:rsidRDefault="00E5610F">
      <w:pPr>
        <w:pStyle w:val="ConsPlusNormal"/>
        <w:spacing w:before="220"/>
        <w:ind w:firstLine="540"/>
        <w:jc w:val="both"/>
      </w:pPr>
      <w:r>
        <w:lastRenderedPageBreak/>
        <w:t>группа st36.042 - лечение с применением генно-инженерных биологических препаратов и селективных иммунодепрессантов (уровень 15);</w:t>
      </w:r>
    </w:p>
    <w:p w:rsidR="00E5610F" w:rsidRDefault="00E5610F">
      <w:pPr>
        <w:pStyle w:val="ConsPlusNormal"/>
        <w:spacing w:before="220"/>
        <w:ind w:firstLine="540"/>
        <w:jc w:val="both"/>
      </w:pPr>
      <w:r>
        <w:t>группа st36.043 - лечение с применением генно-инженерных биологических препаратов и селективных иммунодепрессантов (уровень 16);</w:t>
      </w:r>
    </w:p>
    <w:p w:rsidR="00E5610F" w:rsidRDefault="00E5610F">
      <w:pPr>
        <w:pStyle w:val="ConsPlusNormal"/>
        <w:spacing w:before="220"/>
        <w:ind w:firstLine="540"/>
        <w:jc w:val="both"/>
      </w:pPr>
      <w:r>
        <w:t>группа st36.044 - лечение с применением генно-инженерных биологических препаратов и селективных иммунодепрессантов (уровень 17);</w:t>
      </w:r>
    </w:p>
    <w:p w:rsidR="00E5610F" w:rsidRDefault="00E5610F">
      <w:pPr>
        <w:pStyle w:val="ConsPlusNormal"/>
        <w:spacing w:before="220"/>
        <w:ind w:firstLine="540"/>
        <w:jc w:val="both"/>
      </w:pPr>
      <w:r>
        <w:t>группа st36.045 - лечение с применением генно-инженерных биологических препаратов и селективных иммунодепрессантов (уровень 18);</w:t>
      </w:r>
    </w:p>
    <w:p w:rsidR="00E5610F" w:rsidRDefault="00E5610F">
      <w:pPr>
        <w:pStyle w:val="ConsPlusNormal"/>
        <w:spacing w:before="220"/>
        <w:ind w:firstLine="540"/>
        <w:jc w:val="both"/>
      </w:pPr>
      <w:r>
        <w:t>группа st36.046 - лечение с применением генно-инженерных биологических препаратов и селективных иммунодепрессантов (уровень 19);</w:t>
      </w:r>
    </w:p>
    <w:p w:rsidR="00E5610F" w:rsidRDefault="00E5610F">
      <w:pPr>
        <w:pStyle w:val="ConsPlusNormal"/>
        <w:spacing w:before="220"/>
        <w:ind w:firstLine="540"/>
        <w:jc w:val="both"/>
      </w:pPr>
      <w:r>
        <w:t>группа st36.047 - лечение с применением генно-инженерных биологических препаратов и селективных иммунодепрессантов (уровень 20);</w:t>
      </w:r>
    </w:p>
    <w:p w:rsidR="00E5610F" w:rsidRDefault="00E5610F">
      <w:pPr>
        <w:pStyle w:val="ConsPlusNormal"/>
        <w:spacing w:before="220"/>
        <w:ind w:firstLine="540"/>
        <w:jc w:val="both"/>
      </w:pPr>
      <w:r>
        <w:t>группа st37.004 - медицинская реабилитация пациентов с заболеваниями центральной нервной системы (6 баллов по шкале реабилитационной маршрутизации);</w:t>
      </w:r>
    </w:p>
    <w:p w:rsidR="00E5610F" w:rsidRDefault="00E5610F">
      <w:pPr>
        <w:pStyle w:val="ConsPlusNormal"/>
        <w:spacing w:before="220"/>
        <w:ind w:firstLine="540"/>
        <w:jc w:val="both"/>
      </w:pPr>
      <w:r>
        <w:t>группа st37.024 - продолжительная медицинская реабилитация пациентов с заболеваниями центральной нервной системы;</w:t>
      </w:r>
    </w:p>
    <w:p w:rsidR="00E5610F" w:rsidRDefault="00E5610F">
      <w:pPr>
        <w:pStyle w:val="ConsPlusNormal"/>
        <w:spacing w:before="220"/>
        <w:ind w:firstLine="540"/>
        <w:jc w:val="both"/>
      </w:pPr>
      <w:r>
        <w:t>группа st37.025 - продолжительная медицинская реабилитация пациентов с заболеваниями опорно-двигательного аппарата и периферической нервной системы;</w:t>
      </w:r>
    </w:p>
    <w:p w:rsidR="00E5610F" w:rsidRDefault="00E5610F">
      <w:pPr>
        <w:pStyle w:val="ConsPlusNormal"/>
        <w:spacing w:before="220"/>
        <w:ind w:firstLine="540"/>
        <w:jc w:val="both"/>
      </w:pPr>
      <w:r>
        <w:t>группа st37.026 - продолжительная медицинская реабилитация пациентов с заболеваниями центральной нервной системы и с заболеваниями опорно-двигательного аппарата и периферической нервной системы (сестринский уход);</w:t>
      </w:r>
    </w:p>
    <w:p w:rsidR="00E5610F" w:rsidRDefault="00E5610F">
      <w:pPr>
        <w:pStyle w:val="ConsPlusNormal"/>
        <w:spacing w:before="220"/>
        <w:ind w:firstLine="540"/>
        <w:jc w:val="both"/>
      </w:pPr>
      <w:r>
        <w:t>при определении тарифа на оплату медицинской помощи в условиях дневного стационара по следующим заболеваниям, состояниям (группам заболеваний, состояний):</w:t>
      </w:r>
    </w:p>
    <w:p w:rsidR="00E5610F" w:rsidRDefault="00E5610F">
      <w:pPr>
        <w:pStyle w:val="ConsPlusNormal"/>
        <w:spacing w:before="220"/>
        <w:ind w:firstLine="540"/>
        <w:jc w:val="both"/>
      </w:pPr>
      <w:r>
        <w:t>группа dsl2.016 - лечение хронического вирусного гепатита C (уровень 1);</w:t>
      </w:r>
    </w:p>
    <w:p w:rsidR="00E5610F" w:rsidRDefault="00E5610F">
      <w:pPr>
        <w:pStyle w:val="ConsPlusNormal"/>
        <w:spacing w:before="220"/>
        <w:ind w:firstLine="540"/>
        <w:jc w:val="both"/>
      </w:pPr>
      <w:r>
        <w:t>группа dsl2.017 - лечение хронического вирусного гепатита C (уровень 2);</w:t>
      </w:r>
    </w:p>
    <w:p w:rsidR="00E5610F" w:rsidRDefault="00E5610F">
      <w:pPr>
        <w:pStyle w:val="ConsPlusNormal"/>
        <w:spacing w:before="220"/>
        <w:ind w:firstLine="540"/>
        <w:jc w:val="both"/>
      </w:pPr>
      <w:r>
        <w:t>группа dsl2.018 - лечение хронического вирусного гепатита C (уровень 3);</w:t>
      </w:r>
    </w:p>
    <w:p w:rsidR="00E5610F" w:rsidRDefault="00E5610F">
      <w:pPr>
        <w:pStyle w:val="ConsPlusNormal"/>
        <w:spacing w:before="220"/>
        <w:ind w:firstLine="540"/>
        <w:jc w:val="both"/>
      </w:pPr>
      <w:r>
        <w:t>группа dsl2.019 - лечение хронического вирусного гепатита C (уровень 4);</w:t>
      </w:r>
    </w:p>
    <w:p w:rsidR="00E5610F" w:rsidRDefault="00E5610F">
      <w:pPr>
        <w:pStyle w:val="ConsPlusNormal"/>
        <w:spacing w:before="220"/>
        <w:ind w:firstLine="540"/>
        <w:jc w:val="both"/>
      </w:pPr>
      <w:r>
        <w:t>группа ds12.020 - вирусный гепатит B хронический без дельта агента, лекарственная терапия;</w:t>
      </w:r>
    </w:p>
    <w:p w:rsidR="00E5610F" w:rsidRDefault="00E5610F">
      <w:pPr>
        <w:pStyle w:val="ConsPlusNormal"/>
        <w:spacing w:before="220"/>
        <w:ind w:firstLine="540"/>
        <w:jc w:val="both"/>
      </w:pPr>
      <w:r>
        <w:t>группа dsl2.021 - вирусный гепатит B хронический с дельта агентом, лекарственная терапия;</w:t>
      </w:r>
    </w:p>
    <w:p w:rsidR="00E5610F" w:rsidRDefault="00E5610F">
      <w:pPr>
        <w:pStyle w:val="ConsPlusNormal"/>
        <w:spacing w:before="220"/>
        <w:ind w:firstLine="540"/>
        <w:jc w:val="both"/>
      </w:pPr>
      <w:r>
        <w:t>группа ds19.029 - госпитализация в диагностических целях с постановкой (подтверждением) диагноза злокачественного новообразования с использованием позитронно-эмиссионной томографии с рентгеновской компьютерной томографией (только для федеральных медицинских организаций);</w:t>
      </w:r>
    </w:p>
    <w:p w:rsidR="00E5610F" w:rsidRDefault="00E5610F">
      <w:pPr>
        <w:pStyle w:val="ConsPlusNormal"/>
        <w:spacing w:before="220"/>
        <w:ind w:firstLine="540"/>
        <w:jc w:val="both"/>
      </w:pPr>
      <w:r>
        <w:t>группа ds21.007 - операции на органе зрения (факоэмульсификация с имплантацией ИОЛ);</w:t>
      </w:r>
    </w:p>
    <w:p w:rsidR="00E5610F" w:rsidRDefault="00E5610F">
      <w:pPr>
        <w:pStyle w:val="ConsPlusNormal"/>
        <w:spacing w:before="220"/>
        <w:ind w:firstLine="540"/>
        <w:jc w:val="both"/>
      </w:pPr>
      <w:r>
        <w:t xml:space="preserve">г) 0,8 - для случаев, не указанных в </w:t>
      </w:r>
      <w:hyperlink w:anchor="P5002">
        <w:r>
          <w:rPr>
            <w:color w:val="0000FF"/>
          </w:rPr>
          <w:t>подпунктах "а"</w:t>
        </w:r>
      </w:hyperlink>
      <w:r>
        <w:t xml:space="preserve"> - </w:t>
      </w:r>
      <w:hyperlink w:anchor="P5004">
        <w:r>
          <w:rPr>
            <w:color w:val="0000FF"/>
          </w:rPr>
          <w:t>"в"</w:t>
        </w:r>
      </w:hyperlink>
      <w:r>
        <w:t xml:space="preserve"> настоящего пункта.</w:t>
      </w:r>
    </w:p>
    <w:p w:rsidR="00E5610F" w:rsidRDefault="00E5610F">
      <w:pPr>
        <w:pStyle w:val="ConsPlusNormal"/>
        <w:spacing w:before="220"/>
        <w:ind w:firstLine="540"/>
        <w:jc w:val="both"/>
      </w:pPr>
      <w:bookmarkStart w:id="37" w:name="P5071"/>
      <w:bookmarkEnd w:id="37"/>
      <w:r>
        <w:t>1. Коэффициент сложности лечения пациента в зависимости от особенностей оказания медицинской помощи принимает следующие значения:</w:t>
      </w:r>
    </w:p>
    <w:p w:rsidR="00E5610F" w:rsidRDefault="00E5610F">
      <w:pPr>
        <w:pStyle w:val="ConsPlusNormal"/>
        <w:spacing w:before="220"/>
        <w:ind w:firstLine="540"/>
        <w:jc w:val="both"/>
      </w:pPr>
      <w:bookmarkStart w:id="38" w:name="P5072"/>
      <w:bookmarkEnd w:id="38"/>
      <w:r>
        <w:lastRenderedPageBreak/>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за исключением случая, указанного в </w:t>
      </w:r>
      <w:hyperlink w:anchor="P5073">
        <w:r>
          <w:rPr>
            <w:color w:val="0000FF"/>
          </w:rPr>
          <w:t>подпункте "б"</w:t>
        </w:r>
      </w:hyperlink>
      <w:r>
        <w:t xml:space="preserve"> настоящего пункта, - 0,2;</w:t>
      </w:r>
    </w:p>
    <w:p w:rsidR="00E5610F" w:rsidRDefault="00E5610F">
      <w:pPr>
        <w:pStyle w:val="ConsPlusNormal"/>
        <w:spacing w:before="220"/>
        <w:ind w:firstLine="540"/>
        <w:jc w:val="both"/>
      </w:pPr>
      <w:bookmarkStart w:id="39" w:name="P5073"/>
      <w:bookmarkEnd w:id="39"/>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детей-инвалидов в возрасте до 18 лет), получающих медицинскую помощь по профилю "детская онкология" и (или) "гематология", - 0,6;</w:t>
      </w:r>
    </w:p>
    <w:p w:rsidR="00E5610F" w:rsidRDefault="00E5610F">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за исключением случаев госпитализации на геронтологические профильные койки, - 0,2;</w:t>
      </w:r>
    </w:p>
    <w:p w:rsidR="00E5610F" w:rsidRDefault="00E5610F">
      <w:pPr>
        <w:pStyle w:val="ConsPlusNormal"/>
        <w:spacing w:before="220"/>
        <w:ind w:firstLine="540"/>
        <w:jc w:val="both"/>
      </w:pPr>
      <w:r>
        <w:t>г) при развертывании индивидуального поста - 0,2;</w:t>
      </w:r>
    </w:p>
    <w:p w:rsidR="00E5610F" w:rsidRDefault="00E5610F">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rsidR="00E5610F" w:rsidRDefault="00E5610F">
      <w:pPr>
        <w:pStyle w:val="ConsPlusNormal"/>
        <w:spacing w:before="220"/>
        <w:ind w:firstLine="540"/>
        <w:jc w:val="both"/>
      </w:pPr>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5610F" w:rsidRDefault="00E5610F">
      <w:pPr>
        <w:pStyle w:val="ConsPlusNormal"/>
        <w:spacing w:before="220"/>
        <w:ind w:firstLine="540"/>
        <w:jc w:val="both"/>
      </w:pPr>
      <w:r>
        <w:t>уровень 1 - 0,05;</w:t>
      </w:r>
    </w:p>
    <w:p w:rsidR="00E5610F" w:rsidRDefault="00E5610F">
      <w:pPr>
        <w:pStyle w:val="ConsPlusNormal"/>
        <w:spacing w:before="220"/>
        <w:ind w:firstLine="540"/>
        <w:jc w:val="both"/>
      </w:pPr>
      <w:r>
        <w:t>уровень 2 - 0,47;</w:t>
      </w:r>
    </w:p>
    <w:p w:rsidR="00E5610F" w:rsidRDefault="00E5610F">
      <w:pPr>
        <w:pStyle w:val="ConsPlusNormal"/>
        <w:spacing w:before="220"/>
        <w:ind w:firstLine="540"/>
        <w:jc w:val="both"/>
      </w:pPr>
      <w:r>
        <w:t>уровень 3 - 1,16;</w:t>
      </w:r>
    </w:p>
    <w:p w:rsidR="00E5610F" w:rsidRDefault="00E5610F">
      <w:pPr>
        <w:pStyle w:val="ConsPlusNormal"/>
        <w:spacing w:before="220"/>
        <w:ind w:firstLine="540"/>
        <w:jc w:val="both"/>
      </w:pPr>
      <w:r>
        <w:t>уровень 4 - 2,07;</w:t>
      </w:r>
    </w:p>
    <w:p w:rsidR="00E5610F" w:rsidRDefault="00E5610F">
      <w:pPr>
        <w:pStyle w:val="ConsPlusNormal"/>
        <w:spacing w:before="220"/>
        <w:ind w:firstLine="540"/>
        <w:jc w:val="both"/>
      </w:pPr>
      <w:r>
        <w:t>уровень 5 - 3,49;</w:t>
      </w:r>
    </w:p>
    <w:p w:rsidR="00E5610F" w:rsidRDefault="00E5610F">
      <w:pPr>
        <w:pStyle w:val="ConsPlusNormal"/>
        <w:spacing w:before="220"/>
        <w:ind w:firstLine="540"/>
        <w:jc w:val="both"/>
      </w:pPr>
      <w:r>
        <w:t>ж) при проведении реабилитационных мероприятий при нахождении пациента на реанимационной койке и (или) койке интенсивной терапии, начавшихся не позднее 48 часов от поступления в отделение реанимации или на койку интенсивной терапии с общей длительностью реабилитационных мероприятий не менее 5 суток, включая период после перевода на профильные койки по окончании реанимационных мероприятий, при обязательной продолжительности реабилитационных мероприятий не менее одного часа в сутки (при условии организации отделения ранней медицинской реабилитации на не менее чем 12 коек отделения, оказывающего медицинскую помощь по профилю "анестезиология и реаниматология", и его укомплектования в соответствии с порядком оказания медицинской помощи по медицинской реабилитации) - 0,15;</w:t>
      </w:r>
    </w:p>
    <w:p w:rsidR="00E5610F" w:rsidRDefault="00E5610F">
      <w:pPr>
        <w:pStyle w:val="ConsPlusNormal"/>
        <w:spacing w:before="220"/>
        <w:ind w:firstLine="540"/>
        <w:jc w:val="both"/>
      </w:pPr>
      <w:bookmarkStart w:id="40" w:name="P5084"/>
      <w:bookmarkEnd w:id="40"/>
      <w:r>
        <w:t>з) при проведении сопроводительной лекарственной терапии при злокачественных новообразованиях у взрослых в соответствии с клиническими рекомендациями:</w:t>
      </w:r>
    </w:p>
    <w:p w:rsidR="00E5610F" w:rsidRDefault="00E5610F">
      <w:pPr>
        <w:pStyle w:val="ConsPlusNormal"/>
        <w:spacing w:before="220"/>
        <w:ind w:firstLine="540"/>
        <w:jc w:val="both"/>
      </w:pPr>
      <w:r>
        <w:t>в стационарных условиях:</w:t>
      </w:r>
    </w:p>
    <w:p w:rsidR="00E5610F" w:rsidRDefault="00E5610F">
      <w:pPr>
        <w:pStyle w:val="ConsPlusNormal"/>
        <w:spacing w:before="220"/>
        <w:ind w:firstLine="540"/>
        <w:jc w:val="both"/>
      </w:pPr>
      <w:r>
        <w:t>уровень 1 - 0,17;</w:t>
      </w:r>
    </w:p>
    <w:p w:rsidR="00E5610F" w:rsidRDefault="00E5610F">
      <w:pPr>
        <w:pStyle w:val="ConsPlusNormal"/>
        <w:spacing w:before="220"/>
        <w:ind w:firstLine="540"/>
        <w:jc w:val="both"/>
      </w:pPr>
      <w:r>
        <w:t>уровень 2 - 0,61;</w:t>
      </w:r>
    </w:p>
    <w:p w:rsidR="00E5610F" w:rsidRDefault="00E5610F">
      <w:pPr>
        <w:pStyle w:val="ConsPlusNormal"/>
        <w:spacing w:before="220"/>
        <w:ind w:firstLine="540"/>
        <w:jc w:val="both"/>
      </w:pPr>
      <w:r>
        <w:t>уровень 3 - 1,53;</w:t>
      </w:r>
    </w:p>
    <w:p w:rsidR="00E5610F" w:rsidRDefault="00E5610F">
      <w:pPr>
        <w:pStyle w:val="ConsPlusNormal"/>
        <w:spacing w:before="220"/>
        <w:ind w:firstLine="540"/>
        <w:jc w:val="both"/>
      </w:pPr>
      <w:r>
        <w:t>в условиях дневного стационара:</w:t>
      </w:r>
    </w:p>
    <w:p w:rsidR="00E5610F" w:rsidRDefault="00E5610F">
      <w:pPr>
        <w:pStyle w:val="ConsPlusNormal"/>
        <w:spacing w:before="220"/>
        <w:ind w:firstLine="540"/>
        <w:jc w:val="both"/>
      </w:pPr>
      <w:r>
        <w:t>уровень 1 - 0,29;</w:t>
      </w:r>
    </w:p>
    <w:p w:rsidR="00E5610F" w:rsidRDefault="00E5610F">
      <w:pPr>
        <w:pStyle w:val="ConsPlusNormal"/>
        <w:spacing w:before="220"/>
        <w:ind w:firstLine="540"/>
        <w:jc w:val="both"/>
      </w:pPr>
      <w:r>
        <w:lastRenderedPageBreak/>
        <w:t>уровень 2 - 1,12;</w:t>
      </w:r>
    </w:p>
    <w:p w:rsidR="00E5610F" w:rsidRDefault="00E5610F">
      <w:pPr>
        <w:pStyle w:val="ConsPlusNormal"/>
        <w:spacing w:before="220"/>
        <w:ind w:firstLine="540"/>
        <w:jc w:val="both"/>
      </w:pPr>
      <w:r>
        <w:t>уровень 3 - 2,67;</w:t>
      </w:r>
    </w:p>
    <w:p w:rsidR="00E5610F" w:rsidRDefault="00E5610F">
      <w:pPr>
        <w:pStyle w:val="ConsPlusNormal"/>
        <w:spacing w:before="220"/>
        <w:ind w:firstLine="540"/>
        <w:jc w:val="both"/>
      </w:pPr>
      <w:r>
        <w:t>и) при осуществлении силами федеральной медицинской организации медицинской эвакуации для проведения лечения - 0,05;</w:t>
      </w:r>
    </w:p>
    <w:p w:rsidR="00E5610F" w:rsidRDefault="00E5610F">
      <w:pPr>
        <w:pStyle w:val="ConsPlusNormal"/>
        <w:spacing w:before="220"/>
        <w:ind w:firstLine="540"/>
        <w:jc w:val="both"/>
      </w:pPr>
      <w:r>
        <w:t>к) при проведении тестирования на выявление респираторных вирусных заболеваний (гриппа, новой коронавирусной инфекции COVID-19) в период госпитализации - 0,05;</w:t>
      </w:r>
    </w:p>
    <w:p w:rsidR="00E5610F" w:rsidRDefault="00E5610F">
      <w:pPr>
        <w:pStyle w:val="ConsPlusNormal"/>
        <w:spacing w:before="220"/>
        <w:ind w:firstLine="540"/>
        <w:jc w:val="both"/>
      </w:pPr>
      <w:r>
        <w:t xml:space="preserve">л) для случаев, не указанных в </w:t>
      </w:r>
      <w:hyperlink w:anchor="P5072">
        <w:r>
          <w:rPr>
            <w:color w:val="0000FF"/>
          </w:rPr>
          <w:t>подпунктах "а"</w:t>
        </w:r>
      </w:hyperlink>
      <w:r>
        <w:t xml:space="preserve"> - </w:t>
      </w:r>
      <w:hyperlink w:anchor="P5084">
        <w:r>
          <w:rPr>
            <w:color w:val="0000FF"/>
          </w:rPr>
          <w:t>"з"</w:t>
        </w:r>
      </w:hyperlink>
      <w:r>
        <w:t xml:space="preserve"> настоящего пункта, - 0.</w:t>
      </w:r>
    </w:p>
    <w:p w:rsidR="00E5610F" w:rsidRDefault="00E5610F">
      <w:pPr>
        <w:pStyle w:val="ConsPlusNormal"/>
        <w:spacing w:before="220"/>
        <w:ind w:firstLine="540"/>
        <w:jc w:val="both"/>
      </w:pPr>
      <w:r>
        <w:t xml:space="preserve">7. Тарифы на оплату медицинской помощи, определенные в соответствии с </w:t>
      </w:r>
      <w:hyperlink w:anchor="P4980">
        <w:r>
          <w:rPr>
            <w:color w:val="0000FF"/>
          </w:rPr>
          <w:t>пунктами 3</w:t>
        </w:r>
      </w:hyperlink>
      <w:r>
        <w:t xml:space="preserve"> и </w:t>
      </w:r>
      <w:hyperlink w:anchor="P4993">
        <w:r>
          <w:rPr>
            <w:color w:val="0000FF"/>
          </w:rPr>
          <w:t>4</w:t>
        </w:r>
      </w:hyperlink>
      <w:r>
        <w:t xml:space="preserve"> настоящего Положения, при прерывании случая оказания медицинской помощи уменьшаются:</w:t>
      </w:r>
    </w:p>
    <w:p w:rsidR="00E5610F" w:rsidRDefault="00E5610F">
      <w:pPr>
        <w:pStyle w:val="ConsPlusNormal"/>
        <w:spacing w:before="220"/>
        <w:ind w:firstLine="540"/>
        <w:jc w:val="both"/>
      </w:pPr>
      <w:r>
        <w:t>а) на 70 процентов - при длительности лечения до 3 дней;</w:t>
      </w:r>
    </w:p>
    <w:p w:rsidR="00E5610F" w:rsidRDefault="00E5610F">
      <w:pPr>
        <w:pStyle w:val="ConsPlusNormal"/>
        <w:spacing w:before="220"/>
        <w:ind w:firstLine="540"/>
        <w:jc w:val="both"/>
      </w:pPr>
      <w:r>
        <w:t>б) на 50 процентов - при длительности лечения от 3 до 5 дней включительно;</w:t>
      </w:r>
    </w:p>
    <w:p w:rsidR="00E5610F" w:rsidRDefault="00E5610F">
      <w:pPr>
        <w:pStyle w:val="ConsPlusNormal"/>
        <w:spacing w:before="220"/>
        <w:ind w:firstLine="540"/>
        <w:jc w:val="both"/>
      </w:pPr>
      <w:r>
        <w:t>в) на 20 процентов - при длительности лечения более 5 дней.</w:t>
      </w:r>
    </w:p>
    <w:p w:rsidR="00E5610F" w:rsidRDefault="00E5610F">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5610F" w:rsidRDefault="00E5610F">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hyperlink r:id="rId73">
        <w:r>
          <w:rPr>
            <w:color w:val="0000FF"/>
          </w:rPr>
          <w:t>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5610F" w:rsidRDefault="00E5610F">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5610F" w:rsidRDefault="00E5610F">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5610F" w:rsidRDefault="00E5610F">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5610F" w:rsidRDefault="00E5610F">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rsidR="00E5610F" w:rsidRDefault="00E5610F">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5610F" w:rsidRDefault="00E5610F">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5610F" w:rsidRDefault="00E5610F">
      <w:pPr>
        <w:pStyle w:val="ConsPlusNormal"/>
        <w:spacing w:before="220"/>
        <w:ind w:firstLine="540"/>
        <w:jc w:val="both"/>
      </w:pPr>
      <w:r>
        <w:t>з) проведение диализа;</w:t>
      </w:r>
    </w:p>
    <w:p w:rsidR="00E5610F" w:rsidRDefault="00E5610F">
      <w:pPr>
        <w:pStyle w:val="ConsPlusNormal"/>
        <w:spacing w:before="220"/>
        <w:ind w:firstLine="540"/>
        <w:jc w:val="both"/>
      </w:pPr>
      <w:r>
        <w:t xml:space="preserve">и) проведение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w:t>
      </w:r>
      <w:r>
        <w:lastRenderedPageBreak/>
        <w:t>являющихся показанием к иммунизации;</w:t>
      </w:r>
    </w:p>
    <w:p w:rsidR="00E5610F" w:rsidRDefault="00E5610F">
      <w:pPr>
        <w:pStyle w:val="ConsPlusNormal"/>
        <w:spacing w:before="220"/>
        <w:ind w:firstLine="540"/>
        <w:jc w:val="both"/>
      </w:pPr>
      <w:r>
        <w:t>к) проведение антимикробной терапии инфекций, вызванных полирезистентными микроорганизмами.</w:t>
      </w:r>
    </w:p>
    <w:p w:rsidR="00E5610F" w:rsidRDefault="00E5610F">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Pr>
          <w:noProof/>
          <w:position w:val="-11"/>
        </w:rPr>
        <w:drawing>
          <wp:inline distT="0" distB="0" distL="0" distR="0">
            <wp:extent cx="419100"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9100" cy="283210"/>
                    </a:xfrm>
                    <a:prstGeom prst="rect">
                      <a:avLst/>
                    </a:prstGeom>
                    <a:noFill/>
                    <a:ln>
                      <a:noFill/>
                    </a:ln>
                  </pic:spPr>
                </pic:pic>
              </a:graphicData>
            </a:graphic>
          </wp:inline>
        </w:drawing>
      </w:r>
      <w:r>
        <w:t>), определяется по формуле:</w:t>
      </w:r>
    </w:p>
    <w:p w:rsidR="00E5610F" w:rsidRDefault="00E5610F">
      <w:pPr>
        <w:pStyle w:val="ConsPlusNormal"/>
        <w:jc w:val="both"/>
      </w:pPr>
    </w:p>
    <w:p w:rsidR="00E5610F" w:rsidRDefault="00E5610F">
      <w:pPr>
        <w:pStyle w:val="ConsPlusNormal"/>
        <w:jc w:val="center"/>
      </w:pPr>
      <w:r>
        <w:rPr>
          <w:noProof/>
          <w:position w:val="-11"/>
        </w:rPr>
        <w:drawing>
          <wp:inline distT="0" distB="0" distL="0" distR="0">
            <wp:extent cx="331089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0890" cy="283210"/>
                    </a:xfrm>
                    <a:prstGeom prst="rect">
                      <a:avLst/>
                    </a:prstGeom>
                    <a:noFill/>
                    <a:ln>
                      <a:noFill/>
                    </a:ln>
                  </pic:spPr>
                </pic:pic>
              </a:graphicData>
            </a:graphic>
          </wp:inline>
        </w:drawing>
      </w:r>
    </w:p>
    <w:p w:rsidR="00E5610F" w:rsidRDefault="00E5610F">
      <w:pPr>
        <w:pStyle w:val="ConsPlusNormal"/>
        <w:jc w:val="both"/>
      </w:pPr>
    </w:p>
    <w:p w:rsidR="00E5610F" w:rsidRDefault="00E5610F">
      <w:pPr>
        <w:pStyle w:val="ConsPlusNormal"/>
        <w:ind w:firstLine="540"/>
        <w:jc w:val="both"/>
      </w:pPr>
      <w:r>
        <w:t>где:</w:t>
      </w:r>
    </w:p>
    <w:p w:rsidR="00E5610F" w:rsidRDefault="00E5610F">
      <w:pPr>
        <w:pStyle w:val="ConsPlusNormal"/>
        <w:spacing w:before="220"/>
        <w:ind w:firstLine="540"/>
        <w:jc w:val="both"/>
      </w:pPr>
      <w:r>
        <w:rPr>
          <w:noProof/>
          <w:position w:val="-9"/>
        </w:rPr>
        <w:drawing>
          <wp:inline distT="0" distB="0" distL="0" distR="0">
            <wp:extent cx="639445" cy="262255"/>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9445" cy="262255"/>
                    </a:xfrm>
                    <a:prstGeom prst="rect">
                      <a:avLst/>
                    </a:prstGeom>
                    <a:noFill/>
                    <a:ln>
                      <a:noFill/>
                    </a:ln>
                  </pic:spPr>
                </pic:pic>
              </a:graphicData>
            </a:graphic>
          </wp:inline>
        </w:drawing>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P544">
        <w:r>
          <w:rPr>
            <w:color w:val="0000FF"/>
          </w:rPr>
          <w:t>разделом I</w:t>
        </w:r>
      </w:hyperlink>
      <w:r>
        <w:t xml:space="preserve"> приложения N 1 к Программе;</w:t>
      </w:r>
    </w:p>
    <w:p w:rsidR="00E5610F" w:rsidRDefault="00E5610F">
      <w:pPr>
        <w:pStyle w:val="ConsPlusNormal"/>
        <w:spacing w:before="220"/>
        <w:ind w:firstLine="540"/>
        <w:jc w:val="both"/>
      </w:pPr>
      <w:r>
        <w:rPr>
          <w:noProof/>
          <w:position w:val="-11"/>
        </w:rPr>
        <w:drawing>
          <wp:inline distT="0" distB="0" distL="0" distR="0">
            <wp:extent cx="335280" cy="28321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5280" cy="283210"/>
                    </a:xfrm>
                    <a:prstGeom prst="rect">
                      <a:avLst/>
                    </a:prstGeom>
                    <a:noFill/>
                    <a:ln>
                      <a:noFill/>
                    </a:ln>
                  </pic:spPr>
                </pic:pic>
              </a:graphicData>
            </a:graphic>
          </wp:inline>
        </w:drawing>
      </w:r>
      <w:r>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hyperlink w:anchor="P538">
        <w:r>
          <w:rPr>
            <w:color w:val="0000FF"/>
          </w:rPr>
          <w:t>приложением N 1</w:t>
        </w:r>
      </w:hyperlink>
      <w:r>
        <w:t xml:space="preserve"> к Программе.</w:t>
      </w:r>
    </w:p>
    <w:p w:rsidR="00E5610F" w:rsidRDefault="00E5610F">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8"/>
        <w:gridCol w:w="113"/>
      </w:tblGrid>
      <w:tr w:rsidR="00E561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5610F" w:rsidRDefault="00E5610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5610F" w:rsidRDefault="00E5610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5610F" w:rsidRDefault="00E5610F">
            <w:pPr>
              <w:pStyle w:val="ConsPlusNormal"/>
              <w:jc w:val="both"/>
            </w:pPr>
            <w:r>
              <w:rPr>
                <w:color w:val="392C69"/>
              </w:rPr>
              <w:t>КонсультантПлюс: примечание.</w:t>
            </w:r>
          </w:p>
          <w:p w:rsidR="00E5610F" w:rsidRDefault="00E5610F">
            <w:pPr>
              <w:pStyle w:val="ConsPlusNormal"/>
              <w:jc w:val="both"/>
            </w:pPr>
            <w:r>
              <w:rPr>
                <w:color w:val="392C69"/>
              </w:rPr>
              <w:t>Документ в полном объеме будет включен в информационный банк в ближайшее время. До этого см. текст в формате PDF.</w:t>
            </w:r>
          </w:p>
        </w:tc>
        <w:tc>
          <w:tcPr>
            <w:tcW w:w="113" w:type="dxa"/>
            <w:tcBorders>
              <w:top w:val="nil"/>
              <w:left w:val="nil"/>
              <w:bottom w:val="nil"/>
              <w:right w:val="nil"/>
            </w:tcBorders>
            <w:shd w:val="clear" w:color="auto" w:fill="F4F3F8"/>
            <w:tcMar>
              <w:top w:w="0" w:type="dxa"/>
              <w:left w:w="0" w:type="dxa"/>
              <w:bottom w:w="0" w:type="dxa"/>
              <w:right w:w="0" w:type="dxa"/>
            </w:tcMar>
          </w:tcPr>
          <w:p w:rsidR="00E5610F" w:rsidRDefault="00E5610F">
            <w:pPr>
              <w:pStyle w:val="ConsPlusNormal"/>
            </w:pPr>
          </w:p>
        </w:tc>
      </w:tr>
    </w:tbl>
    <w:p w:rsidR="00E5610F" w:rsidRDefault="00E5610F">
      <w:pPr>
        <w:pStyle w:val="ConsPlusNormal"/>
        <w:jc w:val="both"/>
      </w:pPr>
    </w:p>
    <w:p w:rsidR="00E5610F" w:rsidRDefault="00E5610F">
      <w:pPr>
        <w:pStyle w:val="ConsPlusNormal"/>
        <w:jc w:val="both"/>
      </w:pPr>
    </w:p>
    <w:p w:rsidR="00E5610F" w:rsidRDefault="00E5610F">
      <w:pPr>
        <w:pStyle w:val="ConsPlusNormal"/>
        <w:pBdr>
          <w:bottom w:val="single" w:sz="6" w:space="0" w:color="auto"/>
        </w:pBdr>
        <w:spacing w:before="100" w:after="100"/>
        <w:jc w:val="both"/>
        <w:rPr>
          <w:sz w:val="2"/>
          <w:szCs w:val="2"/>
        </w:rPr>
      </w:pPr>
    </w:p>
    <w:p w:rsidR="00FC4E20" w:rsidRDefault="00FC4E20"/>
    <w:sectPr w:rsidR="00FC4E20" w:rsidSect="00BD7A9E">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rsids>
    <w:rsidRoot w:val="00E5610F"/>
    <w:rsid w:val="00E5610F"/>
    <w:rsid w:val="00FC4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E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10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5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5610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5610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5610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5610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5610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5610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E5610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61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78401560063BD1DAC2A81F8505B5107E261552A62F8B72037CFF9F82908C42B4AAD7F6F6AF97B2ACAA666C0B622640DCD265BFEA44D45fEzAJ" TargetMode="External"/><Relationship Id="rId18" Type="http://schemas.openxmlformats.org/officeDocument/2006/relationships/hyperlink" Target="consultantplus://offline/ref=B9E78401560063BD1DAC2A81F8505B5107E1655D2C63F8B72037CFF9F82908C42B4AAD7F6F6AF9722BCAA666C0B622640DCD265BFEA44D45fEzAJ" TargetMode="External"/><Relationship Id="rId26" Type="http://schemas.openxmlformats.org/officeDocument/2006/relationships/hyperlink" Target="consultantplus://offline/ref=B9E78401560063BD1DAC2A81F8505B5107E166552F63F8B72037CFF9F82908C42B4AAD7F6F6AFA702ACAA666C0B622640DCD265BFEA44D45fEzAJ" TargetMode="External"/><Relationship Id="rId39" Type="http://schemas.openxmlformats.org/officeDocument/2006/relationships/hyperlink" Target="consultantplus://offline/ref=B9E78401560063BD1DAC2A81F8505B5100E367502C67F8B72037CFF9F82908C42B4AAD7F6F6AF97229CAA666C0B622640DCD265BFEA44D45fEzAJ" TargetMode="External"/><Relationship Id="rId21" Type="http://schemas.openxmlformats.org/officeDocument/2006/relationships/hyperlink" Target="consultantplus://offline/ref=B9E78401560063BD1DAC2A81F8505B5100E063502868F8B72037CFF9F82908C42B4AAD7F6F6AF9712FCAA666C0B622640DCD265BFEA44D45fEzAJ" TargetMode="External"/><Relationship Id="rId34" Type="http://schemas.openxmlformats.org/officeDocument/2006/relationships/hyperlink" Target="consultantplus://offline/ref=B9E78401560063BD1DAC2A81F8505B5107E06E512C60F8B72037CFF9F82908C42B4AAD7F6F6AF97322CAA666C0B622640DCD265BFEA44D45fEzAJ" TargetMode="External"/><Relationship Id="rId42" Type="http://schemas.openxmlformats.org/officeDocument/2006/relationships/hyperlink" Target="consultantplus://offline/ref=B9E78401560063BD1DAC2A81F8505B5107E4645D2B62F8B72037CFF9F82908C42B4AAD7F6F6AF9712ACAA666C0B622640DCD265BFEA44D45fEzAJ" TargetMode="External"/><Relationship Id="rId47" Type="http://schemas.openxmlformats.org/officeDocument/2006/relationships/hyperlink" Target="consultantplus://offline/ref=B9E78401560063BD1DAC2A81F8505B5100E16254286BA5BD286EC3FBFF2657D32C03A17E6F6DF97B2095A373D1EE2E6513D32744E2A64Ff4z3J" TargetMode="External"/><Relationship Id="rId50" Type="http://schemas.openxmlformats.org/officeDocument/2006/relationships/hyperlink" Target="consultantplus://offline/ref=B9E78401560063BD1DAC2A81F8505B5107E665562A61F8B72037CFF9F82908C42B4AAD7F6F6AF9732ECAA666C0B622640DCD265BFEA44D45fEzAJ" TargetMode="External"/><Relationship Id="rId55" Type="http://schemas.openxmlformats.org/officeDocument/2006/relationships/hyperlink" Target="consultantplus://offline/ref=B9E78401560063BD1DAC2A81F8505B5102E66E572F64F8B72037CFF9F82908C4394AF5736E6AE7732ADFF03786fEz7J" TargetMode="External"/><Relationship Id="rId63" Type="http://schemas.openxmlformats.org/officeDocument/2006/relationships/hyperlink" Target="consultantplus://offline/ref=B9E78401560063BD1DAC2398FF505B5104E2645D2F61F8B72037CFF9F82908C4394AF5736E6AE7732ADFF03786fEz7J" TargetMode="External"/><Relationship Id="rId68" Type="http://schemas.openxmlformats.org/officeDocument/2006/relationships/image" Target="media/image2.wmf"/><Relationship Id="rId76" Type="http://schemas.openxmlformats.org/officeDocument/2006/relationships/image" Target="media/image9.wmf"/><Relationship Id="rId7" Type="http://schemas.openxmlformats.org/officeDocument/2006/relationships/hyperlink" Target="consultantplus://offline/ref=B9E78401560063BD1DAC2A81F8505B5107E261552A62F8B72037CFF9F82908C42B4AAD7F6F6AFB702CCAA666C0B622640DCD265BFEA44D45fEzAJ" TargetMode="External"/><Relationship Id="rId71" Type="http://schemas.openxmlformats.org/officeDocument/2006/relationships/image" Target="media/image5.wmf"/><Relationship Id="rId2" Type="http://schemas.openxmlformats.org/officeDocument/2006/relationships/settings" Target="settings.xml"/><Relationship Id="rId16" Type="http://schemas.openxmlformats.org/officeDocument/2006/relationships/hyperlink" Target="consultantplus://offline/ref=B9E78401560063BD1DAC2A81F8505B5107E261552A62F8B72037CFF9F82908C42B4AAD78686AF2277A85A73A85E331650CCD245AE2fAz2J" TargetMode="External"/><Relationship Id="rId29" Type="http://schemas.openxmlformats.org/officeDocument/2006/relationships/hyperlink" Target="consultantplus://offline/ref=B9E78401560063BD1DAC2A81F8505B5100EC6E5C2269F8B72037CFF9F82908C42B4AAD7F6F6AF9762DCAA666C0B622640DCD265BFEA44D45fEzAJ" TargetMode="External"/><Relationship Id="rId11" Type="http://schemas.openxmlformats.org/officeDocument/2006/relationships/hyperlink" Target="consultantplus://offline/ref=B9E78401560063BD1DAC2A81F8505B5107E2655D2E63F8B72037CFF9F82908C42B4AAD7F6F6AF97622CAA666C0B622640DCD265BFEA44D45fEzAJ" TargetMode="External"/><Relationship Id="rId24" Type="http://schemas.openxmlformats.org/officeDocument/2006/relationships/hyperlink" Target="consultantplus://offline/ref=B9E78401560063BD1DAC2A81F8505B5107E166552F63F8B72037CFF9F82908C42B4AAD7F6F6AFA702ACAA666C0B622640DCD265BFEA44D45fEzAJ" TargetMode="External"/><Relationship Id="rId32" Type="http://schemas.openxmlformats.org/officeDocument/2006/relationships/hyperlink" Target="consultantplus://offline/ref=B9E78401560063BD1DAC2A81F8505B5107E166552F63F8B72037CFF9F82908C42B4AAD7F6662F2277A85A73A85E331650CCD245AE2fAz2J" TargetMode="External"/><Relationship Id="rId37" Type="http://schemas.openxmlformats.org/officeDocument/2006/relationships/hyperlink" Target="consultantplus://offline/ref=B9E78401560063BD1DAC2A81F8505B5107E76E522C65F8B72037CFF9F82908C42B4AAD7F6F6AF97323CAA666C0B622640DCD265BFEA44D45fEzAJ" TargetMode="External"/><Relationship Id="rId40" Type="http://schemas.openxmlformats.org/officeDocument/2006/relationships/hyperlink" Target="consultantplus://offline/ref=B9E78401560063BD1DAC2A81F8505B5107E76E5D2D61F8B72037CFF9F82908C42B4AAD7F6F6AF97322CAA666C0B622640DCD265BFEA44D45fEzAJ" TargetMode="External"/><Relationship Id="rId45" Type="http://schemas.openxmlformats.org/officeDocument/2006/relationships/hyperlink" Target="consultantplus://offline/ref=B9E78401560063BD1DAC2A81F8505B5100E163522D66F8B72037CFF9F82908C42B4AAD7F6F6AF9762ACAA666C0B622640DCD265BFEA44D45fEzAJ" TargetMode="External"/><Relationship Id="rId53" Type="http://schemas.openxmlformats.org/officeDocument/2006/relationships/hyperlink" Target="consultantplus://offline/ref=B9E78401560063BD1DAC2A81F8505B5107E166552F63F8B72037CFF9F82908C42B4AAD7F696EF2277A85A73A85E331650CCD245AE2fAz2J" TargetMode="External"/><Relationship Id="rId58" Type="http://schemas.openxmlformats.org/officeDocument/2006/relationships/hyperlink" Target="consultantplus://offline/ref=B9E78401560063BD1DAC2A81F8505B5102E066532A61F8B72037CFF9F82908C42B4AAD7F6F6AF9732ECAA666C0B622640DCD265BFEA44D45fEzAJ" TargetMode="External"/><Relationship Id="rId66" Type="http://schemas.openxmlformats.org/officeDocument/2006/relationships/image" Target="media/image1.wmf"/><Relationship Id="rId74" Type="http://schemas.openxmlformats.org/officeDocument/2006/relationships/image" Target="media/image7.wmf"/><Relationship Id="rId79" Type="http://schemas.openxmlformats.org/officeDocument/2006/relationships/theme" Target="theme/theme1.xml"/><Relationship Id="rId5" Type="http://schemas.openxmlformats.org/officeDocument/2006/relationships/hyperlink" Target="consultantplus://offline/ref=B9E78401560063BD1DAC2A81F8505B5107E7605C2E67F8B72037CFF9F82908C42B4AAD7F6F6AF97228CAA666C0B622640DCD265BFEA44D45fEzAJ" TargetMode="External"/><Relationship Id="rId61" Type="http://schemas.openxmlformats.org/officeDocument/2006/relationships/hyperlink" Target="consultantplus://offline/ref=B9E78401560063BD1DAC2398FF505B5104E2645D2F61F8B72037CFF9F82908C4394AF5736E6AE7732ADFF03786fEz7J" TargetMode="External"/><Relationship Id="rId10" Type="http://schemas.openxmlformats.org/officeDocument/2006/relationships/hyperlink" Target="consultantplus://offline/ref=B9E78401560063BD1DAC2A81F8505B5102E066532A61F8B72037CFF9F82908C42B4AAD7F6F6AF87128CAA666C0B622640DCD265BFEA44D45fEzAJ" TargetMode="External"/><Relationship Id="rId19" Type="http://schemas.openxmlformats.org/officeDocument/2006/relationships/hyperlink" Target="consultantplus://offline/ref=B9E78401560063BD1DAC2A81F8505B5100E7645D2366F8B72037CFF9F82908C42B4AAD7F6F6AF97322CAA666C0B622640DCD265BFEA44D45fEzAJ" TargetMode="External"/><Relationship Id="rId31" Type="http://schemas.openxmlformats.org/officeDocument/2006/relationships/hyperlink" Target="consultantplus://offline/ref=B9E78401560063BD1DAC2A81F8505B5107E261552A62F8B72037CFF9F82908C42B4AAD7F676DF2277A85A73A85E331650CCD245AE2fAz2J" TargetMode="External"/><Relationship Id="rId44" Type="http://schemas.openxmlformats.org/officeDocument/2006/relationships/hyperlink" Target="consultantplus://offline/ref=B9E78401560063BD1DAC2A81F8505B5107E76E562362F8B72037CFF9F82908C4394AF5736E6AE7732ADFF03786fEz7J" TargetMode="External"/><Relationship Id="rId52" Type="http://schemas.openxmlformats.org/officeDocument/2006/relationships/hyperlink" Target="consultantplus://offline/ref=B9E78401560063BD1DAC2A81F8505B5107E16F5C2D68F8B72037CFF9F82908C4394AF5736E6AE7732ADFF03786fEz7J" TargetMode="External"/><Relationship Id="rId60" Type="http://schemas.openxmlformats.org/officeDocument/2006/relationships/hyperlink" Target="consultantplus://offline/ref=B9E78401560063BD1DAC2398FF505B5104E2645D2F61F8B72037CFF9F82908C4394AF5736E6AE7732ADFF03786fEz7J" TargetMode="External"/><Relationship Id="rId65" Type="http://schemas.openxmlformats.org/officeDocument/2006/relationships/hyperlink" Target="consultantplus://offline/ref=B9E78401560063BD1DAC2398FF505B5104E2645D2F61F8B72037CFF9F82908C4394AF5736E6AE7732ADFF03786fEz7J" TargetMode="External"/><Relationship Id="rId73" Type="http://schemas.openxmlformats.org/officeDocument/2006/relationships/hyperlink" Target="consultantplus://offline/ref=B9E78401560063BD1DAC2398FF505B5104E2645D2F61F8B72037CFF9F82908C4394AF5736E6AE7732ADFF03786fEz7J" TargetMode="External"/><Relationship Id="rId78" Type="http://schemas.openxmlformats.org/officeDocument/2006/relationships/fontTable" Target="fontTable.xml"/><Relationship Id="rId4" Type="http://schemas.openxmlformats.org/officeDocument/2006/relationships/hyperlink" Target="consultantplus://offline/ref=B9E78401560063BD1DAC2A81F8505B5107E761522368F8B72037CFF9F82908C42B4AAD7F6F6AF97129CAA666C0B622640DCD265BFEA44D45fEzAJ" TargetMode="External"/><Relationship Id="rId9" Type="http://schemas.openxmlformats.org/officeDocument/2006/relationships/hyperlink" Target="consultantplus://offline/ref=B9E78401560063BD1DAC2A81F8505B5102E066532A61F8B72037CFF9F82908C42B4AAD7F6F6AF9732ECAA666C0B622640DCD265BFEA44D45fEzAJ" TargetMode="External"/><Relationship Id="rId14" Type="http://schemas.openxmlformats.org/officeDocument/2006/relationships/hyperlink" Target="consultantplus://offline/ref=B9E78401560063BD1DAC2A81F8505B5107E261552A62F8B72037CFF9F82908C42B4AAD7F6F6AF97522CAA666C0B622640DCD265BFEA44D45fEzAJ" TargetMode="External"/><Relationship Id="rId22" Type="http://schemas.openxmlformats.org/officeDocument/2006/relationships/hyperlink" Target="consultantplus://offline/ref=B9E78401560063BD1DAC2A81F8505B5107E2665C2962F8B72037CFF9F82908C42B4AAD7F6F6AF9732CCAA666C0B622640DCD265BFEA44D45fEzAJ" TargetMode="External"/><Relationship Id="rId27" Type="http://schemas.openxmlformats.org/officeDocument/2006/relationships/hyperlink" Target="consultantplus://offline/ref=B9E78401560063BD1DAC2A81F8505B5107E261552A62F8B72037CFF9F82908C42B4AAD7F6F6AFE7629CAA666C0B622640DCD265BFEA44D45fEzAJ" TargetMode="External"/><Relationship Id="rId30" Type="http://schemas.openxmlformats.org/officeDocument/2006/relationships/hyperlink" Target="consultantplus://offline/ref=B9E78401560063BD1DAC2A81F8505B5107E161502E65F8B72037CFF9F82908C42B4AAD7F6F6AF87428CAA666C0B622640DCD265BFEA44D45fEzAJ" TargetMode="External"/><Relationship Id="rId35" Type="http://schemas.openxmlformats.org/officeDocument/2006/relationships/hyperlink" Target="consultantplus://offline/ref=B9E78401560063BD1DAC2A81F8505B5102E66E532263F8B72037CFF9F82908C42B4AAD7F6F6AF97322CAA666C0B622640DCD265BFEA44D45fEzAJ" TargetMode="External"/><Relationship Id="rId43" Type="http://schemas.openxmlformats.org/officeDocument/2006/relationships/hyperlink" Target="consultantplus://offline/ref=B9E78401560063BD1DAC2A81F8505B5107E264532363F8B72037CFF9F82908C42B4AAD7D6D69FE7A2095A373D1EE2E6513D32744E2A64Ff4z3J" TargetMode="External"/><Relationship Id="rId48" Type="http://schemas.openxmlformats.org/officeDocument/2006/relationships/hyperlink" Target="consultantplus://offline/ref=B9E78401560063BD1DAC2A81F8505B5100E26E5C2D63F8B72037CFF9F82908C42B4AAD7F6F6AF97322CAA666C0B622640DCD265BFEA44D45fEzAJ" TargetMode="External"/><Relationship Id="rId56" Type="http://schemas.openxmlformats.org/officeDocument/2006/relationships/hyperlink" Target="consultantplus://offline/ref=B9E78401560063BD1DAC2A81F8505B5107E1655D2C63F8B72037CFF9F82908C42B4AAD7F6F6AF9722BCAA666C0B622640DCD265BFEA44D45fEzAJ" TargetMode="External"/><Relationship Id="rId64" Type="http://schemas.openxmlformats.org/officeDocument/2006/relationships/hyperlink" Target="consultantplus://offline/ref=B9E78401560063BD1DAC2398FF505B5104E2645D2F61F8B72037CFF9F82908C4394AF5736E6AE7732ADFF03786fEz7J" TargetMode="External"/><Relationship Id="rId69" Type="http://schemas.openxmlformats.org/officeDocument/2006/relationships/image" Target="media/image3.wmf"/><Relationship Id="rId77" Type="http://schemas.openxmlformats.org/officeDocument/2006/relationships/image" Target="media/image10.wmf"/><Relationship Id="rId8" Type="http://schemas.openxmlformats.org/officeDocument/2006/relationships/hyperlink" Target="consultantplus://offline/ref=B9E78401560063BD1DAC2A81F8505B5102E066532A61F8B72037CFF9F82908C42B4AAD7F6F6AF97328CAA666C0B622640DCD265BFEA44D45fEzAJ" TargetMode="External"/><Relationship Id="rId51" Type="http://schemas.openxmlformats.org/officeDocument/2006/relationships/hyperlink" Target="consultantplus://offline/ref=B9E78401560063BD1DAC2A81F8505B5101EC60512A65F8B72037CFF9F82908C42B4AAD7F6F6AF97322CAA666C0B622640DCD265BFEA44D45fEzAJ" TargetMode="External"/><Relationship Id="rId72" Type="http://schemas.openxmlformats.org/officeDocument/2006/relationships/image" Target="media/image6.wmf"/><Relationship Id="rId3" Type="http://schemas.openxmlformats.org/officeDocument/2006/relationships/webSettings" Target="webSettings.xml"/><Relationship Id="rId12" Type="http://schemas.openxmlformats.org/officeDocument/2006/relationships/hyperlink" Target="consultantplus://offline/ref=B9E78401560063BD1DAC2A81F8505B5101EC60512036AFB57162C1FCF07940D4650CA8753B3BBD2626C0F22984E231670DD1f2z2J" TargetMode="External"/><Relationship Id="rId17" Type="http://schemas.openxmlformats.org/officeDocument/2006/relationships/hyperlink" Target="consultantplus://offline/ref=B9E78401560063BD1DAC2A81F8505B5107E06E572262F8B72037CFF9F82908C42B4AAD7F6F6FF97223CAA666C0B622640DCD265BFEA44D45fEzAJ" TargetMode="External"/><Relationship Id="rId25" Type="http://schemas.openxmlformats.org/officeDocument/2006/relationships/hyperlink" Target="consultantplus://offline/ref=B9E78401560063BD1DAC2A81F8505B5107E166552F63F8B72037CFF9F82908C42B4AAD7F6F6AF97A22CAA666C0B622640DCD265BFEA44D45fEzAJ" TargetMode="External"/><Relationship Id="rId33" Type="http://schemas.openxmlformats.org/officeDocument/2006/relationships/hyperlink" Target="consultantplus://offline/ref=B9E78401560063BD1DAC2A81F8505B5107E261552A62F8B72037CFF9F82908C42B4AAD7F6F6AF87223CAA666C0B622640DCD265BFEA44D45fEzAJ" TargetMode="External"/><Relationship Id="rId38" Type="http://schemas.openxmlformats.org/officeDocument/2006/relationships/hyperlink" Target="consultantplus://offline/ref=B9E78401560063BD1DAC2A81F8505B5107E06E572262F8B72037CFF9F82908C42B4AAD7F6F6EF07A2BCAA666C0B622640DCD265BFEA44D45fEzAJ" TargetMode="External"/><Relationship Id="rId46" Type="http://schemas.openxmlformats.org/officeDocument/2006/relationships/hyperlink" Target="consultantplus://offline/ref=B9E78401560063BD1DAC2A81F8505B5100E16254286BA5BD286EC3FBFF2657D32C03A17E6F6AFA752095A373D1EE2E6513D32744E2A64Ff4z3J" TargetMode="External"/><Relationship Id="rId59" Type="http://schemas.openxmlformats.org/officeDocument/2006/relationships/hyperlink" Target="consultantplus://offline/ref=B9E78401560063BD1DAC2A81F8505B5102E066532A61F8B72037CFF9F82908C42B4AAD7F6F6AF87128CAA666C0B622640DCD265BFEA44D45fEzAJ" TargetMode="External"/><Relationship Id="rId67" Type="http://schemas.openxmlformats.org/officeDocument/2006/relationships/hyperlink" Target="consultantplus://offline/ref=B9E78401560063BD1DAC2A81F8505B5107E16F5C2D68F8B72037CFF9F82908C42B4AAD7F6F6AF97128CAA666C0B622640DCD265BFEA44D45fEzAJ" TargetMode="External"/><Relationship Id="rId20" Type="http://schemas.openxmlformats.org/officeDocument/2006/relationships/hyperlink" Target="consultantplus://offline/ref=B9E78401560063BD1DAC2A81F8505B5100E063502868F8B72037CFF9F82908C42B4AAD7F6F6AF9722BCAA666C0B622640DCD265BFEA44D45fEzAJ" TargetMode="External"/><Relationship Id="rId41" Type="http://schemas.openxmlformats.org/officeDocument/2006/relationships/hyperlink" Target="consultantplus://offline/ref=B9E78401560063BD1DAC2A81F8505B5107E166542A67F8B72037CFF9F82908C42B4AAD7C676DF2277A85A73A85E331650CCD245AE2fAz2J" TargetMode="External"/><Relationship Id="rId54" Type="http://schemas.openxmlformats.org/officeDocument/2006/relationships/hyperlink" Target="consultantplus://offline/ref=B9E78401560063BD1DAC2A81F8505B5100E16F522363F8B72037CFF9F82908C42B4AAD7F6F6AF97228CAA666C0B622640DCD265BFEA44D45fEzAJ" TargetMode="External"/><Relationship Id="rId62" Type="http://schemas.openxmlformats.org/officeDocument/2006/relationships/hyperlink" Target="consultantplus://offline/ref=B9E78401560063BD1DAC2398FF505B5104E2645D2F61F8B72037CFF9F82908C4394AF5736E6AE7732ADFF03786fEz7J" TargetMode="External"/><Relationship Id="rId70" Type="http://schemas.openxmlformats.org/officeDocument/2006/relationships/image" Target="media/image4.wmf"/><Relationship Id="rId75" Type="http://schemas.openxmlformats.org/officeDocument/2006/relationships/image" Target="media/image8.wmf"/><Relationship Id="rId1" Type="http://schemas.openxmlformats.org/officeDocument/2006/relationships/styles" Target="styles.xml"/><Relationship Id="rId6" Type="http://schemas.openxmlformats.org/officeDocument/2006/relationships/hyperlink" Target="consultantplus://offline/ref=B9E78401560063BD1DAC2A81F8505B5107E166552F63F8B72037CFF9F82908C42B4AAD7F666DF2277A85A73A85E331650CCD245AE2fAz2J" TargetMode="External"/><Relationship Id="rId15" Type="http://schemas.openxmlformats.org/officeDocument/2006/relationships/hyperlink" Target="consultantplus://offline/ref=B9E78401560063BD1DAC2A81F8505B5100E26E5C2D63F8B72037CFF9F82908C42B4AAD7F6F6AF97322CAA666C0B622640DCD265BFEA44D45fEzAJ" TargetMode="External"/><Relationship Id="rId23" Type="http://schemas.openxmlformats.org/officeDocument/2006/relationships/hyperlink" Target="consultantplus://offline/ref=B9E78401560063BD1DAC2A81F8505B5107E567522865F8B72037CFF9F82908C42B4AAD7F6F6AF97528CAA666C0B622640DCD265BFEA44D45fEzAJ" TargetMode="External"/><Relationship Id="rId28" Type="http://schemas.openxmlformats.org/officeDocument/2006/relationships/hyperlink" Target="consultantplus://offline/ref=B9E78401560063BD1DAC2A81F8505B5100EC6E5C2269F8B72037CFF9F82908C42B4AAD7F6F6AF9722BCAA666C0B622640DCD265BFEA44D45fEzAJ" TargetMode="External"/><Relationship Id="rId36" Type="http://schemas.openxmlformats.org/officeDocument/2006/relationships/hyperlink" Target="consultantplus://offline/ref=B9E78401560063BD1DAC2A81F8505B5107E76E522C65F8B72037CFF9F82908C42B4AAD7F6F6AFD7328CAA666C0B622640DCD265BFEA44D45fEzAJ" TargetMode="External"/><Relationship Id="rId49" Type="http://schemas.openxmlformats.org/officeDocument/2006/relationships/hyperlink" Target="consultantplus://offline/ref=B9E78401560063BD1DAC2A81F8505B5100E06F512867F8B72037CFF9F82908C42B4AAD7F6F6AF97228CAA666C0B622640DCD265BFEA44D45fEzAJ" TargetMode="External"/><Relationship Id="rId57" Type="http://schemas.openxmlformats.org/officeDocument/2006/relationships/hyperlink" Target="consultantplus://offline/ref=B9E78401560063BD1DAC2A81F8505B5102E066532A61F8B72037CFF9F82908C42B4AAD7F6F6AF97328CAA666C0B622640DCD265BFEA44D45fEz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319</Pages>
  <Words>80672</Words>
  <Characters>459836</Characters>
  <Application>Microsoft Office Word</Application>
  <DocSecurity>0</DocSecurity>
  <Lines>3831</Lines>
  <Paragraphs>1078</Paragraphs>
  <ScaleCrop>false</ScaleCrop>
  <Company/>
  <LinksUpToDate>false</LinksUpToDate>
  <CharactersWithSpaces>539430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dakravchenko</dc:creator>
  <cp:lastModifiedBy>dakravchenko</cp:lastModifiedBy>
  <cp:revision>1</cp:revision>
  <dcterms:created xsi:type="dcterms:W3CDTF">2024-01-10T09:51:00Z</dcterms:created>
  <dcterms:modified xsi:type="dcterms:W3CDTF">2024-01-10T09:52:00Z</dcterms:modified>
</cp:coreProperties>
</file>