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3F" w:rsidRPr="00D7138E" w:rsidRDefault="00490A3F" w:rsidP="00490A3F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Pr="009D5188">
        <w:rPr>
          <w:rFonts w:ascii="Times New Roman" w:hAnsi="Times New Roman"/>
          <w:sz w:val="20"/>
          <w:szCs w:val="20"/>
        </w:rPr>
        <w:t>2</w:t>
      </w:r>
    </w:p>
    <w:p w:rsidR="00490A3F" w:rsidRPr="00B77B23" w:rsidRDefault="00490A3F" w:rsidP="00490A3F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490A3F" w:rsidRPr="00B77B23" w:rsidRDefault="00490A3F" w:rsidP="00490A3F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.0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.2022 № </w:t>
      </w:r>
      <w:r>
        <w:rPr>
          <w:rFonts w:ascii="Times New Roman" w:hAnsi="Times New Roman"/>
          <w:color w:val="000000" w:themeColor="text1"/>
          <w:sz w:val="20"/>
          <w:szCs w:val="20"/>
        </w:rPr>
        <w:t>8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/194-ОМС</w:t>
      </w:r>
    </w:p>
    <w:p w:rsidR="00490A3F" w:rsidRPr="00B77B23" w:rsidRDefault="00490A3F" w:rsidP="00490A3F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490A3F" w:rsidRPr="00B77B23" w:rsidRDefault="00490A3F" w:rsidP="00490A3F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490A3F" w:rsidRPr="00B77B23" w:rsidRDefault="00490A3F" w:rsidP="00490A3F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490A3F" w:rsidRPr="00B77B23" w:rsidRDefault="00490A3F" w:rsidP="00490A3F">
      <w:pPr>
        <w:ind w:right="-31"/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30.12.2021 № 194-ОМС</w:t>
      </w:r>
    </w:p>
    <w:p w:rsidR="00490A3F" w:rsidRDefault="00490A3F" w:rsidP="00866B7F">
      <w:pPr>
        <w:jc w:val="right"/>
        <w:rPr>
          <w:sz w:val="20"/>
        </w:rPr>
      </w:pPr>
    </w:p>
    <w:p w:rsidR="00866B7F" w:rsidRPr="007D005F" w:rsidRDefault="00866B7F" w:rsidP="00866B7F">
      <w:pPr>
        <w:jc w:val="right"/>
        <w:rPr>
          <w:strike/>
          <w:sz w:val="20"/>
        </w:rPr>
      </w:pPr>
      <w:r w:rsidRPr="007D005F">
        <w:rPr>
          <w:sz w:val="20"/>
        </w:rPr>
        <w:t xml:space="preserve">Приложение </w:t>
      </w:r>
      <w:r w:rsidR="006A1A09" w:rsidRPr="007D005F">
        <w:rPr>
          <w:sz w:val="20"/>
        </w:rPr>
        <w:t>13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66B7F" w:rsidRPr="00D41A58" w:rsidRDefault="00866B7F" w:rsidP="00866B7F">
      <w:pPr>
        <w:ind w:right="21"/>
        <w:jc w:val="right"/>
        <w:rPr>
          <w:sz w:val="20"/>
        </w:rPr>
      </w:pPr>
      <w:r w:rsidRPr="00D41A58">
        <w:rPr>
          <w:sz w:val="20"/>
        </w:rPr>
        <w:t>страхования Челябинской области</w:t>
      </w:r>
    </w:p>
    <w:p w:rsidR="00866B7F" w:rsidRPr="00D41A58" w:rsidRDefault="00427344" w:rsidP="00866B7F">
      <w:pPr>
        <w:ind w:right="-1"/>
        <w:jc w:val="right"/>
        <w:rPr>
          <w:color w:val="000000" w:themeColor="text1"/>
          <w:sz w:val="20"/>
        </w:rPr>
      </w:pPr>
      <w:r w:rsidRPr="00D41A58">
        <w:rPr>
          <w:color w:val="000000" w:themeColor="text1"/>
          <w:sz w:val="20"/>
        </w:rPr>
        <w:t xml:space="preserve">от </w:t>
      </w:r>
      <w:r w:rsidR="000C0AEE" w:rsidRPr="00D41A58">
        <w:rPr>
          <w:color w:val="000000" w:themeColor="text1"/>
          <w:sz w:val="20"/>
        </w:rPr>
        <w:t>30</w:t>
      </w:r>
      <w:r w:rsidR="00866B7F" w:rsidRPr="00D41A58">
        <w:rPr>
          <w:color w:val="000000" w:themeColor="text1"/>
          <w:sz w:val="20"/>
        </w:rPr>
        <w:t>.</w:t>
      </w:r>
      <w:r w:rsidRPr="00D41A58">
        <w:rPr>
          <w:color w:val="000000" w:themeColor="text1"/>
          <w:sz w:val="20"/>
        </w:rPr>
        <w:t>12</w:t>
      </w:r>
      <w:r w:rsidR="00866B7F" w:rsidRPr="00D41A58">
        <w:rPr>
          <w:color w:val="000000" w:themeColor="text1"/>
          <w:sz w:val="20"/>
        </w:rPr>
        <w:t>.202</w:t>
      </w:r>
      <w:r w:rsidRPr="00D41A58">
        <w:rPr>
          <w:color w:val="000000" w:themeColor="text1"/>
          <w:sz w:val="20"/>
        </w:rPr>
        <w:t>1</w:t>
      </w:r>
      <w:r w:rsidR="00866B7F" w:rsidRPr="00D41A58">
        <w:rPr>
          <w:color w:val="000000" w:themeColor="text1"/>
          <w:sz w:val="20"/>
        </w:rPr>
        <w:t xml:space="preserve"> № </w:t>
      </w:r>
      <w:r w:rsidR="000C7887" w:rsidRPr="00D41A58">
        <w:rPr>
          <w:color w:val="000000" w:themeColor="text1"/>
          <w:sz w:val="20"/>
        </w:rPr>
        <w:t>194</w:t>
      </w:r>
      <w:r w:rsidR="00866B7F" w:rsidRPr="00D41A58">
        <w:rPr>
          <w:color w:val="000000" w:themeColor="text1"/>
          <w:sz w:val="20"/>
        </w:rPr>
        <w:t>-ОМС</w:t>
      </w:r>
    </w:p>
    <w:p w:rsidR="001E4C39" w:rsidRPr="00D41A58" w:rsidRDefault="001E4C39" w:rsidP="001E4C39">
      <w:pPr>
        <w:jc w:val="center"/>
        <w:rPr>
          <w:sz w:val="26"/>
          <w:szCs w:val="26"/>
        </w:rPr>
      </w:pPr>
    </w:p>
    <w:p w:rsidR="006B65A5" w:rsidRPr="00D41A58" w:rsidRDefault="006B65A5" w:rsidP="006B65A5">
      <w:pPr>
        <w:jc w:val="center"/>
        <w:rPr>
          <w:sz w:val="26"/>
          <w:szCs w:val="26"/>
        </w:rPr>
      </w:pPr>
      <w:proofErr w:type="gramStart"/>
      <w:r w:rsidRPr="00D41A58">
        <w:rPr>
          <w:sz w:val="26"/>
          <w:szCs w:val="26"/>
        </w:rPr>
        <w:t>Коэффициенты специфики оказания медицинской помощи, учитывающие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объем средств на оплату профилактических медицинских осмотров, в том числе в рамках диспансеризации (за исключением углубленной диспансеризации), коэффициенты уровня медицинской организации, фактические дифференцированные подушевые нормативы финансирования медицинской помощи</w:t>
      </w:r>
      <w:proofErr w:type="gramEnd"/>
      <w:r w:rsidRPr="00D41A58">
        <w:rPr>
          <w:sz w:val="26"/>
          <w:szCs w:val="26"/>
        </w:rPr>
        <w:t xml:space="preserve">, </w:t>
      </w:r>
      <w:proofErr w:type="gramStart"/>
      <w:r w:rsidRPr="00D41A58">
        <w:rPr>
          <w:sz w:val="26"/>
          <w:szCs w:val="26"/>
        </w:rPr>
        <w:t>оказываемой</w:t>
      </w:r>
      <w:proofErr w:type="gramEnd"/>
      <w:r w:rsidRPr="00D41A58">
        <w:rPr>
          <w:sz w:val="26"/>
          <w:szCs w:val="26"/>
        </w:rPr>
        <w:t xml:space="preserve"> в амбулаторных условиях, тарифы на финансовое обеспечение фельдшерских, фельдшерско-акушерских пунктов</w:t>
      </w:r>
    </w:p>
    <w:p w:rsidR="006B65A5" w:rsidRPr="00D41A58" w:rsidRDefault="006B65A5" w:rsidP="006B65A5">
      <w:pPr>
        <w:jc w:val="center"/>
        <w:rPr>
          <w:sz w:val="24"/>
          <w:szCs w:val="24"/>
        </w:rPr>
      </w:pPr>
      <w:r w:rsidRPr="00D41A58">
        <w:rPr>
          <w:sz w:val="24"/>
          <w:szCs w:val="24"/>
        </w:rPr>
        <w:t>с 01.0</w:t>
      </w:r>
      <w:r w:rsidR="00490A3F" w:rsidRPr="00D41A58">
        <w:rPr>
          <w:sz w:val="24"/>
          <w:szCs w:val="24"/>
        </w:rPr>
        <w:t>9</w:t>
      </w:r>
      <w:r w:rsidRPr="00D41A58">
        <w:rPr>
          <w:sz w:val="24"/>
          <w:szCs w:val="24"/>
        </w:rPr>
        <w:t>.2022</w:t>
      </w:r>
    </w:p>
    <w:p w:rsidR="006B65A5" w:rsidRPr="00D41A58" w:rsidRDefault="006B65A5" w:rsidP="006B65A5">
      <w:pPr>
        <w:ind w:right="-173"/>
        <w:jc w:val="right"/>
        <w:rPr>
          <w:sz w:val="22"/>
          <w:szCs w:val="22"/>
        </w:rPr>
      </w:pPr>
      <w:r w:rsidRPr="00D41A58">
        <w:rPr>
          <w:sz w:val="20"/>
        </w:rPr>
        <w:t xml:space="preserve">  </w:t>
      </w:r>
      <w:r w:rsidRPr="00D41A58">
        <w:rPr>
          <w:sz w:val="22"/>
          <w:szCs w:val="22"/>
        </w:rPr>
        <w:t>(рублей)</w:t>
      </w:r>
    </w:p>
    <w:tbl>
      <w:tblPr>
        <w:tblW w:w="15451" w:type="dxa"/>
        <w:tblInd w:w="-318" w:type="dxa"/>
        <w:tblLayout w:type="fixed"/>
        <w:tblLook w:val="04A0"/>
      </w:tblPr>
      <w:tblGrid>
        <w:gridCol w:w="426"/>
        <w:gridCol w:w="567"/>
        <w:gridCol w:w="1843"/>
        <w:gridCol w:w="2835"/>
        <w:gridCol w:w="1843"/>
        <w:gridCol w:w="1417"/>
        <w:gridCol w:w="2410"/>
        <w:gridCol w:w="2126"/>
        <w:gridCol w:w="1984"/>
      </w:tblGrid>
      <w:tr w:rsidR="006B65A5" w:rsidRPr="00D41A58" w:rsidTr="00E6153A">
        <w:trPr>
          <w:trHeight w:val="2456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Код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Коэффициент специфики оказания медицинской помощи, учитывающий половозрастной состав обслуживаемого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Коэффициент  уровня медицинской 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Коэффициент специфики оказания медицинской помощи, учитывающий объем средств на оплату профилактических медицинских осмотров, в том числе в рамках диспансеризации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6B65A5" w:rsidRPr="00D41A58" w:rsidTr="00E6153A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5A5" w:rsidRPr="00D41A58" w:rsidRDefault="006B65A5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</w:tr>
      <w:tr w:rsidR="00C16A10" w:rsidRPr="00D41A58" w:rsidTr="00E6153A">
        <w:trPr>
          <w:trHeight w:val="9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C16A10" w:rsidRPr="00D41A58" w:rsidRDefault="00C16A10" w:rsidP="00E6153A">
            <w:pPr>
              <w:rPr>
                <w:sz w:val="20"/>
              </w:rPr>
            </w:pP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 xml:space="preserve">. Агаповка»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371,82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55,84</w:t>
            </w:r>
          </w:p>
        </w:tc>
      </w:tr>
      <w:tr w:rsidR="00C16A10" w:rsidRPr="00D41A58" w:rsidTr="00E6153A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Аргаяш»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336,88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77,33</w:t>
            </w:r>
          </w:p>
        </w:tc>
      </w:tr>
      <w:tr w:rsidR="00C16A10" w:rsidRPr="00D41A58" w:rsidTr="00E6153A">
        <w:trPr>
          <w:trHeight w:val="7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Аша»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328,48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16,64</w:t>
            </w:r>
          </w:p>
        </w:tc>
      </w:tr>
      <w:tr w:rsidR="00C16A10" w:rsidRPr="00D41A58" w:rsidTr="00E6153A">
        <w:trPr>
          <w:trHeight w:val="9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Бреды»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376,43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41,30</w:t>
            </w:r>
          </w:p>
        </w:tc>
      </w:tr>
      <w:tr w:rsidR="00C16A10" w:rsidRPr="00D41A58" w:rsidTr="00E6153A">
        <w:trPr>
          <w:trHeight w:val="8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Варненский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Варна»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333,70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68,15</w:t>
            </w:r>
          </w:p>
        </w:tc>
      </w:tr>
      <w:tr w:rsidR="00C16A10" w:rsidRPr="00D41A58" w:rsidTr="00E6153A">
        <w:trPr>
          <w:trHeight w:val="9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Верхнеуральск»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375,65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61,81</w:t>
            </w:r>
          </w:p>
        </w:tc>
      </w:tr>
      <w:tr w:rsidR="00C16A10" w:rsidRPr="00D41A58" w:rsidTr="00E6153A">
        <w:trPr>
          <w:trHeight w:val="10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Верхнеуфалейский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Верхний Уфалей»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341,28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29,10</w:t>
            </w:r>
          </w:p>
        </w:tc>
      </w:tr>
      <w:tr w:rsidR="00C16A10" w:rsidRPr="00D41A58" w:rsidTr="00E6153A">
        <w:trPr>
          <w:trHeight w:val="9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>г. Еманжелинск»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344,36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1,38</w:t>
            </w:r>
          </w:p>
        </w:tc>
      </w:tr>
      <w:tr w:rsidR="00C16A10" w:rsidRPr="00D41A58" w:rsidTr="00E6153A">
        <w:trPr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Еткульский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Еткуль»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329,53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61,75</w:t>
            </w:r>
          </w:p>
        </w:tc>
      </w:tr>
      <w:tr w:rsidR="00C16A10" w:rsidRPr="00D41A58" w:rsidTr="00E6153A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Златоуст»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306,71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2,98</w:t>
            </w:r>
          </w:p>
        </w:tc>
      </w:tr>
      <w:tr w:rsidR="00C16A10" w:rsidRPr="00D41A58" w:rsidTr="00E6153A">
        <w:trPr>
          <w:trHeight w:val="8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Златоуст»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536,36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0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Карабашский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Карабаш»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347,99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«Карталинская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349,23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47,95</w:t>
            </w:r>
          </w:p>
        </w:tc>
      </w:tr>
      <w:tr w:rsidR="00C16A10" w:rsidRPr="00D41A58" w:rsidTr="00E6153A">
        <w:trPr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«Поликлиника «РЖД-Медицина» города Карталы»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318,06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Каслинский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Касли»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325,36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32,19</w:t>
            </w:r>
          </w:p>
        </w:tc>
      </w:tr>
      <w:tr w:rsidR="00C16A10" w:rsidRPr="00D41A58" w:rsidTr="00E6153A">
        <w:trPr>
          <w:trHeight w:val="8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Катав-Ивановск»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323,43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12,59</w:t>
            </w:r>
          </w:p>
        </w:tc>
      </w:tr>
      <w:tr w:rsidR="00C16A10" w:rsidRPr="00D41A58" w:rsidTr="00E6153A">
        <w:trPr>
          <w:trHeight w:val="9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Кизильское»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398,54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85,72</w:t>
            </w:r>
          </w:p>
        </w:tc>
      </w:tr>
      <w:tr w:rsidR="00C16A10" w:rsidRPr="00D41A58" w:rsidTr="00E6153A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№ 1 г.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291,61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№ 3 г.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370,35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6,63</w:t>
            </w:r>
          </w:p>
        </w:tc>
      </w:tr>
      <w:tr w:rsidR="00C16A10" w:rsidRPr="00D41A58" w:rsidTr="00E6153A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532,60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№ 1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310,39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3,42</w:t>
            </w:r>
          </w:p>
        </w:tc>
      </w:tr>
      <w:tr w:rsidR="00C16A10" w:rsidRPr="00D41A58" w:rsidTr="00E6153A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№ 2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342,62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№ 3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397,75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8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485,70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                  с. Миасское»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344,95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53,57</w:t>
            </w:r>
          </w:p>
        </w:tc>
      </w:tr>
      <w:tr w:rsidR="00C16A10" w:rsidRPr="00D41A58" w:rsidTr="00E6153A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Кунашакский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Кунашак»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394,43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96,09</w:t>
            </w:r>
          </w:p>
        </w:tc>
      </w:tr>
      <w:tr w:rsidR="00C16A10" w:rsidRPr="00D41A58" w:rsidTr="00E6153A">
        <w:trPr>
          <w:trHeight w:val="6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Куса»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380,87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8,11</w:t>
            </w:r>
          </w:p>
        </w:tc>
      </w:tr>
      <w:tr w:rsidR="00C16A10" w:rsidRPr="00D41A58" w:rsidTr="00E6153A">
        <w:trPr>
          <w:trHeight w:val="9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Кыштымский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Кыштым»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339,26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7,90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больница» рабочего поселка </w:t>
            </w:r>
            <w:proofErr w:type="gramStart"/>
            <w:r w:rsidRPr="00D41A58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307,62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 xml:space="preserve">им. Г.И. Дробышева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0,892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291,74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286,10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299,06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Магнитогорск»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513,21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8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300,17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1 имени Г.К. Маврицкого </w:t>
            </w:r>
            <w:r w:rsidRPr="00D41A58">
              <w:rPr>
                <w:sz w:val="20"/>
              </w:rPr>
              <w:br/>
              <w:t>г.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294,65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10,04</w:t>
            </w:r>
          </w:p>
        </w:tc>
      </w:tr>
      <w:tr w:rsidR="00C16A10" w:rsidRPr="00D41A58" w:rsidTr="00E6153A">
        <w:trPr>
          <w:trHeight w:val="8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C16A10" w:rsidRPr="00D41A58" w:rsidRDefault="00C16A10" w:rsidP="00490A3F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2 г. Миасс»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299,74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5,37</w:t>
            </w:r>
          </w:p>
        </w:tc>
      </w:tr>
      <w:tr w:rsidR="00C16A10" w:rsidRPr="00D41A58" w:rsidTr="00E6153A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C16A10" w:rsidRPr="00D41A58" w:rsidRDefault="00C16A10" w:rsidP="00490A3F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3 г. Миасс»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304,80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14,03</w:t>
            </w:r>
          </w:p>
        </w:tc>
      </w:tr>
      <w:tr w:rsidR="00C16A10" w:rsidRPr="00D41A58" w:rsidTr="00E6153A">
        <w:trPr>
          <w:trHeight w:val="9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530,08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Фершампенуаз»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335,22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95,02</w:t>
            </w:r>
          </w:p>
        </w:tc>
      </w:tr>
      <w:tr w:rsidR="00C16A10" w:rsidRPr="00D41A58" w:rsidTr="00E6153A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Нязепетровск»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358,26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71,07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378,15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1,39</w:t>
            </w:r>
          </w:p>
        </w:tc>
      </w:tr>
      <w:tr w:rsidR="00C16A10" w:rsidRPr="00D41A58" w:rsidTr="00E6153A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Октябрьское»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412,50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129,90</w:t>
            </w:r>
          </w:p>
        </w:tc>
      </w:tr>
      <w:tr w:rsidR="00C16A10" w:rsidRPr="00D41A58" w:rsidTr="00E6153A">
        <w:trPr>
          <w:trHeight w:val="7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Пластовский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Пласт»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340,61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31,16</w:t>
            </w:r>
          </w:p>
        </w:tc>
      </w:tr>
      <w:tr w:rsidR="00C16A10" w:rsidRPr="00D41A58" w:rsidTr="00E6153A">
        <w:trPr>
          <w:trHeight w:val="7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Саткинский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Сатка»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335,01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11,60</w:t>
            </w:r>
          </w:p>
        </w:tc>
      </w:tr>
      <w:tr w:rsidR="00C16A10" w:rsidRPr="00D41A58" w:rsidTr="00E6153A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Снежинский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375,81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с. Долгодеревенское»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337,49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30,69</w:t>
            </w:r>
          </w:p>
        </w:tc>
      </w:tr>
      <w:tr w:rsidR="00C16A10" w:rsidRPr="00D41A58" w:rsidTr="00E6153A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363,64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Троицк»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335,19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23,20</w:t>
            </w:r>
          </w:p>
        </w:tc>
      </w:tr>
      <w:tr w:rsidR="00C16A10" w:rsidRPr="00D41A58" w:rsidTr="00E6153A">
        <w:trPr>
          <w:trHeight w:val="9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Увельский»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343,84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57,24</w:t>
            </w:r>
          </w:p>
        </w:tc>
      </w:tr>
      <w:tr w:rsidR="00C16A10" w:rsidRPr="00D41A58" w:rsidTr="00E6153A">
        <w:trPr>
          <w:trHeight w:val="9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Уйский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Уйское»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430,73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101,12</w:t>
            </w:r>
          </w:p>
        </w:tc>
      </w:tr>
      <w:tr w:rsidR="00C16A10" w:rsidRPr="00D41A58" w:rsidTr="00E6153A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Усть-Катавский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330,08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12,16</w:t>
            </w:r>
          </w:p>
        </w:tc>
      </w:tr>
      <w:tr w:rsidR="00C16A10" w:rsidRPr="00D41A58" w:rsidTr="00E6153A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Чебаркульский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Чебаркуль»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342,06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35,30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301,08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1,63</w:t>
            </w:r>
          </w:p>
        </w:tc>
      </w:tr>
      <w:tr w:rsidR="00C16A10" w:rsidRPr="00D41A58" w:rsidTr="00E6153A">
        <w:trPr>
          <w:trHeight w:val="10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293,09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8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320,07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560,33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305,71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287,92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288,93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290,89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550,59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 9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465,22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330,06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0,873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323,03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547,87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383029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8 имени Александра Невского г</w:t>
            </w:r>
            <w:proofErr w:type="gramStart"/>
            <w:r w:rsidRPr="00D41A58">
              <w:rPr>
                <w:sz w:val="20"/>
              </w:rPr>
              <w:t>.Ч</w:t>
            </w:r>
            <w:proofErr w:type="gramEnd"/>
            <w:r w:rsidRPr="00D41A58">
              <w:rPr>
                <w:sz w:val="20"/>
              </w:rPr>
              <w:t xml:space="preserve">елябинск»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527,79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294,00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6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546,26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1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517,30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1,313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561,24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1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Частное учреждение здравоохранения «Клиническая больница «РЖД-Медицина» города Челябинск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297,20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8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289,36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6A10" w:rsidRPr="00D41A58" w:rsidTr="00E6153A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Общество с ограниченной ответственностью «Полимедика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0,895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324,45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C16A10" w:rsidRPr="00D41A58" w:rsidTr="00E6153A">
        <w:trPr>
          <w:trHeight w:val="6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Чесма»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417,91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52,52</w:t>
            </w:r>
          </w:p>
        </w:tc>
      </w:tr>
      <w:tr w:rsidR="00C16A10" w:rsidRPr="001C1570" w:rsidTr="00E6153A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A10" w:rsidRPr="00D41A58" w:rsidRDefault="00C16A10" w:rsidP="00E6153A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>Южноуральский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A10" w:rsidRPr="00D41A58" w:rsidRDefault="00C16A10" w:rsidP="00E6153A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Южноуральск»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D41A58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D41A58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1,217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10" w:rsidRPr="00C16A10" w:rsidRDefault="00C16A10">
            <w:pPr>
              <w:jc w:val="center"/>
              <w:rPr>
                <w:color w:val="000000"/>
                <w:sz w:val="22"/>
                <w:szCs w:val="22"/>
              </w:rPr>
            </w:pPr>
            <w:r w:rsidRPr="00D41A58">
              <w:rPr>
                <w:color w:val="000000"/>
                <w:sz w:val="22"/>
                <w:szCs w:val="22"/>
              </w:rPr>
              <w:t>340,33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A10" w:rsidRPr="00B6226B" w:rsidRDefault="00C16A10" w:rsidP="00E6153A">
            <w:pPr>
              <w:jc w:val="center"/>
              <w:rPr>
                <w:color w:val="000000"/>
                <w:sz w:val="22"/>
                <w:szCs w:val="22"/>
              </w:rPr>
            </w:pPr>
            <w:r w:rsidRPr="00B6226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6B65A5" w:rsidRDefault="006B65A5" w:rsidP="006B65A5">
      <w:pPr>
        <w:rPr>
          <w:szCs w:val="24"/>
        </w:rPr>
      </w:pPr>
    </w:p>
    <w:p w:rsidR="00AD5479" w:rsidRPr="007D005F" w:rsidRDefault="00AD5479" w:rsidP="00866B7F">
      <w:pPr>
        <w:ind w:right="-1"/>
        <w:jc w:val="right"/>
        <w:rPr>
          <w:color w:val="000000" w:themeColor="text1"/>
          <w:sz w:val="20"/>
        </w:rPr>
      </w:pPr>
    </w:p>
    <w:sectPr w:rsidR="00AD5479" w:rsidRPr="007D005F" w:rsidSect="009D5188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A79" w:rsidRDefault="006F2A79">
      <w:r>
        <w:separator/>
      </w:r>
    </w:p>
  </w:endnote>
  <w:endnote w:type="continuationSeparator" w:id="0">
    <w:p w:rsidR="006F2A79" w:rsidRDefault="006F2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905" w:rsidRDefault="00386E81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690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6905">
      <w:rPr>
        <w:rStyle w:val="a5"/>
        <w:noProof/>
      </w:rPr>
      <w:t>33</w:t>
    </w:r>
    <w:r>
      <w:rPr>
        <w:rStyle w:val="a5"/>
      </w:rPr>
      <w:fldChar w:fldCharType="end"/>
    </w:r>
  </w:p>
  <w:p w:rsidR="00E56905" w:rsidRDefault="00E5690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E56905" w:rsidRDefault="00386E81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E56905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D41A58">
          <w:rPr>
            <w:noProof/>
            <w:sz w:val="24"/>
            <w:szCs w:val="24"/>
          </w:rPr>
          <w:t>16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A79" w:rsidRDefault="006F2A79">
      <w:r>
        <w:separator/>
      </w:r>
    </w:p>
  </w:footnote>
  <w:footnote w:type="continuationSeparator" w:id="0">
    <w:p w:rsidR="006F2A79" w:rsidRDefault="006F2A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3BE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38C8"/>
    <w:rsid w:val="00244429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606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16D6"/>
    <w:rsid w:val="003421CC"/>
    <w:rsid w:val="00343340"/>
    <w:rsid w:val="00344CBB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86E81"/>
    <w:rsid w:val="003873B2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1A8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0A3F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1780"/>
    <w:rsid w:val="00552DB9"/>
    <w:rsid w:val="00552FA5"/>
    <w:rsid w:val="0055342A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79B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0EC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A79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2F91"/>
    <w:rsid w:val="00903149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5188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6AF0"/>
    <w:rsid w:val="00BC6C53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1F9B"/>
    <w:rsid w:val="00C12532"/>
    <w:rsid w:val="00C1257C"/>
    <w:rsid w:val="00C13F64"/>
    <w:rsid w:val="00C14292"/>
    <w:rsid w:val="00C159CE"/>
    <w:rsid w:val="00C164C7"/>
    <w:rsid w:val="00C16981"/>
    <w:rsid w:val="00C16A10"/>
    <w:rsid w:val="00C17754"/>
    <w:rsid w:val="00C17EAC"/>
    <w:rsid w:val="00C2155E"/>
    <w:rsid w:val="00C2159E"/>
    <w:rsid w:val="00C21D0C"/>
    <w:rsid w:val="00C224DE"/>
    <w:rsid w:val="00C22DE2"/>
    <w:rsid w:val="00C22E02"/>
    <w:rsid w:val="00C23B0B"/>
    <w:rsid w:val="00C23FA8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276"/>
    <w:rsid w:val="00C725D4"/>
    <w:rsid w:val="00C725E1"/>
    <w:rsid w:val="00C7270E"/>
    <w:rsid w:val="00C75E80"/>
    <w:rsid w:val="00C761BE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A58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13F6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56905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A5E2D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E3FE7-43C4-4398-B772-1244B15B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lakrivorotova</cp:lastModifiedBy>
  <cp:revision>5</cp:revision>
  <cp:lastPrinted>2020-10-28T05:54:00Z</cp:lastPrinted>
  <dcterms:created xsi:type="dcterms:W3CDTF">2022-10-03T08:00:00Z</dcterms:created>
  <dcterms:modified xsi:type="dcterms:W3CDTF">2022-10-05T11:30:00Z</dcterms:modified>
</cp:coreProperties>
</file>