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C2340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C2340">
        <w:rPr>
          <w:b/>
          <w:color w:val="000000" w:themeColor="text1"/>
          <w:szCs w:val="28"/>
        </w:rPr>
        <w:t xml:space="preserve">Дополнительное соглашение № </w:t>
      </w:r>
      <w:r w:rsidR="00CA2DDF" w:rsidRPr="008C2340">
        <w:rPr>
          <w:b/>
          <w:color w:val="000000" w:themeColor="text1"/>
          <w:szCs w:val="28"/>
        </w:rPr>
        <w:t>5</w:t>
      </w:r>
      <w:r w:rsidRPr="008C2340">
        <w:rPr>
          <w:b/>
          <w:color w:val="000000" w:themeColor="text1"/>
          <w:szCs w:val="28"/>
        </w:rPr>
        <w:t>/</w:t>
      </w:r>
      <w:r w:rsidR="003141C8" w:rsidRPr="008C2340">
        <w:rPr>
          <w:b/>
          <w:color w:val="000000" w:themeColor="text1"/>
          <w:szCs w:val="28"/>
        </w:rPr>
        <w:t>194</w:t>
      </w:r>
      <w:r w:rsidRPr="008C2340">
        <w:rPr>
          <w:b/>
          <w:color w:val="000000" w:themeColor="text1"/>
          <w:szCs w:val="28"/>
        </w:rPr>
        <w:t>-ОМС</w:t>
      </w:r>
    </w:p>
    <w:p w:rsidR="00ED0A41" w:rsidRPr="008C2340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C2340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8C2340">
        <w:rPr>
          <w:b/>
          <w:color w:val="000000" w:themeColor="text1"/>
          <w:szCs w:val="28"/>
        </w:rPr>
        <w:t>1</w:t>
      </w:r>
      <w:r w:rsidRPr="008C2340">
        <w:rPr>
          <w:b/>
          <w:color w:val="000000" w:themeColor="text1"/>
          <w:szCs w:val="28"/>
        </w:rPr>
        <w:t xml:space="preserve"> года № </w:t>
      </w:r>
      <w:r w:rsidR="003141C8" w:rsidRPr="008C2340">
        <w:rPr>
          <w:b/>
          <w:color w:val="000000" w:themeColor="text1"/>
          <w:szCs w:val="28"/>
        </w:rPr>
        <w:t>194</w:t>
      </w:r>
      <w:r w:rsidRPr="008C2340">
        <w:rPr>
          <w:b/>
          <w:color w:val="000000" w:themeColor="text1"/>
          <w:szCs w:val="28"/>
        </w:rPr>
        <w:t>-ОМС</w:t>
      </w:r>
    </w:p>
    <w:p w:rsidR="00201526" w:rsidRPr="008C2340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8C2340" w:rsidRDefault="00C61662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2</w:t>
      </w:r>
      <w:r w:rsidR="00C56B27" w:rsidRPr="008C2340">
        <w:rPr>
          <w:color w:val="000000" w:themeColor="text1"/>
          <w:szCs w:val="28"/>
        </w:rPr>
        <w:t>9</w:t>
      </w:r>
      <w:r w:rsidR="00CA2DDF" w:rsidRPr="008C2340">
        <w:rPr>
          <w:color w:val="000000" w:themeColor="text1"/>
          <w:szCs w:val="28"/>
        </w:rPr>
        <w:t xml:space="preserve"> июня</w:t>
      </w:r>
      <w:r w:rsidR="00ED0A41" w:rsidRPr="008C2340">
        <w:rPr>
          <w:color w:val="000000" w:themeColor="text1"/>
          <w:szCs w:val="28"/>
        </w:rPr>
        <w:t xml:space="preserve"> 202</w:t>
      </w:r>
      <w:r w:rsidR="003141C8" w:rsidRPr="008C2340">
        <w:rPr>
          <w:color w:val="000000" w:themeColor="text1"/>
          <w:szCs w:val="28"/>
        </w:rPr>
        <w:t>2</w:t>
      </w:r>
      <w:r w:rsidR="00ED0A41" w:rsidRPr="008C2340">
        <w:rPr>
          <w:color w:val="000000" w:themeColor="text1"/>
          <w:szCs w:val="28"/>
        </w:rPr>
        <w:t xml:space="preserve"> года</w:t>
      </w:r>
    </w:p>
    <w:p w:rsidR="00ED0A41" w:rsidRPr="008C2340" w:rsidRDefault="00ED0A41" w:rsidP="00ED0A41">
      <w:pPr>
        <w:rPr>
          <w:color w:val="000000" w:themeColor="text1"/>
          <w:szCs w:val="28"/>
        </w:rPr>
      </w:pP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</w:t>
      </w:r>
      <w:r w:rsidR="006F193B" w:rsidRPr="008C2340">
        <w:rPr>
          <w:color w:val="000000" w:themeColor="text1"/>
          <w:szCs w:val="28"/>
        </w:rPr>
        <w:t xml:space="preserve">исполняющего обязанности </w:t>
      </w:r>
      <w:r w:rsidRPr="008C2340">
        <w:rPr>
          <w:color w:val="000000" w:themeColor="text1"/>
          <w:szCs w:val="28"/>
        </w:rPr>
        <w:t xml:space="preserve">Министра здравоохранения Челябинской области </w:t>
      </w:r>
      <w:r w:rsidR="006F193B" w:rsidRPr="008C2340">
        <w:rPr>
          <w:color w:val="000000" w:themeColor="text1"/>
          <w:szCs w:val="28"/>
        </w:rPr>
        <w:t>Ткачевой Агаты Геннадьевны</w:t>
      </w:r>
      <w:r w:rsidRPr="008C2340">
        <w:rPr>
          <w:color w:val="000000" w:themeColor="text1"/>
          <w:szCs w:val="28"/>
        </w:rPr>
        <w:t xml:space="preserve">, 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первого заместителя </w:t>
      </w:r>
      <w:proofErr w:type="gramStart"/>
      <w:r w:rsidRPr="008C2340">
        <w:rPr>
          <w:color w:val="000000" w:themeColor="text1"/>
          <w:szCs w:val="28"/>
        </w:rPr>
        <w:t>Министра здравоохранения Челябинской области Тарасова Дмитрия Алексеевича</w:t>
      </w:r>
      <w:proofErr w:type="gramEnd"/>
      <w:r w:rsidRPr="008C2340">
        <w:rPr>
          <w:color w:val="000000" w:themeColor="text1"/>
          <w:szCs w:val="28"/>
        </w:rPr>
        <w:t>,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</w:t>
      </w:r>
      <w:r w:rsidR="006F193B" w:rsidRPr="008C2340">
        <w:rPr>
          <w:color w:val="000000" w:themeColor="text1"/>
          <w:szCs w:val="28"/>
        </w:rPr>
        <w:t xml:space="preserve">исполняющего обязанности </w:t>
      </w:r>
      <w:r w:rsidRPr="008C2340">
        <w:rPr>
          <w:color w:val="000000" w:themeColor="text1"/>
          <w:szCs w:val="28"/>
        </w:rPr>
        <w:t xml:space="preserve">директора </w:t>
      </w:r>
      <w:r w:rsidR="006F193B" w:rsidRPr="008C2340">
        <w:rPr>
          <w:color w:val="000000" w:themeColor="text1"/>
          <w:szCs w:val="28"/>
        </w:rPr>
        <w:t>Мироновой</w:t>
      </w:r>
      <w:r w:rsidRPr="008C2340">
        <w:rPr>
          <w:color w:val="000000" w:themeColor="text1"/>
          <w:szCs w:val="28"/>
        </w:rPr>
        <w:t xml:space="preserve"> </w:t>
      </w:r>
      <w:r w:rsidR="006F193B" w:rsidRPr="008C2340">
        <w:rPr>
          <w:color w:val="000000" w:themeColor="text1"/>
          <w:szCs w:val="28"/>
        </w:rPr>
        <w:t>Натальи</w:t>
      </w:r>
      <w:r w:rsidRPr="008C2340">
        <w:rPr>
          <w:color w:val="000000" w:themeColor="text1"/>
          <w:szCs w:val="28"/>
        </w:rPr>
        <w:t xml:space="preserve"> </w:t>
      </w:r>
      <w:r w:rsidR="006F193B" w:rsidRPr="008C2340">
        <w:rPr>
          <w:color w:val="000000" w:themeColor="text1"/>
          <w:szCs w:val="28"/>
        </w:rPr>
        <w:t>Юрьевны</w:t>
      </w:r>
      <w:r w:rsidRPr="008C2340">
        <w:rPr>
          <w:color w:val="000000" w:themeColor="text1"/>
          <w:szCs w:val="28"/>
        </w:rPr>
        <w:t>,</w:t>
      </w:r>
    </w:p>
    <w:p w:rsidR="006F193B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</w:t>
      </w:r>
      <w:r w:rsidR="006F193B" w:rsidRPr="008C2340">
        <w:rPr>
          <w:color w:val="000000" w:themeColor="text1"/>
          <w:szCs w:val="28"/>
        </w:rPr>
        <w:t xml:space="preserve">начальника </w:t>
      </w:r>
      <w:proofErr w:type="gramStart"/>
      <w:r w:rsidR="006F193B" w:rsidRPr="008C2340">
        <w:rPr>
          <w:color w:val="000000" w:themeColor="text1"/>
          <w:szCs w:val="28"/>
        </w:rPr>
        <w:t>отдела формирования территориальной программы обязательного медицинского страхования Бушуевой Светланы Юрьевны</w:t>
      </w:r>
      <w:proofErr w:type="gramEnd"/>
      <w:r w:rsidR="006F193B" w:rsidRPr="008C2340">
        <w:rPr>
          <w:color w:val="000000" w:themeColor="text1"/>
          <w:szCs w:val="28"/>
        </w:rPr>
        <w:t xml:space="preserve">, </w:t>
      </w:r>
    </w:p>
    <w:p w:rsidR="00014318" w:rsidRPr="008C2340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8C2340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8C2340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8C2340">
        <w:rPr>
          <w:color w:val="000000" w:themeColor="text1"/>
          <w:szCs w:val="28"/>
          <w:shd w:val="clear" w:color="auto" w:fill="FFFFFF"/>
        </w:rPr>
        <w:t>ого</w:t>
      </w:r>
      <w:r w:rsidRPr="008C2340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8C2340">
        <w:rPr>
          <w:color w:val="000000" w:themeColor="text1"/>
          <w:szCs w:val="28"/>
          <w:shd w:val="clear" w:color="auto" w:fill="FFFFFF"/>
        </w:rPr>
        <w:t>я</w:t>
      </w:r>
      <w:r w:rsidRPr="008C2340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8C2340">
        <w:rPr>
          <w:color w:val="000000" w:themeColor="text1"/>
          <w:szCs w:val="28"/>
        </w:rPr>
        <w:t xml:space="preserve">, </w:t>
      </w:r>
    </w:p>
    <w:p w:rsidR="00C7489B" w:rsidRPr="008C2340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СТРАХОВАЯ МЕДИЦИНСКАЯ КОМПАНИЯ</w:t>
      </w:r>
      <w:r w:rsidR="00C7489B" w:rsidRPr="008C2340">
        <w:rPr>
          <w:color w:val="000000" w:themeColor="text1"/>
          <w:szCs w:val="28"/>
        </w:rPr>
        <w:t xml:space="preserve"> «АСТРА</w:t>
      </w:r>
      <w:r w:rsidRPr="008C2340">
        <w:rPr>
          <w:color w:val="000000" w:themeColor="text1"/>
          <w:szCs w:val="28"/>
        </w:rPr>
        <w:t>МЕД-МС</w:t>
      </w:r>
      <w:r w:rsidR="00C7489B" w:rsidRPr="008C2340">
        <w:rPr>
          <w:color w:val="000000" w:themeColor="text1"/>
          <w:szCs w:val="28"/>
        </w:rPr>
        <w:t xml:space="preserve">» </w:t>
      </w:r>
      <w:r w:rsidRPr="008C2340">
        <w:rPr>
          <w:color w:val="000000" w:themeColor="text1"/>
          <w:szCs w:val="28"/>
        </w:rPr>
        <w:t xml:space="preserve">(АКЦИОНЕРНОЕ ОБЩЕСТВО) </w:t>
      </w:r>
      <w:r w:rsidR="00C7489B" w:rsidRPr="008C2340">
        <w:rPr>
          <w:color w:val="000000" w:themeColor="text1"/>
          <w:szCs w:val="28"/>
        </w:rPr>
        <w:t xml:space="preserve">в лице </w:t>
      </w:r>
      <w:r w:rsidRPr="008C2340">
        <w:rPr>
          <w:color w:val="000000" w:themeColor="text1"/>
          <w:szCs w:val="28"/>
        </w:rPr>
        <w:t xml:space="preserve">первого </w:t>
      </w:r>
      <w:proofErr w:type="gramStart"/>
      <w:r w:rsidRPr="008C2340">
        <w:rPr>
          <w:color w:val="000000" w:themeColor="text1"/>
          <w:szCs w:val="28"/>
        </w:rPr>
        <w:t>заместителя директора филиала</w:t>
      </w:r>
      <w:r w:rsidR="00C7489B" w:rsidRPr="008C2340">
        <w:rPr>
          <w:color w:val="000000" w:themeColor="text1"/>
          <w:szCs w:val="28"/>
        </w:rPr>
        <w:t xml:space="preserve"> Ковтуна Александра Алексеевича</w:t>
      </w:r>
      <w:proofErr w:type="gramEnd"/>
      <w:r w:rsidR="00C7489B" w:rsidRPr="008C2340">
        <w:rPr>
          <w:color w:val="000000" w:themeColor="text1"/>
          <w:szCs w:val="28"/>
        </w:rPr>
        <w:t>,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8C2340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8C2340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8C2340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8C2340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8C2340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8C2340">
        <w:rPr>
          <w:color w:val="000000" w:themeColor="text1"/>
          <w:szCs w:val="28"/>
        </w:rPr>
        <w:t>1</w:t>
      </w:r>
      <w:r w:rsidRPr="008C2340">
        <w:rPr>
          <w:color w:val="000000" w:themeColor="text1"/>
          <w:szCs w:val="28"/>
        </w:rPr>
        <w:t xml:space="preserve"> года № </w:t>
      </w:r>
      <w:r w:rsidR="003141C8" w:rsidRPr="008C2340">
        <w:rPr>
          <w:color w:val="000000" w:themeColor="text1"/>
          <w:szCs w:val="28"/>
        </w:rPr>
        <w:t>194</w:t>
      </w:r>
      <w:r w:rsidRPr="008C2340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371CC" w:rsidRPr="008C2340" w:rsidRDefault="004371CC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1. В раздел </w:t>
      </w:r>
      <w:r w:rsidRPr="008C2340">
        <w:rPr>
          <w:color w:val="000000" w:themeColor="text1"/>
          <w:szCs w:val="28"/>
          <w:lang w:val="en-US"/>
        </w:rPr>
        <w:t>I</w:t>
      </w:r>
      <w:r w:rsidRPr="008C2340">
        <w:rPr>
          <w:color w:val="000000" w:themeColor="text1"/>
          <w:szCs w:val="28"/>
        </w:rPr>
        <w:t xml:space="preserve"> «Общие положения» внести следующие изменения:</w:t>
      </w:r>
    </w:p>
    <w:p w:rsidR="004371CC" w:rsidRPr="008C2340" w:rsidRDefault="004371CC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1.1. Абзац 2 изложить в новой редакции: «- исполняющего обязанности Министра здравоохранения Челябинской области Ткачевой Агаты Геннадьевны,».</w:t>
      </w:r>
    </w:p>
    <w:p w:rsidR="00BD2BE4" w:rsidRPr="008C2340" w:rsidRDefault="004371CC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1.2. Абзац</w:t>
      </w:r>
      <w:r w:rsidR="00BD2BE4" w:rsidRPr="008C2340">
        <w:rPr>
          <w:color w:val="000000" w:themeColor="text1"/>
          <w:szCs w:val="28"/>
        </w:rPr>
        <w:t>ы</w:t>
      </w:r>
      <w:r w:rsidRPr="008C2340">
        <w:rPr>
          <w:color w:val="000000" w:themeColor="text1"/>
          <w:szCs w:val="28"/>
        </w:rPr>
        <w:t xml:space="preserve"> 4</w:t>
      </w:r>
      <w:r w:rsidR="00BD2BE4" w:rsidRPr="008C2340">
        <w:rPr>
          <w:color w:val="000000" w:themeColor="text1"/>
          <w:szCs w:val="28"/>
        </w:rPr>
        <w:t>, 5</w:t>
      </w:r>
      <w:r w:rsidRPr="008C2340">
        <w:rPr>
          <w:color w:val="000000" w:themeColor="text1"/>
          <w:szCs w:val="28"/>
        </w:rPr>
        <w:t xml:space="preserve"> изложить в новой редакции: </w:t>
      </w:r>
    </w:p>
    <w:p w:rsidR="004371CC" w:rsidRPr="008C2340" w:rsidRDefault="004371CC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«- исполняющего обязанности директ</w:t>
      </w:r>
      <w:r w:rsidR="00BD2BE4" w:rsidRPr="008C2340">
        <w:rPr>
          <w:color w:val="000000" w:themeColor="text1"/>
          <w:szCs w:val="28"/>
        </w:rPr>
        <w:t>ора Мироновой Натальи Юрьевны,</w:t>
      </w:r>
    </w:p>
    <w:p w:rsidR="00691C6A" w:rsidRPr="008C2340" w:rsidRDefault="004371CC" w:rsidP="00ED0A41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- начальника </w:t>
      </w:r>
      <w:proofErr w:type="gramStart"/>
      <w:r w:rsidRPr="008C2340">
        <w:rPr>
          <w:color w:val="000000" w:themeColor="text1"/>
          <w:szCs w:val="28"/>
        </w:rPr>
        <w:t>отдела формирования территориальной программы обязательного медицинского страхования Бушуевой Светланы Юрьевны</w:t>
      </w:r>
      <w:proofErr w:type="gramEnd"/>
      <w:r w:rsidRPr="008C2340">
        <w:rPr>
          <w:color w:val="000000" w:themeColor="text1"/>
          <w:szCs w:val="28"/>
        </w:rPr>
        <w:t xml:space="preserve">,».  </w:t>
      </w:r>
    </w:p>
    <w:p w:rsidR="00014318" w:rsidRPr="008C2340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lastRenderedPageBreak/>
        <w:t>1.</w:t>
      </w:r>
      <w:r w:rsidR="00BD2BE4" w:rsidRPr="008C2340">
        <w:rPr>
          <w:color w:val="000000" w:themeColor="text1"/>
          <w:szCs w:val="28"/>
        </w:rPr>
        <w:t>3</w:t>
      </w:r>
      <w:r w:rsidRPr="008C2340">
        <w:rPr>
          <w:color w:val="000000" w:themeColor="text1"/>
          <w:szCs w:val="28"/>
        </w:rPr>
        <w:t xml:space="preserve">. Абзац 7 изложить в новой редакции: «СТРАХОВАЯ МЕДИЦИНСКАЯ КОМПАНИЯ «АСТРАМЕД-МС» (АКЦИОНЕРНОЕ ОБЩЕСТВО) в лице первого </w:t>
      </w:r>
      <w:proofErr w:type="gramStart"/>
      <w:r w:rsidRPr="008C2340">
        <w:rPr>
          <w:color w:val="000000" w:themeColor="text1"/>
          <w:szCs w:val="28"/>
        </w:rPr>
        <w:t>заместителя директора филиала Ковтуна Александра Алексеевича</w:t>
      </w:r>
      <w:proofErr w:type="gramEnd"/>
      <w:r w:rsidRPr="008C2340">
        <w:rPr>
          <w:color w:val="000000" w:themeColor="text1"/>
          <w:szCs w:val="28"/>
        </w:rPr>
        <w:t>,».</w:t>
      </w:r>
    </w:p>
    <w:p w:rsidR="00A15994" w:rsidRPr="008C2340" w:rsidRDefault="00A15994" w:rsidP="00014318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1.</w:t>
      </w:r>
      <w:r w:rsidR="00BD2BE4" w:rsidRPr="008C2340">
        <w:rPr>
          <w:color w:val="000000" w:themeColor="text1"/>
          <w:szCs w:val="28"/>
        </w:rPr>
        <w:t>4</w:t>
      </w:r>
      <w:r w:rsidRPr="008C2340">
        <w:rPr>
          <w:color w:val="000000" w:themeColor="text1"/>
          <w:szCs w:val="28"/>
        </w:rPr>
        <w:t xml:space="preserve">. В абзаце 12 слова «исполняющего обязанности» исключить. </w:t>
      </w:r>
    </w:p>
    <w:p w:rsidR="00F83948" w:rsidRPr="008C2340" w:rsidRDefault="00F169DB" w:rsidP="004371CC">
      <w:pPr>
        <w:pStyle w:val="a3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В </w:t>
      </w:r>
      <w:r w:rsidR="00F83948" w:rsidRPr="008C2340">
        <w:rPr>
          <w:color w:val="000000" w:themeColor="text1"/>
          <w:szCs w:val="28"/>
        </w:rPr>
        <w:t xml:space="preserve">раздел </w:t>
      </w:r>
      <w:r w:rsidR="00F83948" w:rsidRPr="008C2340">
        <w:rPr>
          <w:color w:val="000000" w:themeColor="text1"/>
          <w:szCs w:val="28"/>
          <w:lang w:val="en-US"/>
        </w:rPr>
        <w:t>II</w:t>
      </w:r>
      <w:r w:rsidR="00F83948" w:rsidRPr="008C2340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97252D" w:rsidRPr="008C2340" w:rsidRDefault="002C2258" w:rsidP="0097252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2.1. </w:t>
      </w:r>
      <w:r w:rsidR="0097252D" w:rsidRPr="008C2340">
        <w:rPr>
          <w:color w:val="000000" w:themeColor="text1"/>
          <w:szCs w:val="28"/>
        </w:rPr>
        <w:t xml:space="preserve">В </w:t>
      </w:r>
      <w:r w:rsidR="00FB7E34" w:rsidRPr="008C2340">
        <w:rPr>
          <w:color w:val="000000" w:themeColor="text1"/>
          <w:szCs w:val="28"/>
        </w:rPr>
        <w:t xml:space="preserve">абзаце 4 </w:t>
      </w:r>
      <w:r w:rsidR="0097252D" w:rsidRPr="008C2340">
        <w:rPr>
          <w:color w:val="000000" w:themeColor="text1"/>
          <w:szCs w:val="28"/>
        </w:rPr>
        <w:t>пункт</w:t>
      </w:r>
      <w:r w:rsidR="00FB7E34" w:rsidRPr="008C2340">
        <w:rPr>
          <w:color w:val="000000" w:themeColor="text1"/>
          <w:szCs w:val="28"/>
        </w:rPr>
        <w:t>а</w:t>
      </w:r>
      <w:r w:rsidR="0097252D" w:rsidRPr="008C2340">
        <w:rPr>
          <w:color w:val="000000" w:themeColor="text1"/>
          <w:szCs w:val="28"/>
        </w:rPr>
        <w:t xml:space="preserve"> 1.1.5 </w:t>
      </w:r>
      <w:r w:rsidRPr="008C2340">
        <w:rPr>
          <w:color w:val="000000" w:themeColor="text1"/>
          <w:szCs w:val="28"/>
        </w:rPr>
        <w:t xml:space="preserve">главы 1 «Оплата медицинской помощи, оказанной в амбулаторных условиях» </w:t>
      </w:r>
      <w:r w:rsidR="001C589A" w:rsidRPr="008C2340">
        <w:rPr>
          <w:color w:val="000000" w:themeColor="text1"/>
          <w:szCs w:val="28"/>
        </w:rPr>
        <w:t xml:space="preserve">слова «каждого полугодия» заменить словами </w:t>
      </w:r>
      <w:r w:rsidR="00F70010" w:rsidRPr="008C2340">
        <w:rPr>
          <w:color w:val="000000" w:themeColor="text1"/>
          <w:szCs w:val="28"/>
        </w:rPr>
        <w:t xml:space="preserve">               </w:t>
      </w:r>
      <w:r w:rsidR="001C589A" w:rsidRPr="008C2340">
        <w:rPr>
          <w:color w:val="000000" w:themeColor="text1"/>
          <w:szCs w:val="28"/>
        </w:rPr>
        <w:t>«</w:t>
      </w:r>
      <w:r w:rsidR="00CC42F7" w:rsidRPr="008C2340">
        <w:rPr>
          <w:color w:val="000000" w:themeColor="text1"/>
          <w:szCs w:val="28"/>
        </w:rPr>
        <w:t>9 месяцев</w:t>
      </w:r>
      <w:r w:rsidR="001C589A" w:rsidRPr="008C2340">
        <w:rPr>
          <w:color w:val="000000" w:themeColor="text1"/>
          <w:szCs w:val="28"/>
        </w:rPr>
        <w:t xml:space="preserve">». </w:t>
      </w:r>
    </w:p>
    <w:p w:rsidR="00435B70" w:rsidRPr="008C2340" w:rsidRDefault="00691C6A" w:rsidP="000B4387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2</w:t>
      </w:r>
      <w:r w:rsidR="004371CC" w:rsidRPr="008C2340">
        <w:rPr>
          <w:color w:val="000000" w:themeColor="text1"/>
          <w:szCs w:val="28"/>
        </w:rPr>
        <w:t>.</w:t>
      </w:r>
      <w:r w:rsidRPr="008C2340">
        <w:rPr>
          <w:color w:val="000000" w:themeColor="text1"/>
          <w:szCs w:val="28"/>
        </w:rPr>
        <w:t>2</w:t>
      </w:r>
      <w:r w:rsidR="00F169DB" w:rsidRPr="008C2340">
        <w:rPr>
          <w:color w:val="000000" w:themeColor="text1"/>
          <w:szCs w:val="28"/>
        </w:rPr>
        <w:t>.</w:t>
      </w:r>
      <w:r w:rsidR="00DD527C" w:rsidRPr="008C2340">
        <w:rPr>
          <w:color w:val="000000" w:themeColor="text1"/>
          <w:szCs w:val="28"/>
        </w:rPr>
        <w:t xml:space="preserve"> </w:t>
      </w:r>
      <w:r w:rsidR="00B56CE6" w:rsidRPr="008C2340">
        <w:rPr>
          <w:color w:val="000000" w:themeColor="text1"/>
          <w:szCs w:val="28"/>
        </w:rPr>
        <w:t xml:space="preserve">В </w:t>
      </w:r>
      <w:r w:rsidR="00435B70" w:rsidRPr="008C2340">
        <w:rPr>
          <w:color w:val="000000" w:themeColor="text1"/>
          <w:szCs w:val="28"/>
        </w:rPr>
        <w:t>глав</w:t>
      </w:r>
      <w:r w:rsidR="00F35457" w:rsidRPr="008C2340">
        <w:rPr>
          <w:color w:val="000000" w:themeColor="text1"/>
          <w:szCs w:val="28"/>
        </w:rPr>
        <w:t>у</w:t>
      </w:r>
      <w:r w:rsidR="00435B70" w:rsidRPr="008C2340">
        <w:rPr>
          <w:color w:val="000000" w:themeColor="text1"/>
          <w:szCs w:val="28"/>
        </w:rPr>
        <w:t xml:space="preserve"> 2 «</w:t>
      </w:r>
      <w:r w:rsidR="00E57D9A" w:rsidRPr="008C2340">
        <w:rPr>
          <w:color w:val="000000" w:themeColor="text1"/>
          <w:szCs w:val="28"/>
        </w:rPr>
        <w:t xml:space="preserve">Оплата </w:t>
      </w:r>
      <w:r w:rsidR="00435B70" w:rsidRPr="008C2340">
        <w:rPr>
          <w:color w:val="000000" w:themeColor="text1"/>
          <w:szCs w:val="28"/>
        </w:rPr>
        <w:t>медицинской помощи, оказанной в стационарных условиях»</w:t>
      </w:r>
      <w:r w:rsidR="00F35457" w:rsidRPr="008C2340">
        <w:rPr>
          <w:color w:val="000000" w:themeColor="text1"/>
          <w:szCs w:val="28"/>
        </w:rPr>
        <w:t xml:space="preserve"> внести следующие изменения</w:t>
      </w:r>
      <w:r w:rsidR="00435B70" w:rsidRPr="008C2340">
        <w:rPr>
          <w:color w:val="000000" w:themeColor="text1"/>
          <w:szCs w:val="28"/>
        </w:rPr>
        <w:t>:</w:t>
      </w:r>
    </w:p>
    <w:p w:rsidR="00B56CE6" w:rsidRPr="008C2340" w:rsidRDefault="00435B70" w:rsidP="000B4387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2.2.1. </w:t>
      </w:r>
      <w:r w:rsidR="00B56CE6" w:rsidRPr="008C2340">
        <w:rPr>
          <w:color w:val="000000" w:themeColor="text1"/>
          <w:szCs w:val="28"/>
        </w:rPr>
        <w:t>В пункте 2.1.2.2:</w:t>
      </w:r>
    </w:p>
    <w:p w:rsidR="006F4FFD" w:rsidRPr="008C2340" w:rsidRDefault="00B56CE6" w:rsidP="00F35457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2.2.1.1. </w:t>
      </w:r>
      <w:r w:rsidR="006F4FFD" w:rsidRPr="008C2340">
        <w:rPr>
          <w:color w:val="000000" w:themeColor="text1"/>
          <w:szCs w:val="28"/>
        </w:rPr>
        <w:t>Подпункт</w:t>
      </w:r>
      <w:r w:rsidR="00F169DB" w:rsidRPr="008C2340">
        <w:rPr>
          <w:color w:val="000000" w:themeColor="text1"/>
          <w:szCs w:val="28"/>
        </w:rPr>
        <w:t xml:space="preserve"> </w:t>
      </w:r>
      <w:r w:rsidR="006F4FFD" w:rsidRPr="008C2340">
        <w:rPr>
          <w:color w:val="000000" w:themeColor="text1"/>
          <w:szCs w:val="28"/>
        </w:rPr>
        <w:t>1</w:t>
      </w:r>
      <w:r w:rsidR="00CC42F7" w:rsidRPr="008C2340">
        <w:rPr>
          <w:color w:val="000000" w:themeColor="text1"/>
          <w:szCs w:val="28"/>
        </w:rPr>
        <w:t>)</w:t>
      </w:r>
      <w:r w:rsidR="00F169DB" w:rsidRPr="008C2340">
        <w:rPr>
          <w:color w:val="000000" w:themeColor="text1"/>
          <w:szCs w:val="28"/>
        </w:rPr>
        <w:t xml:space="preserve"> изложить в новой редакции: «</w:t>
      </w:r>
      <w:r w:rsidR="006F4FFD" w:rsidRPr="008C2340">
        <w:rPr>
          <w:color w:val="000000" w:themeColor="text1"/>
          <w:szCs w:val="28"/>
        </w:rPr>
        <w:t xml:space="preserve">1) Стоимость </w:t>
      </w:r>
      <w:r w:rsidR="004B3532" w:rsidRPr="008C2340">
        <w:rPr>
          <w:color w:val="000000" w:themeColor="text1"/>
          <w:szCs w:val="28"/>
        </w:rPr>
        <w:t xml:space="preserve">КСГ при оказании медицинской помощи пациентам, получающим услуги диализа в </w:t>
      </w:r>
      <w:r w:rsidR="00F35457" w:rsidRPr="008C2340">
        <w:rPr>
          <w:color w:val="000000" w:themeColor="text1"/>
          <w:szCs w:val="28"/>
        </w:rPr>
        <w:t xml:space="preserve">условиях круглосуточного стационара </w:t>
      </w:r>
      <w:r w:rsidR="006F4FFD" w:rsidRPr="008C2340">
        <w:rPr>
          <w:color w:val="000000" w:themeColor="text1"/>
          <w:szCs w:val="28"/>
        </w:rPr>
        <w:t>(</w:t>
      </w:r>
      <m:oMath>
        <m:r>
          <m:rPr>
            <m:sty m:val="p"/>
          </m:rPr>
          <w:rPr>
            <w:rFonts w:ascii="Cambria Math"/>
            <w:color w:val="000000" w:themeColor="text1"/>
            <w:szCs w:val="28"/>
          </w:rPr>
          <m:t>Сд</m:t>
        </m:r>
        <m:r>
          <m:rPr>
            <m:sty m:val="p"/>
          </m:rPr>
          <w:rPr>
            <w:rFonts w:ascii="Cambria Math"/>
            <w:color w:val="000000" w:themeColor="text1"/>
            <w:szCs w:val="28"/>
          </w:rPr>
          <m:t xml:space="preserve"> </m:t>
        </m:r>
        <m:r>
          <m:rPr>
            <m:sty m:val="p"/>
          </m:rPr>
          <w:rPr>
            <w:rFonts w:ascii="Cambria Math"/>
            <w:color w:val="000000" w:themeColor="text1"/>
            <w:szCs w:val="28"/>
          </w:rPr>
          <m:t>кс</m:t>
        </m:r>
      </m:oMath>
      <w:r w:rsidR="00971E3B" w:rsidRPr="008C2340">
        <w:rPr>
          <w:color w:val="000000" w:themeColor="text1"/>
          <w:szCs w:val="28"/>
        </w:rPr>
        <w:t>)</w:t>
      </w:r>
      <w:r w:rsidR="00F35457" w:rsidRPr="008C2340">
        <w:rPr>
          <w:color w:val="000000" w:themeColor="text1"/>
          <w:szCs w:val="28"/>
        </w:rPr>
        <w:t>,</w:t>
      </w:r>
      <w:r w:rsidR="006F4FFD" w:rsidRPr="008C2340">
        <w:rPr>
          <w:color w:val="000000" w:themeColor="text1"/>
          <w:szCs w:val="28"/>
        </w:rPr>
        <w:t xml:space="preserve"> определяется по следующей формуле: </w:t>
      </w:r>
    </w:p>
    <w:p w:rsidR="006F4FFD" w:rsidRPr="008C2340" w:rsidRDefault="00B8417D" w:rsidP="006F4FFD">
      <w:pPr>
        <w:pStyle w:val="ConsPlusNormal"/>
        <w:spacing w:before="200" w:after="20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m:oMath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Сд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кс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 xml:space="preserve">= </m:t>
        </m:r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Тд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  <w:lang w:val="en-US"/>
          </w:rPr>
          <m:t>i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×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Чуслуг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 xml:space="preserve"> </m:t>
        </m:r>
        <m:r>
          <m:rPr>
            <m:sty m:val="p"/>
          </m:rPr>
          <w:rPr>
            <w:rFonts w:ascii="Times New Roman" w:hAnsi="Times New Roman" w:cs="Times New Roman"/>
            <w:color w:val="000000" w:themeColor="text1"/>
            <w:sz w:val="28"/>
            <w:szCs w:val="28"/>
          </w:rPr>
          <m:t>ф</m:t>
        </m:r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  <w:lang w:val="en-US"/>
          </w:rPr>
          <m:t>i</m:t>
        </m:r>
      </m:oMath>
      <w:r w:rsidR="006F4FFD" w:rsidRPr="008C234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F4FFD" w:rsidRPr="008C23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где:</w:t>
      </w:r>
    </w:p>
    <w:p w:rsidR="006F4FFD" w:rsidRPr="008C2340" w:rsidRDefault="004B3532" w:rsidP="006F4FFD">
      <w:pPr>
        <w:pStyle w:val="ab"/>
        <w:ind w:firstLine="709"/>
        <w:jc w:val="both"/>
        <w:rPr>
          <w:rStyle w:val="apple-style-span"/>
          <w:b w:val="0"/>
          <w:color w:val="000000" w:themeColor="text1"/>
          <w:sz w:val="28"/>
          <w:szCs w:val="28"/>
          <w:shd w:val="clear" w:color="auto" w:fill="FFFFFF"/>
        </w:rPr>
      </w:pPr>
      <w:r w:rsidRPr="008C2340">
        <w:rPr>
          <w:b w:val="0"/>
          <w:color w:val="000000" w:themeColor="text1"/>
          <w:sz w:val="28"/>
          <w:szCs w:val="28"/>
        </w:rPr>
        <w:t>Т</w:t>
      </w:r>
      <w:r w:rsidR="006F4FFD" w:rsidRPr="008C2340">
        <w:rPr>
          <w:b w:val="0"/>
          <w:color w:val="000000" w:themeColor="text1"/>
          <w:sz w:val="28"/>
          <w:szCs w:val="28"/>
        </w:rPr>
        <w:t>д</w:t>
      </w:r>
      <w:proofErr w:type="gramStart"/>
      <w:r w:rsidR="006F4FFD" w:rsidRPr="008C2340">
        <w:rPr>
          <w:b w:val="0"/>
          <w:color w:val="000000" w:themeColor="text1"/>
          <w:sz w:val="28"/>
          <w:szCs w:val="28"/>
          <w:lang w:val="en-US"/>
        </w:rPr>
        <w:t>i</w:t>
      </w:r>
      <w:proofErr w:type="gramEnd"/>
      <w:r w:rsidR="006F4FFD" w:rsidRPr="008C2340">
        <w:rPr>
          <w:b w:val="0"/>
          <w:color w:val="000000" w:themeColor="text1"/>
          <w:sz w:val="28"/>
          <w:szCs w:val="28"/>
        </w:rPr>
        <w:t xml:space="preserve"> </w:t>
      </w:r>
      <w:r w:rsidRPr="008C2340">
        <w:rPr>
          <w:b w:val="0"/>
          <w:color w:val="000000" w:themeColor="text1"/>
          <w:sz w:val="28"/>
          <w:szCs w:val="28"/>
        </w:rPr>
        <w:t>-</w:t>
      </w:r>
      <w:r w:rsidR="006F4FFD" w:rsidRPr="008C2340">
        <w:rPr>
          <w:b w:val="0"/>
          <w:color w:val="000000" w:themeColor="text1"/>
          <w:sz w:val="28"/>
          <w:szCs w:val="28"/>
        </w:rPr>
        <w:t xml:space="preserve"> </w:t>
      </w:r>
      <w:r w:rsidRPr="008C2340">
        <w:rPr>
          <w:b w:val="0"/>
          <w:color w:val="000000" w:themeColor="text1"/>
          <w:sz w:val="28"/>
          <w:szCs w:val="28"/>
        </w:rPr>
        <w:t>тариф на</w:t>
      </w:r>
      <w:r w:rsidR="006F4FFD" w:rsidRPr="008C2340">
        <w:rPr>
          <w:b w:val="0"/>
          <w:color w:val="000000" w:themeColor="text1"/>
          <w:sz w:val="28"/>
          <w:szCs w:val="28"/>
        </w:rPr>
        <w:t xml:space="preserve"> оплат</w:t>
      </w:r>
      <w:r w:rsidRPr="008C2340">
        <w:rPr>
          <w:b w:val="0"/>
          <w:color w:val="000000" w:themeColor="text1"/>
          <w:sz w:val="28"/>
          <w:szCs w:val="28"/>
        </w:rPr>
        <w:t>у</w:t>
      </w:r>
      <w:r w:rsidR="006F4FFD" w:rsidRPr="008C2340">
        <w:rPr>
          <w:b w:val="0"/>
          <w:color w:val="000000" w:themeColor="text1"/>
          <w:sz w:val="28"/>
          <w:szCs w:val="28"/>
        </w:rPr>
        <w:t xml:space="preserve"> услуг диализа;</w:t>
      </w:r>
    </w:p>
    <w:p w:rsidR="006F4FFD" w:rsidRPr="008C2340" w:rsidRDefault="006F4FFD" w:rsidP="006F4FFD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Ч</w:t>
      </w:r>
      <w:r w:rsidR="00AB096F" w:rsidRPr="008C2340">
        <w:rPr>
          <w:color w:val="000000" w:themeColor="text1"/>
          <w:szCs w:val="28"/>
        </w:rPr>
        <w:t>услуг</w:t>
      </w:r>
      <w:r w:rsidRPr="008C2340">
        <w:rPr>
          <w:color w:val="000000" w:themeColor="text1"/>
          <w:szCs w:val="28"/>
        </w:rPr>
        <w:t xml:space="preserve"> ф</w:t>
      </w:r>
      <w:proofErr w:type="gramStart"/>
      <w:r w:rsidRPr="008C2340">
        <w:rPr>
          <w:color w:val="000000" w:themeColor="text1"/>
          <w:szCs w:val="28"/>
          <w:lang w:val="en-US"/>
        </w:rPr>
        <w:t>i</w:t>
      </w:r>
      <w:proofErr w:type="gramEnd"/>
      <w:r w:rsidRPr="008C2340">
        <w:rPr>
          <w:color w:val="000000" w:themeColor="text1"/>
          <w:szCs w:val="28"/>
        </w:rPr>
        <w:t xml:space="preserve"> - количество </w:t>
      </w:r>
      <w:r w:rsidR="004B3532" w:rsidRPr="008C2340">
        <w:rPr>
          <w:color w:val="000000" w:themeColor="text1"/>
          <w:szCs w:val="28"/>
        </w:rPr>
        <w:t>фактически выполненных услуг</w:t>
      </w:r>
      <w:r w:rsidRPr="008C2340">
        <w:rPr>
          <w:color w:val="000000" w:themeColor="text1"/>
          <w:szCs w:val="28"/>
        </w:rPr>
        <w:t xml:space="preserve"> диализа.</w:t>
      </w:r>
    </w:p>
    <w:p w:rsidR="006F4FFD" w:rsidRPr="008C2340" w:rsidRDefault="004B3532" w:rsidP="006F4FFD">
      <w:pPr>
        <w:pStyle w:val="af1"/>
        <w:tabs>
          <w:tab w:val="left" w:pos="1276"/>
        </w:tabs>
        <w:spacing w:before="200"/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Тариф на</w:t>
      </w:r>
      <w:r w:rsidR="006F4FFD" w:rsidRPr="008C2340">
        <w:rPr>
          <w:color w:val="000000" w:themeColor="text1"/>
          <w:sz w:val="28"/>
          <w:szCs w:val="28"/>
          <w:shd w:val="clear" w:color="auto" w:fill="FFFFFF"/>
        </w:rPr>
        <w:t xml:space="preserve"> оплат</w:t>
      </w:r>
      <w:r w:rsidRPr="008C2340">
        <w:rPr>
          <w:color w:val="000000" w:themeColor="text1"/>
          <w:sz w:val="28"/>
          <w:szCs w:val="28"/>
          <w:shd w:val="clear" w:color="auto" w:fill="FFFFFF"/>
        </w:rPr>
        <w:t>у</w:t>
      </w:r>
      <w:r w:rsidR="006F4FFD" w:rsidRPr="008C234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F4FFD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услуг диализа определяется по следующей формуле:</w:t>
      </w:r>
    </w:p>
    <w:p w:rsidR="006F4FFD" w:rsidRPr="008C2340" w:rsidRDefault="006F4FFD" w:rsidP="006F4FFD">
      <w:pPr>
        <w:pStyle w:val="af1"/>
        <w:tabs>
          <w:tab w:val="left" w:pos="1276"/>
        </w:tabs>
        <w:spacing w:before="200" w:after="200"/>
        <w:ind w:left="0" w:firstLine="709"/>
        <w:contextualSpacing w:val="0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8C2340">
        <w:rPr>
          <w:color w:val="000000" w:themeColor="text1"/>
          <w:sz w:val="28"/>
          <w:szCs w:val="28"/>
        </w:rPr>
        <w:t>Т</w:t>
      </w:r>
      <w:r w:rsidRPr="008C2340">
        <w:rPr>
          <w:color w:val="000000" w:themeColor="text1"/>
        </w:rPr>
        <w:t>д</w:t>
      </w:r>
      <w:proofErr w:type="gramStart"/>
      <w:r w:rsidRPr="008C2340">
        <w:rPr>
          <w:color w:val="000000" w:themeColor="text1"/>
          <w:lang w:val="en-US"/>
        </w:rPr>
        <w:t>i</w:t>
      </w:r>
      <w:proofErr w:type="gramEnd"/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= БТ</w:t>
      </w:r>
      <w:r w:rsidRPr="008C2340">
        <w:rPr>
          <w:rStyle w:val="apple-style-span"/>
          <w:color w:val="000000" w:themeColor="text1"/>
          <w:shd w:val="clear" w:color="auto" w:fill="FFFFFF"/>
        </w:rPr>
        <w:t xml:space="preserve">гд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  <w:shd w:val="clear" w:color="auto" w:fill="FFFFFF"/>
          </w:rPr>
          <m:t>×</m:t>
        </m:r>
      </m:oMath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КЗ</w:t>
      </w:r>
      <w:r w:rsidRPr="008C2340">
        <w:rPr>
          <w:rStyle w:val="apple-style-span"/>
          <w:color w:val="000000" w:themeColor="text1"/>
          <w:shd w:val="clear" w:color="auto" w:fill="FFFFFF"/>
        </w:rPr>
        <w:t>д</w:t>
      </w:r>
      <m:oMath>
        <m:r>
          <m:rPr>
            <m:sty m:val="p"/>
          </m:rPr>
          <w:rPr>
            <w:rStyle w:val="apple-style-span"/>
            <w:rFonts w:ascii="Cambria Math" w:hAnsi="Cambria Math"/>
            <w:color w:val="000000" w:themeColor="text1"/>
            <w:sz w:val="28"/>
            <w:szCs w:val="28"/>
            <w:shd w:val="clear" w:color="auto" w:fill="FFFFFF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×</m:t>
        </m:r>
      </m:oMath>
      <w:r w:rsidRPr="008C2340">
        <w:rPr>
          <w:color w:val="000000" w:themeColor="text1"/>
          <w:sz w:val="28"/>
          <w:szCs w:val="28"/>
        </w:rPr>
        <w:t xml:space="preserve"> </w:t>
      </w:r>
      <w:r w:rsidRPr="008C234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(КД </w:t>
      </w:r>
      <m:oMath>
        <m:r>
          <m:rPr>
            <m:sty m:val="p"/>
          </m:rPr>
          <w:rPr>
            <w:rFonts w:ascii="Cambria Math" w:eastAsiaTheme="minorHAnsi" w:hAnsi="Cambria Math"/>
            <w:color w:val="000000" w:themeColor="text1"/>
            <w:sz w:val="28"/>
            <w:szCs w:val="28"/>
            <w:lang w:eastAsia="en-US"/>
          </w:rPr>
          <m:t>×</m:t>
        </m:r>
      </m:oMath>
      <w:r w:rsidRPr="008C234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</w:t>
      </w:r>
      <w:proofErr w:type="spellStart"/>
      <w:r w:rsidRPr="008C2340">
        <w:rPr>
          <w:rFonts w:eastAsiaTheme="minorHAnsi"/>
          <w:color w:val="000000" w:themeColor="text1"/>
          <w:lang w:eastAsia="en-US"/>
        </w:rPr>
        <w:t>зп</w:t>
      </w:r>
      <w:proofErr w:type="spellEnd"/>
      <w:r w:rsidR="00DC359C" w:rsidRPr="008C2340">
        <w:rPr>
          <w:rFonts w:eastAsiaTheme="minorHAnsi"/>
          <w:color w:val="000000" w:themeColor="text1"/>
          <w:lang w:eastAsia="en-US"/>
        </w:rPr>
        <w:t xml:space="preserve"> </w:t>
      </w:r>
      <w:r w:rsidRPr="008C2340">
        <w:rPr>
          <w:rFonts w:eastAsiaTheme="minorHAnsi"/>
          <w:color w:val="000000" w:themeColor="text1"/>
          <w:sz w:val="28"/>
          <w:szCs w:val="28"/>
          <w:lang w:eastAsia="en-US"/>
        </w:rPr>
        <w:t>+ (1 – Д</w:t>
      </w:r>
      <w:r w:rsidRPr="008C2340">
        <w:rPr>
          <w:rFonts w:eastAsiaTheme="minorHAnsi"/>
          <w:color w:val="000000" w:themeColor="text1"/>
          <w:lang w:eastAsia="en-US"/>
        </w:rPr>
        <w:t>зп</w:t>
      </w:r>
      <w:r w:rsidRPr="008C2340">
        <w:rPr>
          <w:rFonts w:eastAsiaTheme="minorHAnsi"/>
          <w:color w:val="000000" w:themeColor="text1"/>
          <w:sz w:val="28"/>
          <w:szCs w:val="28"/>
          <w:lang w:eastAsia="en-US"/>
        </w:rPr>
        <w:t>))</w:t>
      </w: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, где</w:t>
      </w:r>
    </w:p>
    <w:p w:rsidR="006F4FFD" w:rsidRPr="008C2340" w:rsidRDefault="006F4FFD" w:rsidP="006F4FFD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БТ</w:t>
      </w:r>
      <w:r w:rsidRPr="008C2340">
        <w:rPr>
          <w:rStyle w:val="apple-style-span"/>
          <w:color w:val="000000" w:themeColor="text1"/>
          <w:shd w:val="clear" w:color="auto" w:fill="FFFFFF"/>
        </w:rPr>
        <w:t xml:space="preserve">гд </w:t>
      </w:r>
      <w:r w:rsidR="004B3532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-</w:t>
      </w: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C2340">
        <w:rPr>
          <w:color w:val="000000" w:themeColor="text1"/>
          <w:sz w:val="28"/>
          <w:szCs w:val="28"/>
        </w:rPr>
        <w:t>базов</w:t>
      </w:r>
      <w:r w:rsidR="004B3532" w:rsidRPr="008C2340">
        <w:rPr>
          <w:color w:val="000000" w:themeColor="text1"/>
          <w:sz w:val="28"/>
          <w:szCs w:val="28"/>
        </w:rPr>
        <w:t xml:space="preserve">ый тариф на оплату гемодиализа по коду услуги А18.05.002 «Гемодиализ» (базовая </w:t>
      </w:r>
      <w:r w:rsidRPr="008C2340">
        <w:rPr>
          <w:color w:val="000000" w:themeColor="text1"/>
          <w:sz w:val="28"/>
          <w:szCs w:val="28"/>
        </w:rPr>
        <w:t>стоимость КСГ для оплаты услуг диализа</w:t>
      </w:r>
      <w:r w:rsidR="004B3532" w:rsidRPr="008C2340">
        <w:rPr>
          <w:color w:val="000000" w:themeColor="text1"/>
          <w:sz w:val="28"/>
          <w:szCs w:val="28"/>
        </w:rPr>
        <w:t>)</w:t>
      </w: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;</w:t>
      </w:r>
    </w:p>
    <w:p w:rsidR="006F4FFD" w:rsidRPr="008C2340" w:rsidRDefault="006F4FFD" w:rsidP="006F4FFD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КЗ</w:t>
      </w:r>
      <w:r w:rsidRPr="008C2340">
        <w:rPr>
          <w:rStyle w:val="apple-style-span"/>
          <w:color w:val="000000" w:themeColor="text1"/>
          <w:shd w:val="clear" w:color="auto" w:fill="FFFFFF"/>
        </w:rPr>
        <w:t>д</w:t>
      </w: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- коэффициент относительной затратоемкости, применяемый</w:t>
      </w:r>
      <w:r w:rsidR="004B3532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для</w:t>
      </w:r>
      <w:r w:rsidRPr="008C2340">
        <w:rPr>
          <w:color w:val="000000" w:themeColor="text1"/>
          <w:sz w:val="28"/>
          <w:szCs w:val="28"/>
        </w:rPr>
        <w:t xml:space="preserve"> оплаты услуг диализ</w:t>
      </w:r>
      <w:r w:rsidR="004B3532" w:rsidRPr="008C2340">
        <w:rPr>
          <w:color w:val="000000" w:themeColor="text1"/>
          <w:sz w:val="28"/>
          <w:szCs w:val="28"/>
        </w:rPr>
        <w:t>а</w:t>
      </w: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;</w:t>
      </w:r>
      <w:proofErr w:type="gramEnd"/>
    </w:p>
    <w:p w:rsidR="006F4FFD" w:rsidRPr="008C2340" w:rsidRDefault="006F4FFD" w:rsidP="006F4FFD">
      <w:pPr>
        <w:ind w:firstLine="708"/>
        <w:jc w:val="both"/>
        <w:rPr>
          <w:color w:val="000000" w:themeColor="text1"/>
          <w:szCs w:val="28"/>
          <w:shd w:val="clear" w:color="auto" w:fill="FFFFFF"/>
        </w:rPr>
      </w:pPr>
      <w:r w:rsidRPr="008C2340">
        <w:rPr>
          <w:color w:val="000000" w:themeColor="text1"/>
          <w:szCs w:val="28"/>
        </w:rPr>
        <w:t xml:space="preserve">КД - коэффициент </w:t>
      </w:r>
      <w:r w:rsidRPr="008C2340">
        <w:rPr>
          <w:color w:val="000000" w:themeColor="text1"/>
          <w:szCs w:val="28"/>
          <w:shd w:val="clear" w:color="auto" w:fill="FFFFFF"/>
        </w:rPr>
        <w:t>дифференциации установлен в размере 1,113;</w:t>
      </w:r>
    </w:p>
    <w:p w:rsidR="00B56CE6" w:rsidRPr="008C2340" w:rsidRDefault="006F4FFD" w:rsidP="00C12393">
      <w:pPr>
        <w:ind w:firstLine="708"/>
        <w:jc w:val="both"/>
        <w:rPr>
          <w:color w:val="000000" w:themeColor="text1"/>
          <w:szCs w:val="28"/>
        </w:rPr>
      </w:pPr>
      <w:r w:rsidRPr="008C2340">
        <w:rPr>
          <w:rFonts w:eastAsiaTheme="minorHAnsi"/>
          <w:color w:val="000000" w:themeColor="text1"/>
          <w:szCs w:val="28"/>
          <w:lang w:eastAsia="en-US"/>
        </w:rPr>
        <w:t>Д</w:t>
      </w:r>
      <w:r w:rsidRPr="008C2340">
        <w:rPr>
          <w:rFonts w:eastAsiaTheme="minorHAnsi"/>
          <w:color w:val="000000" w:themeColor="text1"/>
          <w:sz w:val="24"/>
          <w:szCs w:val="24"/>
          <w:lang w:eastAsia="en-US"/>
        </w:rPr>
        <w:t>зп</w:t>
      </w:r>
      <w:r w:rsidRPr="008C2340">
        <w:rPr>
          <w:rFonts w:eastAsiaTheme="minorHAnsi"/>
          <w:color w:val="000000" w:themeColor="text1"/>
          <w:szCs w:val="28"/>
          <w:lang w:eastAsia="en-US"/>
        </w:rPr>
        <w:t xml:space="preserve"> - </w:t>
      </w:r>
      <w:r w:rsidRPr="008C2340">
        <w:rPr>
          <w:rFonts w:eastAsia="Calibri"/>
          <w:color w:val="000000" w:themeColor="text1"/>
          <w:szCs w:val="28"/>
        </w:rPr>
        <w:t xml:space="preserve">доля расходов на заработную плату </w:t>
      </w:r>
      <w:r w:rsidR="004B3532" w:rsidRPr="008C2340">
        <w:rPr>
          <w:rFonts w:eastAsia="Calibri"/>
          <w:color w:val="000000" w:themeColor="text1"/>
          <w:szCs w:val="28"/>
        </w:rPr>
        <w:t>в</w:t>
      </w:r>
      <w:r w:rsidRPr="008C2340">
        <w:rPr>
          <w:color w:val="000000" w:themeColor="text1"/>
          <w:szCs w:val="28"/>
        </w:rPr>
        <w:t xml:space="preserve"> </w:t>
      </w:r>
      <w:r w:rsidRPr="008C2340">
        <w:rPr>
          <w:rFonts w:eastAsia="Calibri"/>
          <w:color w:val="000000" w:themeColor="text1"/>
          <w:szCs w:val="28"/>
        </w:rPr>
        <w:t>услуг</w:t>
      </w:r>
      <w:r w:rsidR="004B3532" w:rsidRPr="008C2340">
        <w:rPr>
          <w:rFonts w:eastAsia="Calibri"/>
          <w:color w:val="000000" w:themeColor="text1"/>
          <w:szCs w:val="28"/>
        </w:rPr>
        <w:t>е</w:t>
      </w:r>
      <w:r w:rsidRPr="008C2340">
        <w:rPr>
          <w:rFonts w:eastAsia="Calibri"/>
          <w:color w:val="000000" w:themeColor="text1"/>
          <w:szCs w:val="28"/>
        </w:rPr>
        <w:t xml:space="preserve"> </w:t>
      </w:r>
      <w:r w:rsidRPr="008C2340">
        <w:rPr>
          <w:color w:val="000000" w:themeColor="text1"/>
          <w:szCs w:val="28"/>
        </w:rPr>
        <w:t>диализа</w:t>
      </w:r>
      <w:proofErr w:type="gramStart"/>
      <w:r w:rsidRPr="008C2340">
        <w:rPr>
          <w:color w:val="000000" w:themeColor="text1"/>
          <w:szCs w:val="28"/>
        </w:rPr>
        <w:t>.</w:t>
      </w:r>
      <w:r w:rsidRPr="008C2340">
        <w:rPr>
          <w:i/>
          <w:color w:val="000000" w:themeColor="text1"/>
          <w:szCs w:val="28"/>
        </w:rPr>
        <w:t>».</w:t>
      </w:r>
      <w:r w:rsidRPr="008C2340">
        <w:rPr>
          <w:rFonts w:asciiTheme="minorHAnsi" w:hAnsiTheme="minorHAnsi"/>
          <w:i/>
          <w:color w:val="000000" w:themeColor="text1"/>
          <w:sz w:val="27"/>
        </w:rPr>
        <w:t xml:space="preserve"> </w:t>
      </w:r>
      <w:proofErr w:type="gramEnd"/>
    </w:p>
    <w:p w:rsidR="00435B70" w:rsidRPr="008C2340" w:rsidRDefault="00B56CE6" w:rsidP="00B56CE6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2.2.1.2.</w:t>
      </w:r>
      <w:r w:rsidRPr="008C2340">
        <w:rPr>
          <w:rFonts w:asciiTheme="minorHAnsi" w:hAnsiTheme="minorHAnsi"/>
          <w:color w:val="000000" w:themeColor="text1"/>
          <w:sz w:val="27"/>
        </w:rPr>
        <w:t xml:space="preserve"> </w:t>
      </w:r>
      <w:r w:rsidR="00435B70" w:rsidRPr="008C2340">
        <w:rPr>
          <w:color w:val="000000" w:themeColor="text1"/>
          <w:szCs w:val="28"/>
        </w:rPr>
        <w:t>Подпункт 4) исключить.</w:t>
      </w:r>
    </w:p>
    <w:p w:rsidR="001533D8" w:rsidRPr="008C2340" w:rsidRDefault="00B56CE6" w:rsidP="00F35457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2.2.2. </w:t>
      </w:r>
      <w:r w:rsidR="001533D8" w:rsidRPr="008C2340">
        <w:rPr>
          <w:color w:val="000000" w:themeColor="text1"/>
          <w:szCs w:val="28"/>
        </w:rPr>
        <w:t xml:space="preserve">В </w:t>
      </w:r>
      <w:r w:rsidRPr="008C2340">
        <w:rPr>
          <w:color w:val="000000" w:themeColor="text1"/>
          <w:szCs w:val="28"/>
        </w:rPr>
        <w:t>пункт</w:t>
      </w:r>
      <w:r w:rsidR="001533D8" w:rsidRPr="008C2340">
        <w:rPr>
          <w:color w:val="000000" w:themeColor="text1"/>
          <w:szCs w:val="28"/>
        </w:rPr>
        <w:t>е</w:t>
      </w:r>
      <w:r w:rsidRPr="008C2340">
        <w:rPr>
          <w:color w:val="000000" w:themeColor="text1"/>
          <w:szCs w:val="28"/>
        </w:rPr>
        <w:t xml:space="preserve"> 2.2.6.1</w:t>
      </w:r>
      <w:r w:rsidR="001533D8" w:rsidRPr="008C2340">
        <w:rPr>
          <w:color w:val="000000" w:themeColor="text1"/>
          <w:szCs w:val="28"/>
        </w:rPr>
        <w:t>:</w:t>
      </w:r>
      <w:r w:rsidRPr="008C2340">
        <w:rPr>
          <w:color w:val="000000" w:themeColor="text1"/>
          <w:szCs w:val="28"/>
        </w:rPr>
        <w:t xml:space="preserve"> </w:t>
      </w:r>
    </w:p>
    <w:p w:rsidR="00B56CE6" w:rsidRPr="008C2340" w:rsidRDefault="001533D8" w:rsidP="00F35457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2.2.2.1. Абзац 1 </w:t>
      </w:r>
      <w:r w:rsidR="00B56CE6" w:rsidRPr="008C2340">
        <w:rPr>
          <w:color w:val="000000" w:themeColor="text1"/>
          <w:szCs w:val="28"/>
        </w:rPr>
        <w:t xml:space="preserve">изложить в новой редакции: «Оплата случаев оказания медицинской помощи </w:t>
      </w:r>
      <w:proofErr w:type="gramStart"/>
      <w:r w:rsidR="00B56CE6" w:rsidRPr="008C2340">
        <w:rPr>
          <w:color w:val="000000" w:themeColor="text1"/>
          <w:szCs w:val="28"/>
        </w:rPr>
        <w:t xml:space="preserve">пациентам, получающим услуги диализа </w:t>
      </w:r>
      <w:r w:rsidR="00F35457" w:rsidRPr="008C2340">
        <w:rPr>
          <w:color w:val="000000" w:themeColor="text1"/>
          <w:szCs w:val="28"/>
        </w:rPr>
        <w:t>в условиях круглосуточного стационара</w:t>
      </w:r>
      <w:r w:rsidR="00B56CE6" w:rsidRPr="008C2340">
        <w:rPr>
          <w:color w:val="000000" w:themeColor="text1"/>
          <w:szCs w:val="28"/>
        </w:rPr>
        <w:t xml:space="preserve"> осуществляется</w:t>
      </w:r>
      <w:proofErr w:type="gramEnd"/>
      <w:r w:rsidR="00B56CE6" w:rsidRPr="008C2340">
        <w:rPr>
          <w:color w:val="000000" w:themeColor="text1"/>
          <w:szCs w:val="28"/>
        </w:rPr>
        <w:t xml:space="preserve"> </w:t>
      </w:r>
      <w:r w:rsidR="00AB096F" w:rsidRPr="008C2340">
        <w:rPr>
          <w:color w:val="000000" w:themeColor="text1"/>
          <w:szCs w:val="28"/>
        </w:rPr>
        <w:t xml:space="preserve">по КСГ для оплаты услуг диализа, учитывающих </w:t>
      </w:r>
      <w:r w:rsidR="00F35457" w:rsidRPr="008C2340">
        <w:rPr>
          <w:color w:val="000000" w:themeColor="text1"/>
          <w:szCs w:val="28"/>
        </w:rPr>
        <w:t>фактическо</w:t>
      </w:r>
      <w:r w:rsidR="00AB096F" w:rsidRPr="008C2340">
        <w:rPr>
          <w:color w:val="000000" w:themeColor="text1"/>
          <w:szCs w:val="28"/>
        </w:rPr>
        <w:t>е</w:t>
      </w:r>
      <w:r w:rsidR="00F35457" w:rsidRPr="008C2340">
        <w:rPr>
          <w:color w:val="000000" w:themeColor="text1"/>
          <w:szCs w:val="28"/>
        </w:rPr>
        <w:t xml:space="preserve"> количеств</w:t>
      </w:r>
      <w:r w:rsidR="00AB096F" w:rsidRPr="008C2340">
        <w:rPr>
          <w:color w:val="000000" w:themeColor="text1"/>
          <w:szCs w:val="28"/>
        </w:rPr>
        <w:t>о</w:t>
      </w:r>
      <w:r w:rsidR="00F35457" w:rsidRPr="008C2340">
        <w:rPr>
          <w:color w:val="000000" w:themeColor="text1"/>
          <w:szCs w:val="28"/>
        </w:rPr>
        <w:t xml:space="preserve"> услуг</w:t>
      </w:r>
      <w:r w:rsidR="00AB096F" w:rsidRPr="008C2340">
        <w:rPr>
          <w:color w:val="000000" w:themeColor="text1"/>
          <w:szCs w:val="28"/>
        </w:rPr>
        <w:t xml:space="preserve"> диализа</w:t>
      </w:r>
      <w:r w:rsidR="00F35457" w:rsidRPr="008C2340">
        <w:rPr>
          <w:color w:val="000000" w:themeColor="text1"/>
          <w:szCs w:val="28"/>
        </w:rPr>
        <w:t xml:space="preserve">, </w:t>
      </w:r>
      <w:r w:rsidR="00B56CE6" w:rsidRPr="008C2340">
        <w:rPr>
          <w:color w:val="000000" w:themeColor="text1"/>
          <w:szCs w:val="28"/>
        </w:rPr>
        <w:t>только в сочетании:».</w:t>
      </w:r>
    </w:p>
    <w:p w:rsidR="001533D8" w:rsidRPr="008C2340" w:rsidRDefault="001533D8" w:rsidP="001533D8">
      <w:pPr>
        <w:suppressAutoHyphens/>
        <w:ind w:firstLine="709"/>
        <w:jc w:val="both"/>
        <w:rPr>
          <w:color w:val="000000" w:themeColor="text1"/>
          <w:szCs w:val="28"/>
        </w:rPr>
      </w:pPr>
      <w:r w:rsidRPr="00A20CC0">
        <w:rPr>
          <w:color w:val="000000" w:themeColor="text1"/>
          <w:szCs w:val="28"/>
        </w:rPr>
        <w:t xml:space="preserve">2.2.2.2. После абзаца 3 дополнить абзацем следующего содержания: </w:t>
      </w:r>
      <w:r w:rsidR="00F97853" w:rsidRPr="00A20CC0">
        <w:rPr>
          <w:color w:val="000000" w:themeColor="text1"/>
          <w:szCs w:val="28"/>
        </w:rPr>
        <w:t xml:space="preserve">                            </w:t>
      </w:r>
      <w:r w:rsidRPr="00A20CC0">
        <w:rPr>
          <w:color w:val="000000" w:themeColor="text1"/>
          <w:szCs w:val="28"/>
        </w:rPr>
        <w:t>«</w:t>
      </w:r>
      <w:r w:rsidR="008C2340" w:rsidRPr="00A20CC0">
        <w:rPr>
          <w:color w:val="000000" w:themeColor="text1"/>
          <w:szCs w:val="28"/>
        </w:rPr>
        <w:t>К с</w:t>
      </w:r>
      <w:r w:rsidRPr="00A20CC0">
        <w:rPr>
          <w:color w:val="000000" w:themeColor="text1"/>
          <w:szCs w:val="28"/>
          <w:shd w:val="clear" w:color="auto" w:fill="FFFFFF"/>
        </w:rPr>
        <w:t>луча</w:t>
      </w:r>
      <w:r w:rsidR="00F97853" w:rsidRPr="00A20CC0">
        <w:rPr>
          <w:color w:val="000000" w:themeColor="text1"/>
          <w:szCs w:val="28"/>
          <w:shd w:val="clear" w:color="auto" w:fill="FFFFFF"/>
        </w:rPr>
        <w:t>ю</w:t>
      </w:r>
      <w:r w:rsidRPr="00A20CC0">
        <w:rPr>
          <w:color w:val="000000" w:themeColor="text1"/>
          <w:szCs w:val="28"/>
          <w:shd w:val="clear" w:color="auto" w:fill="FFFFFF"/>
        </w:rPr>
        <w:t xml:space="preserve"> оказания медицинской помощи пациентам, получающим услуги диализа, не </w:t>
      </w:r>
      <w:r w:rsidR="008C2340" w:rsidRPr="00A20CC0">
        <w:rPr>
          <w:color w:val="000000" w:themeColor="text1"/>
          <w:szCs w:val="28"/>
          <w:shd w:val="clear" w:color="auto" w:fill="FFFFFF"/>
        </w:rPr>
        <w:t xml:space="preserve">применяются положения, </w:t>
      </w:r>
      <w:r w:rsidRPr="00A20CC0">
        <w:rPr>
          <w:color w:val="000000" w:themeColor="text1"/>
          <w:szCs w:val="28"/>
          <w:shd w:val="clear" w:color="auto" w:fill="FFFFFF"/>
        </w:rPr>
        <w:t>изложенны</w:t>
      </w:r>
      <w:r w:rsidR="008C2340" w:rsidRPr="00A20CC0">
        <w:rPr>
          <w:color w:val="000000" w:themeColor="text1"/>
          <w:szCs w:val="28"/>
          <w:shd w:val="clear" w:color="auto" w:fill="FFFFFF"/>
        </w:rPr>
        <w:t>е</w:t>
      </w:r>
      <w:r w:rsidRPr="00A20CC0">
        <w:rPr>
          <w:color w:val="000000" w:themeColor="text1"/>
          <w:szCs w:val="28"/>
          <w:shd w:val="clear" w:color="auto" w:fill="FFFFFF"/>
        </w:rPr>
        <w:t xml:space="preserve"> в пункте 2.2.1.</w:t>
      </w:r>
      <w:r w:rsidRPr="00A20CC0">
        <w:rPr>
          <w:color w:val="000000" w:themeColor="text1"/>
          <w:szCs w:val="28"/>
        </w:rPr>
        <w:t>».</w:t>
      </w:r>
    </w:p>
    <w:p w:rsidR="00532918" w:rsidRPr="008C2340" w:rsidRDefault="00532918" w:rsidP="00F35457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2.2.3. Пункт 2.2.6.2 изложить в новой редакции: «Формирование КСГ для оплаты услуг диализа осуществляется в соответствии с кодами</w:t>
      </w:r>
      <w:r w:rsidR="00B72883" w:rsidRPr="008C2340">
        <w:rPr>
          <w:color w:val="000000" w:themeColor="text1"/>
          <w:szCs w:val="28"/>
        </w:rPr>
        <w:t xml:space="preserve"> номенклатуры, установленными </w:t>
      </w:r>
      <w:r w:rsidRPr="008C2340">
        <w:rPr>
          <w:color w:val="000000" w:themeColor="text1"/>
          <w:szCs w:val="28"/>
        </w:rPr>
        <w:t>таблицей 2 приложения 15</w:t>
      </w:r>
      <w:r w:rsidRPr="008C2340">
        <w:rPr>
          <w:color w:val="000000" w:themeColor="text1"/>
          <w:szCs w:val="28"/>
          <w:vertAlign w:val="superscript"/>
        </w:rPr>
        <w:t xml:space="preserve">1 </w:t>
      </w:r>
      <w:r w:rsidRPr="008C2340">
        <w:rPr>
          <w:color w:val="000000" w:themeColor="text1"/>
          <w:szCs w:val="28"/>
        </w:rPr>
        <w:t>к Тарифному соглашению</w:t>
      </w:r>
      <w:proofErr w:type="gramStart"/>
      <w:r w:rsidRPr="008C2340">
        <w:rPr>
          <w:color w:val="000000" w:themeColor="text1"/>
          <w:szCs w:val="28"/>
        </w:rPr>
        <w:t>.».</w:t>
      </w:r>
      <w:proofErr w:type="gramEnd"/>
    </w:p>
    <w:p w:rsidR="00F35457" w:rsidRPr="008C2340" w:rsidRDefault="00691C6A" w:rsidP="00DC0D8E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2</w:t>
      </w:r>
      <w:r w:rsidR="000B4387" w:rsidRPr="008C2340">
        <w:rPr>
          <w:color w:val="000000" w:themeColor="text1"/>
          <w:szCs w:val="28"/>
        </w:rPr>
        <w:t>.</w:t>
      </w:r>
      <w:r w:rsidRPr="008C2340">
        <w:rPr>
          <w:color w:val="000000" w:themeColor="text1"/>
          <w:szCs w:val="28"/>
        </w:rPr>
        <w:t>3</w:t>
      </w:r>
      <w:r w:rsidR="000B4387" w:rsidRPr="008C2340">
        <w:rPr>
          <w:color w:val="000000" w:themeColor="text1"/>
          <w:szCs w:val="28"/>
        </w:rPr>
        <w:t xml:space="preserve">. </w:t>
      </w:r>
      <w:r w:rsidR="00F35457" w:rsidRPr="008C2340">
        <w:rPr>
          <w:color w:val="000000" w:themeColor="text1"/>
          <w:szCs w:val="28"/>
        </w:rPr>
        <w:t>В главу 3 «Оплата медицинской помощи, оказанной в условиях дневных стационаров» внести следующие изменения:</w:t>
      </w:r>
    </w:p>
    <w:p w:rsidR="00DC0D8E" w:rsidRPr="008C2340" w:rsidRDefault="00F35457" w:rsidP="00DC0D8E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lastRenderedPageBreak/>
        <w:t xml:space="preserve">2.3.1. </w:t>
      </w:r>
      <w:r w:rsidR="00DC0D8E" w:rsidRPr="008C2340">
        <w:rPr>
          <w:color w:val="000000" w:themeColor="text1"/>
          <w:szCs w:val="28"/>
        </w:rPr>
        <w:t>П</w:t>
      </w:r>
      <w:r w:rsidR="000B4387" w:rsidRPr="008C2340">
        <w:rPr>
          <w:color w:val="000000" w:themeColor="text1"/>
          <w:szCs w:val="28"/>
        </w:rPr>
        <w:t>ункт 3.1.2.2 изложить в новой редакции:</w:t>
      </w:r>
      <w:r w:rsidR="00DC0D8E" w:rsidRPr="008C2340">
        <w:rPr>
          <w:color w:val="000000" w:themeColor="text1"/>
          <w:szCs w:val="28"/>
        </w:rPr>
        <w:t xml:space="preserve"> «3.1.2.2. </w:t>
      </w:r>
      <w:r w:rsidR="00DC0D8E" w:rsidRPr="008C2340">
        <w:rPr>
          <w:color w:val="000000" w:themeColor="text1"/>
        </w:rPr>
        <w:t xml:space="preserve">Расчет стоимости случаев лечения в дневном стационаре по КСГ, составляющих исключение из порядка расчета стоимости, установленного п. </w:t>
      </w:r>
      <w:r w:rsidR="00DC0D8E" w:rsidRPr="008C2340">
        <w:rPr>
          <w:color w:val="000000" w:themeColor="text1"/>
          <w:szCs w:val="28"/>
        </w:rPr>
        <w:t>3.1.2.1:</w:t>
      </w:r>
    </w:p>
    <w:p w:rsidR="00DC0D8E" w:rsidRPr="008C2340" w:rsidRDefault="00DC0D8E" w:rsidP="00DC0D8E">
      <w:pPr>
        <w:ind w:firstLine="709"/>
        <w:jc w:val="both"/>
        <w:rPr>
          <w:color w:val="000000" w:themeColor="text1"/>
        </w:rPr>
      </w:pPr>
      <w:r w:rsidRPr="008C2340">
        <w:rPr>
          <w:color w:val="000000" w:themeColor="text1"/>
        </w:rPr>
        <w:t xml:space="preserve">1) </w:t>
      </w:r>
      <w:r w:rsidRPr="008C2340">
        <w:rPr>
          <w:color w:val="000000" w:themeColor="text1"/>
          <w:szCs w:val="28"/>
        </w:rPr>
        <w:t>Стоимость КСГ</w:t>
      </w:r>
      <w:r w:rsidR="004B3532" w:rsidRPr="008C2340">
        <w:rPr>
          <w:color w:val="000000" w:themeColor="text1"/>
          <w:szCs w:val="28"/>
        </w:rPr>
        <w:t xml:space="preserve"> при оказании медицинской помощи пациентам, получающим услуги диализа в условиях дневного стационара </w:t>
      </w:r>
      <w:r w:rsidRPr="008C2340">
        <w:rPr>
          <w:color w:val="000000" w:themeColor="text1"/>
          <w:szCs w:val="28"/>
        </w:rPr>
        <w:t>(Сд</w:t>
      </w:r>
      <w:r w:rsidR="00B8417D" w:rsidRPr="008C2340">
        <w:rPr>
          <w:color w:val="000000" w:themeColor="text1"/>
          <w:szCs w:val="28"/>
        </w:rPr>
        <w:t xml:space="preserve"> </w:t>
      </w:r>
      <w:proofErr w:type="spellStart"/>
      <w:r w:rsidR="00B8417D" w:rsidRPr="008C2340">
        <w:rPr>
          <w:color w:val="000000" w:themeColor="text1"/>
          <w:szCs w:val="28"/>
        </w:rPr>
        <w:t>дс</w:t>
      </w:r>
      <w:proofErr w:type="spellEnd"/>
      <w:r w:rsidRPr="008C2340">
        <w:rPr>
          <w:color w:val="000000" w:themeColor="text1"/>
          <w:szCs w:val="28"/>
        </w:rPr>
        <w:t>)</w:t>
      </w:r>
      <w:r w:rsidRPr="008C2340">
        <w:rPr>
          <w:color w:val="000000" w:themeColor="text1"/>
        </w:rPr>
        <w:t>, определяется</w:t>
      </w:r>
      <w:r w:rsidRPr="008C2340">
        <w:rPr>
          <w:color w:val="000000" w:themeColor="text1"/>
          <w:szCs w:val="28"/>
        </w:rPr>
        <w:t xml:space="preserve"> по формуле:</w:t>
      </w:r>
      <w:r w:rsidRPr="008C2340">
        <w:rPr>
          <w:color w:val="000000" w:themeColor="text1"/>
        </w:rPr>
        <w:t xml:space="preserve"> </w:t>
      </w:r>
    </w:p>
    <w:p w:rsidR="00DC0D8E" w:rsidRPr="008C2340" w:rsidRDefault="00DC0D8E" w:rsidP="00DC0D8E">
      <w:pPr>
        <w:spacing w:before="200" w:after="200"/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  <w:lang w:val="en-US"/>
        </w:rPr>
        <w:t>C</w:t>
      </w:r>
      <w:r w:rsidRPr="008C2340">
        <w:rPr>
          <w:color w:val="000000" w:themeColor="text1"/>
          <w:szCs w:val="28"/>
        </w:rPr>
        <w:t xml:space="preserve">д </w:t>
      </w:r>
      <w:proofErr w:type="spellStart"/>
      <w:r w:rsidR="00B8417D" w:rsidRPr="008C2340">
        <w:rPr>
          <w:color w:val="000000" w:themeColor="text1"/>
          <w:szCs w:val="28"/>
        </w:rPr>
        <w:t>дс</w:t>
      </w:r>
      <w:proofErr w:type="spellEnd"/>
      <w:r w:rsidR="00B8417D" w:rsidRPr="008C2340">
        <w:rPr>
          <w:color w:val="000000" w:themeColor="text1"/>
          <w:szCs w:val="28"/>
        </w:rPr>
        <w:t xml:space="preserve"> </w:t>
      </w:r>
      <w:r w:rsidRPr="008C2340">
        <w:rPr>
          <w:color w:val="000000" w:themeColor="text1"/>
          <w:szCs w:val="28"/>
        </w:rPr>
        <w:t>= (Т</w:t>
      </w:r>
      <w:r w:rsidRPr="008C2340">
        <w:rPr>
          <w:color w:val="000000" w:themeColor="text1"/>
          <w:sz w:val="24"/>
          <w:szCs w:val="24"/>
        </w:rPr>
        <w:t>д</w:t>
      </w:r>
      <w:r w:rsidRPr="008C2340">
        <w:rPr>
          <w:color w:val="000000" w:themeColor="text1"/>
          <w:sz w:val="24"/>
          <w:szCs w:val="24"/>
          <w:lang w:val="en-US"/>
        </w:rPr>
        <w:t>i</w:t>
      </w:r>
      <w:r w:rsidR="00AB096F" w:rsidRPr="008C2340">
        <w:rPr>
          <w:color w:val="000000" w:themeColor="text1"/>
          <w:szCs w:val="28"/>
        </w:rPr>
        <w:t xml:space="preserve"> × Ч</w:t>
      </w:r>
      <w:r w:rsidR="00AB096F" w:rsidRPr="008C2340">
        <w:rPr>
          <w:color w:val="000000" w:themeColor="text1"/>
          <w:sz w:val="24"/>
          <w:szCs w:val="24"/>
        </w:rPr>
        <w:t>услуг</w:t>
      </w:r>
      <w:r w:rsidRPr="008C2340">
        <w:rPr>
          <w:color w:val="000000" w:themeColor="text1"/>
          <w:sz w:val="24"/>
          <w:szCs w:val="24"/>
        </w:rPr>
        <w:t xml:space="preserve"> ф</w:t>
      </w:r>
      <w:r w:rsidRPr="008C2340">
        <w:rPr>
          <w:color w:val="000000" w:themeColor="text1"/>
          <w:sz w:val="24"/>
          <w:szCs w:val="24"/>
          <w:lang w:val="en-US"/>
        </w:rPr>
        <w:t>i</w:t>
      </w:r>
      <w:r w:rsidRPr="008C2340">
        <w:rPr>
          <w:color w:val="000000" w:themeColor="text1"/>
          <w:szCs w:val="28"/>
        </w:rPr>
        <w:t xml:space="preserve">) </w:t>
      </w:r>
      <w:proofErr w:type="gramStart"/>
      <w:r w:rsidRPr="008C2340">
        <w:rPr>
          <w:color w:val="000000" w:themeColor="text1"/>
          <w:szCs w:val="28"/>
        </w:rPr>
        <w:t xml:space="preserve">+ </w:t>
      </w:r>
      <m:oMath>
        <w:proofErr w:type="gramEnd"/>
        <m:r>
          <m:rPr>
            <m:sty m:val="p"/>
          </m:rPr>
          <w:rPr>
            <w:color w:val="000000" w:themeColor="text1"/>
            <w:sz w:val="24"/>
            <w:szCs w:val="24"/>
          </w:rPr>
          <m:t>(</m:t>
        </m:r>
        <m:sSubSup>
          <m:sSubSup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 w:val="24"/>
                <w:szCs w:val="24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color w:val="000000" w:themeColor="text1"/>
                <w:sz w:val="24"/>
                <w:szCs w:val="24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 w:val="24"/>
                <w:szCs w:val="24"/>
              </w:rPr>
              <m:t>доп</m:t>
            </m:r>
          </m:sup>
        </m:sSubSup>
        <m:r>
          <m:rPr>
            <m:sty m:val="p"/>
          </m:rPr>
          <w:rPr>
            <w:color w:val="000000" w:themeColor="text1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×</m:t>
        </m:r>
        <m:r>
          <m:rPr>
            <m:sty m:val="p"/>
          </m:rPr>
          <w:rPr>
            <w:color w:val="000000" w:themeColor="text1"/>
            <w:sz w:val="24"/>
            <w:szCs w:val="24"/>
          </w:rPr>
          <m:t xml:space="preserve"> Ч</m:t>
        </m:r>
        <m:r>
          <m:rPr>
            <m:sty m:val="p"/>
          </m:rPr>
          <w:rPr>
            <w:rFonts w:ascii="Cambria Math"/>
            <w:color w:val="000000" w:themeColor="text1"/>
            <w:sz w:val="24"/>
            <w:szCs w:val="24"/>
          </w:rPr>
          <m:t>услуг</m:t>
        </m:r>
        <m:r>
          <m:rPr>
            <m:sty m:val="p"/>
          </m:rPr>
          <w:rPr>
            <w:color w:val="000000" w:themeColor="text1"/>
            <w:sz w:val="24"/>
            <w:szCs w:val="24"/>
          </w:rPr>
          <m:t xml:space="preserve"> фi)</m:t>
        </m:r>
      </m:oMath>
      <w:r w:rsidRPr="008C2340">
        <w:rPr>
          <w:color w:val="000000" w:themeColor="text1"/>
          <w:szCs w:val="28"/>
        </w:rPr>
        <w:t>, где</w:t>
      </w:r>
    </w:p>
    <w:p w:rsidR="00DC0D8E" w:rsidRPr="008C2340" w:rsidRDefault="00DC0D8E" w:rsidP="00DC0D8E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Т</w:t>
      </w:r>
      <w:r w:rsidRPr="008C2340">
        <w:rPr>
          <w:color w:val="000000" w:themeColor="text1"/>
          <w:sz w:val="24"/>
          <w:szCs w:val="24"/>
        </w:rPr>
        <w:t>д</w:t>
      </w:r>
      <w:proofErr w:type="gramStart"/>
      <w:r w:rsidRPr="008C2340">
        <w:rPr>
          <w:color w:val="000000" w:themeColor="text1"/>
          <w:sz w:val="24"/>
          <w:szCs w:val="24"/>
          <w:lang w:val="en-US"/>
        </w:rPr>
        <w:t>i</w:t>
      </w:r>
      <w:proofErr w:type="gramEnd"/>
      <w:r w:rsidRPr="008C2340">
        <w:rPr>
          <w:color w:val="000000" w:themeColor="text1"/>
          <w:sz w:val="24"/>
          <w:szCs w:val="24"/>
        </w:rPr>
        <w:t xml:space="preserve"> </w:t>
      </w:r>
      <w:r w:rsidR="004B3532" w:rsidRPr="008C2340">
        <w:rPr>
          <w:b/>
          <w:color w:val="000000" w:themeColor="text1"/>
          <w:szCs w:val="28"/>
        </w:rPr>
        <w:t>-</w:t>
      </w:r>
      <w:r w:rsidRPr="008C2340">
        <w:rPr>
          <w:b/>
          <w:color w:val="000000" w:themeColor="text1"/>
          <w:szCs w:val="28"/>
        </w:rPr>
        <w:t xml:space="preserve"> </w:t>
      </w:r>
      <w:r w:rsidR="004B3532" w:rsidRPr="008C2340">
        <w:rPr>
          <w:color w:val="000000" w:themeColor="text1"/>
          <w:szCs w:val="28"/>
        </w:rPr>
        <w:t>тариф на</w:t>
      </w:r>
      <w:r w:rsidRPr="008C2340">
        <w:rPr>
          <w:color w:val="000000" w:themeColor="text1"/>
          <w:szCs w:val="28"/>
        </w:rPr>
        <w:t xml:space="preserve"> оплат</w:t>
      </w:r>
      <w:r w:rsidR="004B3532" w:rsidRPr="008C2340">
        <w:rPr>
          <w:color w:val="000000" w:themeColor="text1"/>
          <w:szCs w:val="28"/>
        </w:rPr>
        <w:t>у</w:t>
      </w:r>
      <w:r w:rsidRPr="008C2340">
        <w:rPr>
          <w:rStyle w:val="apple-style-span"/>
          <w:color w:val="000000" w:themeColor="text1"/>
          <w:szCs w:val="28"/>
          <w:shd w:val="clear" w:color="auto" w:fill="FFFFFF"/>
        </w:rPr>
        <w:t xml:space="preserve"> услуг диализа</w:t>
      </w:r>
      <w:r w:rsidRPr="008C2340">
        <w:rPr>
          <w:color w:val="000000" w:themeColor="text1"/>
          <w:szCs w:val="28"/>
        </w:rPr>
        <w:t>;</w:t>
      </w:r>
    </w:p>
    <w:p w:rsidR="00DC0D8E" w:rsidRPr="008C2340" w:rsidRDefault="00DC0D8E" w:rsidP="00DC0D8E">
      <w:pPr>
        <w:ind w:firstLine="708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Ч</w:t>
      </w:r>
      <w:r w:rsidR="00AB096F" w:rsidRPr="008C2340">
        <w:rPr>
          <w:color w:val="000000" w:themeColor="text1"/>
          <w:sz w:val="24"/>
          <w:szCs w:val="24"/>
        </w:rPr>
        <w:t>услуг</w:t>
      </w:r>
      <w:r w:rsidRPr="008C2340">
        <w:rPr>
          <w:color w:val="000000" w:themeColor="text1"/>
          <w:sz w:val="24"/>
          <w:szCs w:val="24"/>
        </w:rPr>
        <w:t xml:space="preserve"> ф</w:t>
      </w:r>
      <w:proofErr w:type="gramStart"/>
      <w:r w:rsidRPr="008C2340">
        <w:rPr>
          <w:color w:val="000000" w:themeColor="text1"/>
          <w:sz w:val="24"/>
          <w:szCs w:val="24"/>
          <w:lang w:val="en-US"/>
        </w:rPr>
        <w:t>i</w:t>
      </w:r>
      <w:proofErr w:type="gramEnd"/>
      <w:r w:rsidRPr="008C2340">
        <w:rPr>
          <w:color w:val="000000" w:themeColor="text1"/>
          <w:sz w:val="24"/>
          <w:szCs w:val="24"/>
        </w:rPr>
        <w:t xml:space="preserve"> </w:t>
      </w:r>
      <w:r w:rsidR="003F23B2" w:rsidRPr="008C2340">
        <w:rPr>
          <w:b/>
          <w:color w:val="000000" w:themeColor="text1"/>
          <w:szCs w:val="28"/>
        </w:rPr>
        <w:t>-</w:t>
      </w:r>
      <w:r w:rsidR="003F23B2" w:rsidRPr="008C2340">
        <w:rPr>
          <w:color w:val="000000" w:themeColor="text1"/>
          <w:szCs w:val="28"/>
        </w:rPr>
        <w:t xml:space="preserve"> количество </w:t>
      </w:r>
      <w:r w:rsidR="004B3532" w:rsidRPr="008C2340">
        <w:rPr>
          <w:color w:val="000000" w:themeColor="text1"/>
          <w:szCs w:val="28"/>
        </w:rPr>
        <w:t>фактически выполненных услуг</w:t>
      </w:r>
      <w:r w:rsidR="003F23B2" w:rsidRPr="008C2340">
        <w:rPr>
          <w:color w:val="000000" w:themeColor="text1"/>
          <w:szCs w:val="28"/>
        </w:rPr>
        <w:t xml:space="preserve"> </w:t>
      </w:r>
      <w:r w:rsidRPr="008C2340">
        <w:rPr>
          <w:color w:val="000000" w:themeColor="text1"/>
          <w:szCs w:val="28"/>
        </w:rPr>
        <w:t>диализа.</w:t>
      </w:r>
    </w:p>
    <w:p w:rsidR="00DC0D8E" w:rsidRPr="008C2340" w:rsidRDefault="004B3532" w:rsidP="00DC0D8E">
      <w:pPr>
        <w:pStyle w:val="af1"/>
        <w:tabs>
          <w:tab w:val="left" w:pos="1276"/>
        </w:tabs>
        <w:spacing w:before="200"/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Тариф</w:t>
      </w:r>
      <w:r w:rsidR="00DC0D8E" w:rsidRPr="008C2340">
        <w:rPr>
          <w:b/>
          <w:color w:val="000000" w:themeColor="text1"/>
          <w:sz w:val="28"/>
          <w:szCs w:val="28"/>
        </w:rPr>
        <w:t xml:space="preserve"> </w:t>
      </w:r>
      <w:r w:rsidRPr="008C2340">
        <w:rPr>
          <w:color w:val="000000" w:themeColor="text1"/>
          <w:sz w:val="28"/>
          <w:szCs w:val="28"/>
        </w:rPr>
        <w:t>на</w:t>
      </w:r>
      <w:r w:rsidR="00DC0D8E" w:rsidRPr="008C2340">
        <w:rPr>
          <w:color w:val="000000" w:themeColor="text1"/>
          <w:sz w:val="28"/>
          <w:szCs w:val="28"/>
        </w:rPr>
        <w:t xml:space="preserve"> оплат</w:t>
      </w:r>
      <w:r w:rsidRPr="008C2340">
        <w:rPr>
          <w:color w:val="000000" w:themeColor="text1"/>
          <w:sz w:val="28"/>
          <w:szCs w:val="28"/>
        </w:rPr>
        <w:t>у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услуг диализа определяется по следующей формуле:</w:t>
      </w:r>
    </w:p>
    <w:p w:rsidR="00DC0D8E" w:rsidRPr="008C2340" w:rsidRDefault="004B3532" w:rsidP="00DC0D8E">
      <w:pPr>
        <w:pStyle w:val="af1"/>
        <w:tabs>
          <w:tab w:val="left" w:pos="1276"/>
        </w:tabs>
        <w:spacing w:before="200" w:after="200"/>
        <w:ind w:left="0" w:firstLine="709"/>
        <w:contextualSpacing w:val="0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Т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д</w:t>
      </w:r>
      <w:proofErr w:type="gramStart"/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proofErr w:type="gramEnd"/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= БТ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гд × КЗд</w:t>
      </w:r>
      <w:r w:rsidR="00DC0D8E" w:rsidRPr="008C2340">
        <w:rPr>
          <w:color w:val="000000" w:themeColor="text1"/>
          <w:sz w:val="28"/>
          <w:szCs w:val="28"/>
        </w:rPr>
        <w:t xml:space="preserve">× </w:t>
      </w:r>
      <w:r w:rsidR="00DC0D8E" w:rsidRPr="008C2340">
        <w:rPr>
          <w:rFonts w:eastAsiaTheme="minorHAnsi"/>
          <w:color w:val="000000" w:themeColor="text1"/>
          <w:sz w:val="28"/>
          <w:szCs w:val="28"/>
          <w:lang w:eastAsia="en-US"/>
        </w:rPr>
        <w:t>(КД × Дзп+ (1 – Дзп))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, где</w:t>
      </w:r>
    </w:p>
    <w:p w:rsidR="00DC0D8E" w:rsidRPr="008C2340" w:rsidRDefault="004B3532" w:rsidP="00DC0D8E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БТ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гд </w:t>
      </w:r>
      <w:r w:rsidRPr="008C2340">
        <w:rPr>
          <w:rStyle w:val="apple-style-span"/>
          <w:b/>
          <w:color w:val="000000" w:themeColor="text1"/>
          <w:sz w:val="28"/>
          <w:szCs w:val="28"/>
          <w:shd w:val="clear" w:color="auto" w:fill="FFFFFF"/>
        </w:rPr>
        <w:t>-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базовый тариф на оплату гемодиализа по коду услуги А18.05.002 «Гемодиализ» (</w:t>
      </w:r>
      <w:r w:rsidR="00DC0D8E" w:rsidRPr="008C2340">
        <w:rPr>
          <w:color w:val="000000" w:themeColor="text1"/>
          <w:sz w:val="28"/>
          <w:szCs w:val="28"/>
        </w:rPr>
        <w:t>базовая стоимость КСГ для оплаты услуг диализа</w:t>
      </w:r>
      <w:r w:rsidRPr="008C2340">
        <w:rPr>
          <w:color w:val="000000" w:themeColor="text1"/>
          <w:sz w:val="28"/>
          <w:szCs w:val="28"/>
        </w:rPr>
        <w:t>)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;</w:t>
      </w:r>
    </w:p>
    <w:p w:rsidR="00DC0D8E" w:rsidRPr="008C2340" w:rsidRDefault="0075287C" w:rsidP="00DC0D8E">
      <w:pPr>
        <w:pStyle w:val="af1"/>
        <w:tabs>
          <w:tab w:val="left" w:pos="1276"/>
        </w:tabs>
        <w:ind w:left="0" w:firstLine="709"/>
        <w:jc w:val="both"/>
        <w:rPr>
          <w:rStyle w:val="apple-style-sp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 xml:space="preserve">КЗд </w:t>
      </w:r>
      <w:r w:rsidRPr="008C2340">
        <w:rPr>
          <w:b/>
          <w:color w:val="000000" w:themeColor="text1"/>
          <w:sz w:val="28"/>
          <w:szCs w:val="28"/>
          <w:shd w:val="clear" w:color="auto" w:fill="FFFFFF"/>
        </w:rPr>
        <w:t xml:space="preserve">- 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коэффициент относительной затратоемкост</w:t>
      </w:r>
      <w:r w:rsidR="004B3532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и, применяемый для оплаты услуг диализа</w:t>
      </w:r>
      <w:r w:rsidR="00DC0D8E" w:rsidRPr="008C2340">
        <w:rPr>
          <w:rStyle w:val="apple-style-span"/>
          <w:color w:val="000000" w:themeColor="text1"/>
          <w:sz w:val="28"/>
          <w:szCs w:val="28"/>
          <w:shd w:val="clear" w:color="auto" w:fill="FFFFFF"/>
        </w:rPr>
        <w:t>;</w:t>
      </w:r>
      <w:proofErr w:type="gramEnd"/>
    </w:p>
    <w:p w:rsidR="00DC0D8E" w:rsidRPr="008C2340" w:rsidRDefault="00DC0D8E" w:rsidP="00DC0D8E">
      <w:pPr>
        <w:autoSpaceDE w:val="0"/>
        <w:autoSpaceDN w:val="0"/>
        <w:adjustRightInd w:val="0"/>
        <w:ind w:firstLine="709"/>
        <w:jc w:val="both"/>
        <w:outlineLvl w:val="0"/>
        <w:rPr>
          <w:rStyle w:val="apple-style-span"/>
          <w:color w:val="000000" w:themeColor="text1"/>
          <w:szCs w:val="28"/>
          <w:shd w:val="clear" w:color="auto" w:fill="FFFFFF"/>
        </w:rPr>
      </w:pPr>
      <w:r w:rsidRPr="008C2340">
        <w:rPr>
          <w:color w:val="000000" w:themeColor="text1"/>
          <w:szCs w:val="28"/>
        </w:rPr>
        <w:t xml:space="preserve">КД </w:t>
      </w:r>
      <w:r w:rsidRPr="008C2340">
        <w:rPr>
          <w:b/>
          <w:color w:val="000000" w:themeColor="text1"/>
          <w:szCs w:val="28"/>
        </w:rPr>
        <w:t>-</w:t>
      </w:r>
      <w:r w:rsidRPr="008C2340">
        <w:rPr>
          <w:color w:val="000000" w:themeColor="text1"/>
          <w:szCs w:val="28"/>
        </w:rPr>
        <w:t xml:space="preserve"> </w:t>
      </w:r>
      <w:r w:rsidRPr="008C2340">
        <w:rPr>
          <w:color w:val="000000" w:themeColor="text1"/>
        </w:rPr>
        <w:t xml:space="preserve">коэффициент </w:t>
      </w:r>
      <w:r w:rsidRPr="008C2340">
        <w:rPr>
          <w:color w:val="000000" w:themeColor="text1"/>
          <w:szCs w:val="28"/>
          <w:shd w:val="clear" w:color="auto" w:fill="FFFFFF"/>
        </w:rPr>
        <w:t xml:space="preserve">дифференциации установлен в размере </w:t>
      </w:r>
      <w:r w:rsidRPr="008C2340">
        <w:rPr>
          <w:color w:val="000000" w:themeColor="text1"/>
          <w:szCs w:val="28"/>
        </w:rPr>
        <w:t>1,113</w:t>
      </w:r>
      <w:r w:rsidRPr="008C2340">
        <w:rPr>
          <w:color w:val="000000" w:themeColor="text1"/>
          <w:szCs w:val="28"/>
          <w:shd w:val="clear" w:color="auto" w:fill="FFFFFF"/>
        </w:rPr>
        <w:t>;</w:t>
      </w:r>
    </w:p>
    <w:p w:rsidR="00C12393" w:rsidRPr="008C2340" w:rsidRDefault="00DC0D8E" w:rsidP="00C12393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color w:val="000000" w:themeColor="text1"/>
          <w:szCs w:val="28"/>
        </w:rPr>
      </w:pPr>
      <w:r w:rsidRPr="008C2340">
        <w:rPr>
          <w:rFonts w:eastAsiaTheme="minorHAnsi"/>
          <w:color w:val="000000" w:themeColor="text1"/>
          <w:szCs w:val="28"/>
          <w:lang w:eastAsia="en-US"/>
        </w:rPr>
        <w:t xml:space="preserve">Дзп </w:t>
      </w:r>
      <w:r w:rsidRPr="008C2340">
        <w:rPr>
          <w:rFonts w:eastAsiaTheme="minorHAnsi"/>
          <w:b/>
          <w:color w:val="000000" w:themeColor="text1"/>
          <w:szCs w:val="28"/>
          <w:lang w:eastAsia="en-US"/>
        </w:rPr>
        <w:t>-</w:t>
      </w:r>
      <w:r w:rsidRPr="008C2340">
        <w:rPr>
          <w:rFonts w:eastAsiaTheme="minorHAnsi"/>
          <w:color w:val="000000" w:themeColor="text1"/>
          <w:szCs w:val="28"/>
          <w:lang w:eastAsia="en-US"/>
        </w:rPr>
        <w:t xml:space="preserve"> </w:t>
      </w:r>
      <w:r w:rsidRPr="008C2340">
        <w:rPr>
          <w:rFonts w:eastAsia="Calibri"/>
          <w:color w:val="000000" w:themeColor="text1"/>
          <w:szCs w:val="28"/>
        </w:rPr>
        <w:t xml:space="preserve">доля расходов на заработную плату </w:t>
      </w:r>
      <w:r w:rsidR="004B3532" w:rsidRPr="008C2340">
        <w:rPr>
          <w:rFonts w:eastAsia="Calibri"/>
          <w:color w:val="000000" w:themeColor="text1"/>
          <w:szCs w:val="28"/>
        </w:rPr>
        <w:t>в услуге диализа</w:t>
      </w:r>
      <w:r w:rsidR="00E57D9A" w:rsidRPr="008C2340">
        <w:rPr>
          <w:color w:val="000000" w:themeColor="text1"/>
          <w:szCs w:val="28"/>
        </w:rPr>
        <w:t>;</w:t>
      </w:r>
      <w:r w:rsidRPr="008C2340">
        <w:rPr>
          <w:color w:val="000000" w:themeColor="text1"/>
          <w:szCs w:val="28"/>
        </w:rPr>
        <w:t xml:space="preserve"> </w:t>
      </w:r>
    </w:p>
    <w:p w:rsidR="00DC0D8E" w:rsidRPr="008C2340" w:rsidRDefault="005A52DB" w:rsidP="00DC0D8E">
      <w:pPr>
        <w:ind w:firstLine="708"/>
        <w:jc w:val="both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доп</m:t>
            </m:r>
          </m:sup>
        </m:sSubSup>
      </m:oMath>
      <w:r w:rsidR="00DC0D8E" w:rsidRPr="008C2340">
        <w:rPr>
          <w:color w:val="000000" w:themeColor="text1"/>
          <w:sz w:val="20"/>
        </w:rPr>
        <w:t xml:space="preserve"> </w:t>
      </w:r>
      <w:r w:rsidR="004371CC" w:rsidRPr="008C2340">
        <w:rPr>
          <w:color w:val="000000" w:themeColor="text1"/>
          <w:sz w:val="20"/>
        </w:rPr>
        <w:t xml:space="preserve">- </w:t>
      </w:r>
      <w:r w:rsidR="00DC0D8E" w:rsidRPr="008C2340">
        <w:rPr>
          <w:color w:val="000000" w:themeColor="text1"/>
          <w:szCs w:val="28"/>
        </w:rPr>
        <w:t>дополнительный тариф на оплату</w:t>
      </w:r>
      <w:r w:rsidR="00DC0D8E" w:rsidRPr="008C2340">
        <w:rPr>
          <w:color w:val="000000" w:themeColor="text1"/>
        </w:rPr>
        <w:t xml:space="preserve"> </w:t>
      </w:r>
      <w:r w:rsidR="00DC0D8E" w:rsidRPr="008C2340">
        <w:rPr>
          <w:color w:val="000000" w:themeColor="text1"/>
          <w:szCs w:val="28"/>
        </w:rPr>
        <w:t xml:space="preserve">проезда к месту лечения и обратно пациентов, страдающих почечной недостаточностью и нуждающихся в проведении заместительной почечной терапии  в дополнение к базовой программе ОМС, рассчитанный для </w:t>
      </w:r>
      <w:r w:rsidR="00DC0D8E" w:rsidRPr="008C2340">
        <w:rPr>
          <w:color w:val="000000" w:themeColor="text1"/>
          <w:szCs w:val="28"/>
          <w:lang w:val="en-US"/>
        </w:rPr>
        <w:t>i</w:t>
      </w:r>
      <w:r w:rsidR="00DC0D8E" w:rsidRPr="008C2340">
        <w:rPr>
          <w:color w:val="000000" w:themeColor="text1"/>
          <w:szCs w:val="28"/>
        </w:rPr>
        <w:t>-ой медицинской организации и применяемый к стоимости КСГ для оплаты услуг диализа</w:t>
      </w:r>
    </w:p>
    <w:p w:rsidR="00DC0D8E" w:rsidRPr="008C2340" w:rsidRDefault="005A52DB" w:rsidP="00DC0D8E">
      <w:pPr>
        <w:spacing w:before="200" w:after="200"/>
        <w:ind w:firstLine="720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доп</m:t>
            </m:r>
          </m:sup>
        </m:sSubSup>
        <m:r>
          <m:rPr>
            <m:sty m:val="p"/>
          </m:rPr>
          <w:rPr>
            <w:color w:val="000000" w:themeColor="text1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ФО</m:t>
                </m:r>
              </m:e>
              <m:sub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 xml:space="preserve">дост </m:t>
                </m:r>
              </m:sup>
            </m:sSubSup>
            <m:r>
              <w:rPr>
                <w:rFonts w:ascii="Cambria Math" w:hAnsi="Cambria Math"/>
                <w:color w:val="000000" w:themeColor="text1"/>
                <w:szCs w:val="28"/>
              </w:rPr>
              <m:t>-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 xml:space="preserve">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ФО</m:t>
                    </m:r>
                  </m:e>
                  <m:sub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 xml:space="preserve">       ф</m:t>
                    </m:r>
                  </m:sub>
                  <m:sup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дост</m:t>
                    </m:r>
                  </m:sup>
                </m:sSubSup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Cs w:val="28"/>
                  </w:rPr>
                  <m:t>услуг</m:t>
                </m:r>
              </m:sub>
            </m:sSub>
            <m:r>
              <w:rPr>
                <w:rFonts w:ascii="Cambria Math" w:hAnsi="Cambria Math"/>
                <w:color w:val="000000" w:themeColor="text1"/>
                <w:szCs w:val="28"/>
              </w:rPr>
              <m:t>-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 xml:space="preserve">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color w:val="000000" w:themeColor="text1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color w:val="000000" w:themeColor="text1"/>
                    <w:szCs w:val="28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color w:val="000000" w:themeColor="text1"/>
                    <w:szCs w:val="28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Cs w:val="2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Cs w:val="28"/>
                      </w:rPr>
                      <m:t>услуг</m:t>
                    </m:r>
                    <m:r>
                      <m:rPr>
                        <m:sty m:val="p"/>
                      </m:rPr>
                      <w:rPr>
                        <w:color w:val="000000" w:themeColor="text1"/>
                        <w:szCs w:val="28"/>
                      </w:rPr>
                      <m:t xml:space="preserve"> ф</m:t>
                    </m:r>
                  </m:sub>
                </m:sSub>
              </m:e>
            </m:nary>
          </m:den>
        </m:f>
      </m:oMath>
      <w:r w:rsidR="00DC0D8E" w:rsidRPr="008C2340">
        <w:rPr>
          <w:color w:val="000000" w:themeColor="text1"/>
          <w:szCs w:val="28"/>
        </w:rPr>
        <w:t xml:space="preserve"> , где </w:t>
      </w:r>
    </w:p>
    <w:p w:rsidR="00DC0D8E" w:rsidRPr="008C2340" w:rsidRDefault="00DC0D8E" w:rsidP="00DC0D8E">
      <w:pPr>
        <w:ind w:firstLine="720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дост</m:t>
            </m:r>
          </m:sup>
        </m:sSubSup>
      </m:oMath>
      <w:r w:rsidRPr="008C2340">
        <w:rPr>
          <w:color w:val="000000" w:themeColor="text1"/>
          <w:szCs w:val="28"/>
        </w:rPr>
        <w:t xml:space="preserve"> </w:t>
      </w:r>
      <w:r w:rsidRPr="008C2340">
        <w:rPr>
          <w:b/>
          <w:color w:val="000000" w:themeColor="text1"/>
          <w:szCs w:val="28"/>
        </w:rPr>
        <w:t xml:space="preserve">- </w:t>
      </w:r>
      <w:r w:rsidRPr="008C2340">
        <w:rPr>
          <w:color w:val="000000" w:themeColor="text1"/>
          <w:szCs w:val="28"/>
        </w:rPr>
        <w:t>сумма финансового обеспечения</w:t>
      </w:r>
      <w:r w:rsidRPr="008C2340">
        <w:rPr>
          <w:color w:val="000000" w:themeColor="text1"/>
        </w:rPr>
        <w:t xml:space="preserve"> </w:t>
      </w:r>
      <w:r w:rsidRPr="008C2340">
        <w:rPr>
          <w:color w:val="000000" w:themeColor="text1"/>
          <w:szCs w:val="28"/>
        </w:rPr>
        <w:t xml:space="preserve">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2022 год, установленная для </w:t>
      </w:r>
      <w:r w:rsidRPr="008C2340">
        <w:rPr>
          <w:color w:val="000000" w:themeColor="text1"/>
          <w:szCs w:val="28"/>
          <w:lang w:val="en-US"/>
        </w:rPr>
        <w:t>i</w:t>
      </w:r>
      <w:r w:rsidRPr="008C2340">
        <w:rPr>
          <w:color w:val="000000" w:themeColor="text1"/>
          <w:szCs w:val="28"/>
        </w:rPr>
        <w:t>-ой медицинской организации;</w:t>
      </w:r>
    </w:p>
    <w:p w:rsidR="00DC0D8E" w:rsidRPr="008C2340" w:rsidRDefault="005A52DB" w:rsidP="00DC0D8E">
      <w:pPr>
        <w:ind w:firstLine="709"/>
        <w:jc w:val="both"/>
        <w:rPr>
          <w:color w:val="000000" w:themeColor="text1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Sup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ФО</m:t>
            </m:r>
          </m:e>
          <m:sub>
            <m:r>
              <m:rPr>
                <m:sty m:val="p"/>
              </m:rPr>
              <w:rPr>
                <w:color w:val="000000" w:themeColor="text1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color w:val="000000" w:themeColor="text1"/>
                <w:szCs w:val="28"/>
              </w:rPr>
              <m:t xml:space="preserve">      ф</m:t>
            </m:r>
          </m:sub>
          <m:sup>
            <m:r>
              <m:rPr>
                <m:sty m:val="p"/>
              </m:rPr>
              <w:rPr>
                <w:color w:val="000000" w:themeColor="text1"/>
                <w:szCs w:val="28"/>
              </w:rPr>
              <m:t>дост</m:t>
            </m:r>
          </m:sup>
        </m:sSubSup>
      </m:oMath>
      <w:r w:rsidR="00DC0D8E" w:rsidRPr="008C2340">
        <w:rPr>
          <w:color w:val="000000" w:themeColor="text1"/>
          <w:szCs w:val="28"/>
        </w:rPr>
        <w:t xml:space="preserve"> </w:t>
      </w:r>
      <w:r w:rsidR="00DC0D8E" w:rsidRPr="008C2340">
        <w:rPr>
          <w:b/>
          <w:color w:val="000000" w:themeColor="text1"/>
          <w:szCs w:val="28"/>
        </w:rPr>
        <w:t>-</w:t>
      </w:r>
      <w:r w:rsidR="00DC0D8E" w:rsidRPr="008C2340">
        <w:rPr>
          <w:color w:val="000000" w:themeColor="text1"/>
          <w:szCs w:val="28"/>
        </w:rPr>
        <w:t xml:space="preserve"> фактическая сумма средств, направленных</w:t>
      </w:r>
      <w:r w:rsidR="00DC0D8E" w:rsidRPr="008C2340">
        <w:rPr>
          <w:color w:val="000000" w:themeColor="text1"/>
        </w:rPr>
        <w:t xml:space="preserve"> </w:t>
      </w:r>
      <w:r w:rsidR="00DC0D8E" w:rsidRPr="008C2340">
        <w:rPr>
          <w:color w:val="000000" w:themeColor="text1"/>
          <w:szCs w:val="28"/>
        </w:rPr>
        <w:t xml:space="preserve">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терапии, </w:t>
      </w:r>
      <w:r w:rsidR="00DC0D8E" w:rsidRPr="008C2340">
        <w:rPr>
          <w:color w:val="000000" w:themeColor="text1"/>
          <w:szCs w:val="28"/>
          <w:lang w:val="en-US"/>
        </w:rPr>
        <w:t>i</w:t>
      </w:r>
      <w:r w:rsidR="00DC0D8E" w:rsidRPr="008C2340">
        <w:rPr>
          <w:color w:val="000000" w:themeColor="text1"/>
          <w:szCs w:val="28"/>
        </w:rPr>
        <w:t>-ой медицинской организации;</w:t>
      </w:r>
    </w:p>
    <w:p w:rsidR="00DC0D8E" w:rsidRPr="008C2340" w:rsidRDefault="005A52DB" w:rsidP="00A85EFD">
      <w:pPr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услуг</m:t>
            </m:r>
          </m:sub>
        </m:sSub>
      </m:oMath>
      <w:r w:rsidR="00DC0D8E" w:rsidRPr="008C2340">
        <w:rPr>
          <w:color w:val="000000" w:themeColor="text1"/>
          <w:szCs w:val="28"/>
        </w:rPr>
        <w:t xml:space="preserve"> </w:t>
      </w:r>
      <w:r w:rsidR="00A85EFD" w:rsidRPr="008C2340">
        <w:rPr>
          <w:b/>
          <w:color w:val="000000" w:themeColor="text1"/>
          <w:szCs w:val="28"/>
        </w:rPr>
        <w:t>-</w:t>
      </w:r>
      <w:r w:rsidR="00DC0D8E" w:rsidRPr="008C2340">
        <w:rPr>
          <w:color w:val="000000" w:themeColor="text1"/>
          <w:szCs w:val="28"/>
        </w:rPr>
        <w:t xml:space="preserve"> </w:t>
      </w:r>
      <w:r w:rsidR="00A85EFD" w:rsidRPr="008C2340">
        <w:rPr>
          <w:color w:val="000000" w:themeColor="text1"/>
          <w:szCs w:val="28"/>
        </w:rPr>
        <w:t xml:space="preserve">количество услуг, оплачиваемых по КСГ диализа </w:t>
      </w:r>
      <w:r w:rsidR="00DC0D8E" w:rsidRPr="008C2340">
        <w:rPr>
          <w:color w:val="000000" w:themeColor="text1"/>
          <w:szCs w:val="28"/>
        </w:rPr>
        <w:t xml:space="preserve">в </w:t>
      </w:r>
      <w:r w:rsidR="00540FEF" w:rsidRPr="008C2340">
        <w:rPr>
          <w:color w:val="000000" w:themeColor="text1"/>
          <w:szCs w:val="28"/>
        </w:rPr>
        <w:t xml:space="preserve">условиях </w:t>
      </w:r>
      <w:r w:rsidR="00DC0D8E" w:rsidRPr="008C2340">
        <w:rPr>
          <w:color w:val="000000" w:themeColor="text1"/>
          <w:szCs w:val="28"/>
        </w:rPr>
        <w:t>дневных стационар</w:t>
      </w:r>
      <w:r w:rsidR="00540FEF" w:rsidRPr="008C2340">
        <w:rPr>
          <w:color w:val="000000" w:themeColor="text1"/>
          <w:szCs w:val="28"/>
        </w:rPr>
        <w:t>ов и</w:t>
      </w:r>
      <w:r w:rsidR="00DC0D8E" w:rsidRPr="008C2340">
        <w:rPr>
          <w:color w:val="000000" w:themeColor="text1"/>
          <w:szCs w:val="28"/>
        </w:rPr>
        <w:t xml:space="preserve"> установленных Комиссией на 2022 год для </w:t>
      </w:r>
      <w:r w:rsidR="00DC0D8E" w:rsidRPr="008C2340">
        <w:rPr>
          <w:color w:val="000000" w:themeColor="text1"/>
          <w:szCs w:val="28"/>
          <w:lang w:val="en-US"/>
        </w:rPr>
        <w:t>i</w:t>
      </w:r>
      <w:r w:rsidR="00DC0D8E" w:rsidRPr="008C2340">
        <w:rPr>
          <w:color w:val="000000" w:themeColor="text1"/>
          <w:szCs w:val="28"/>
        </w:rPr>
        <w:t>-ой медицинской организации;</w:t>
      </w:r>
    </w:p>
    <w:p w:rsidR="00DC0D8E" w:rsidRPr="008C2340" w:rsidRDefault="005A52DB" w:rsidP="00A85EFD">
      <w:pPr>
        <w:ind w:firstLine="709"/>
        <w:jc w:val="both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услуг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</w:rPr>
              <m:t>ф</m:t>
            </m:r>
          </m:sub>
        </m:sSub>
        <m:r>
          <m:rPr>
            <m:sty m:val="p"/>
          </m:rPr>
          <w:rPr>
            <w:rFonts w:ascii="Cambria Math"/>
            <w:color w:val="000000" w:themeColor="text1"/>
            <w:szCs w:val="28"/>
          </w:rPr>
          <m:t xml:space="preserve"> </m:t>
        </m:r>
      </m:oMath>
      <w:r w:rsidR="00DC0D8E" w:rsidRPr="008C2340">
        <w:rPr>
          <w:color w:val="000000" w:themeColor="text1"/>
          <w:szCs w:val="28"/>
        </w:rPr>
        <w:t xml:space="preserve"> </w:t>
      </w:r>
      <w:r w:rsidR="00A85EFD" w:rsidRPr="008C2340">
        <w:rPr>
          <w:b/>
          <w:color w:val="000000" w:themeColor="text1"/>
          <w:szCs w:val="28"/>
        </w:rPr>
        <w:t>-</w:t>
      </w:r>
      <w:r w:rsidR="00DC0D8E" w:rsidRPr="008C2340">
        <w:rPr>
          <w:color w:val="000000" w:themeColor="text1"/>
          <w:szCs w:val="28"/>
        </w:rPr>
        <w:t xml:space="preserve"> </w:t>
      </w:r>
      <w:r w:rsidR="00A85EFD" w:rsidRPr="008C2340">
        <w:rPr>
          <w:color w:val="000000" w:themeColor="text1"/>
          <w:szCs w:val="28"/>
        </w:rPr>
        <w:t xml:space="preserve">фактическое количество услуг, оплачиваемых по КСГ диализа </w:t>
      </w:r>
      <w:r w:rsidR="00DC0D8E" w:rsidRPr="008C2340">
        <w:rPr>
          <w:color w:val="000000" w:themeColor="text1"/>
          <w:szCs w:val="28"/>
        </w:rPr>
        <w:t>в</w:t>
      </w:r>
      <w:r w:rsidR="00540FEF" w:rsidRPr="008C2340">
        <w:rPr>
          <w:color w:val="000000" w:themeColor="text1"/>
          <w:szCs w:val="28"/>
        </w:rPr>
        <w:t xml:space="preserve"> условиях</w:t>
      </w:r>
      <w:r w:rsidR="00DC0D8E" w:rsidRPr="008C2340">
        <w:rPr>
          <w:color w:val="000000" w:themeColor="text1"/>
          <w:szCs w:val="28"/>
        </w:rPr>
        <w:t xml:space="preserve"> дневных стационар</w:t>
      </w:r>
      <w:r w:rsidR="00540FEF" w:rsidRPr="008C2340">
        <w:rPr>
          <w:color w:val="000000" w:themeColor="text1"/>
          <w:szCs w:val="28"/>
        </w:rPr>
        <w:t>ов и оказанных</w:t>
      </w:r>
      <w:r w:rsidR="00DC0D8E" w:rsidRPr="008C2340">
        <w:rPr>
          <w:color w:val="000000" w:themeColor="text1"/>
          <w:szCs w:val="28"/>
        </w:rPr>
        <w:t xml:space="preserve"> </w:t>
      </w:r>
      <w:r w:rsidR="00DC0D8E" w:rsidRPr="008C2340">
        <w:rPr>
          <w:color w:val="000000" w:themeColor="text1"/>
          <w:szCs w:val="28"/>
          <w:lang w:val="en-US"/>
        </w:rPr>
        <w:t>i</w:t>
      </w:r>
      <w:r w:rsidR="00DC0D8E" w:rsidRPr="008C2340">
        <w:rPr>
          <w:color w:val="000000" w:themeColor="text1"/>
          <w:szCs w:val="28"/>
        </w:rPr>
        <w:t>-ой медицинской организацией.</w:t>
      </w:r>
    </w:p>
    <w:p w:rsidR="00DC0D8E" w:rsidRPr="008C2340" w:rsidRDefault="00532918" w:rsidP="00691C6A">
      <w:pPr>
        <w:ind w:firstLine="709"/>
        <w:jc w:val="both"/>
        <w:rPr>
          <w:color w:val="000000" w:themeColor="text1"/>
        </w:rPr>
      </w:pPr>
      <w:r w:rsidRPr="008C2340">
        <w:rPr>
          <w:color w:val="000000" w:themeColor="text1"/>
          <w:szCs w:val="28"/>
        </w:rPr>
        <w:t>2</w:t>
      </w:r>
      <w:r w:rsidR="00DC0D8E" w:rsidRPr="008C2340">
        <w:rPr>
          <w:color w:val="000000" w:themeColor="text1"/>
          <w:szCs w:val="28"/>
        </w:rPr>
        <w:t xml:space="preserve">) </w:t>
      </w:r>
      <w:r w:rsidR="00DC0D8E" w:rsidRPr="008C2340">
        <w:rPr>
          <w:color w:val="000000" w:themeColor="text1"/>
        </w:rPr>
        <w:t>Стоимость одного случая лечения по КСГ, в составе которых Программой установлена доля заработной платы и прочих расходов, определяется по следующей формуле:</w:t>
      </w:r>
    </w:p>
    <w:p w:rsidR="00DC0D8E" w:rsidRPr="008C2340" w:rsidRDefault="005A52DB" w:rsidP="00691C6A">
      <w:pPr>
        <w:tabs>
          <w:tab w:val="left" w:pos="6804"/>
          <w:tab w:val="left" w:pos="7179"/>
        </w:tabs>
        <w:spacing w:before="200" w:after="200"/>
        <w:ind w:firstLine="709"/>
        <w:jc w:val="both"/>
        <w:rPr>
          <w:color w:val="000000" w:themeColor="text1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СС</m:t>
            </m:r>
          </m:e>
          <m: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ДС</m:t>
            </m:r>
          </m:sub>
        </m:sSub>
        <m:r>
          <m:rPr>
            <m:nor/>
          </m:rPr>
          <w:rPr>
            <w:color w:val="000000" w:themeColor="text1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  <w:sz w:val="26"/>
                <w:szCs w:val="26"/>
              </w:rPr>
              <m:t>БС</m:t>
            </m:r>
          </m:e>
          <m:sub>
            <m:r>
              <m:rPr>
                <m:sty m:val="p"/>
              </m:rPr>
              <w:rPr>
                <w:color w:val="000000" w:themeColor="text1"/>
                <w:sz w:val="26"/>
                <w:szCs w:val="26"/>
              </w:rPr>
              <m:t>ДС</m:t>
            </m:r>
          </m:sub>
        </m:sSub>
        <m:r>
          <m:rPr>
            <m:nor/>
          </m:rPr>
          <w:rPr>
            <w:color w:val="000000" w:themeColor="text1"/>
            <w:sz w:val="26"/>
            <w:szCs w:val="26"/>
          </w:rPr>
          <m:t xml:space="preserve">× </m:t>
        </m:r>
        <m:sSub>
          <m:sSub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КЗ</m:t>
            </m:r>
          </m:e>
          <m: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ДС</m:t>
            </m:r>
          </m:sub>
        </m:sSub>
        <m:r>
          <m:rPr>
            <m:nor/>
          </m:rPr>
          <w:rPr>
            <w:color w:val="000000" w:themeColor="text1"/>
            <w:sz w:val="26"/>
            <w:szCs w:val="26"/>
          </w:rPr>
          <m:t>×</m:t>
        </m:r>
        <m:d>
          <m:dPr>
            <m:ctrlPr>
              <w:rPr>
                <w:rFonts w:ascii="Cambria Math" w:hAnsi="Cambria Math"/>
                <w:color w:val="000000" w:themeColor="text1"/>
                <w:sz w:val="26"/>
                <w:szCs w:val="26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dPr>
              <m:e>
                <m:r>
                  <m:rPr>
                    <m:nor/>
                  </m:rPr>
                  <w:rPr>
                    <w:color w:val="000000" w:themeColor="text1"/>
                    <w:sz w:val="26"/>
                    <w:szCs w:val="26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color w:val="000000" w:themeColor="text1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nor/>
                      </m:rPr>
                      <w:rPr>
                        <w:color w:val="000000" w:themeColor="text1"/>
                        <w:sz w:val="26"/>
                        <w:szCs w:val="26"/>
                      </w:rPr>
                      <m:t>ЗП</m:t>
                    </m:r>
                  </m:sub>
                </m:sSub>
              </m:e>
            </m:d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 xml:space="preserve"> +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nor/>
                  </m:rPr>
                  <w:rPr>
                    <w:color w:val="000000" w:themeColor="text1"/>
                    <w:sz w:val="26"/>
                    <w:szCs w:val="26"/>
                  </w:rPr>
                  <m:t xml:space="preserve"> Д</m:t>
                </m:r>
              </m:e>
              <m:sub>
                <m:r>
                  <m:rPr>
                    <m:nor/>
                  </m:rPr>
                  <w:rPr>
                    <w:color w:val="000000" w:themeColor="text1"/>
                    <w:sz w:val="26"/>
                    <w:szCs w:val="26"/>
                  </w:rPr>
                  <m:t>ЗП</m:t>
                </m:r>
              </m:sub>
            </m:s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 xml:space="preserve">× </m:t>
            </m:r>
            <m:sSub>
              <m:sSubPr>
                <m:ctrlPr>
                  <w:rPr>
                    <w:rFonts w:ascii="Cambria Math" w:eastAsia="Cambria Math" w:hAnsi="Cambria Math"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eastAsia="Cambria Math"/>
                    <w:color w:val="000000" w:themeColor="text1"/>
                    <w:sz w:val="26"/>
                    <w:szCs w:val="26"/>
                  </w:rPr>
                  <m:t>КС</m:t>
                </m:r>
              </m:e>
              <m:sub>
                <m:r>
                  <m:rPr>
                    <m:sty m:val="p"/>
                  </m:rPr>
                  <w:rPr>
                    <w:rFonts w:eastAsia="Cambria Math"/>
                    <w:color w:val="000000" w:themeColor="text1"/>
                    <w:sz w:val="26"/>
                    <w:szCs w:val="26"/>
                  </w:rPr>
                  <m:t>ДС</m:t>
                </m:r>
              </m:sub>
            </m:sSub>
            <m:r>
              <m:rPr>
                <m:nor/>
              </m:rPr>
              <w:rPr>
                <w:color w:val="000000" w:themeColor="text1"/>
                <w:sz w:val="26"/>
                <w:szCs w:val="26"/>
              </w:rPr>
              <m:t>× КД</m:t>
            </m:r>
          </m:e>
        </m:d>
      </m:oMath>
      <w:r w:rsidR="00DC0D8E" w:rsidRPr="008C2340">
        <w:rPr>
          <w:color w:val="000000" w:themeColor="text1"/>
          <w:sz w:val="26"/>
          <w:szCs w:val="26"/>
        </w:rPr>
        <w:t>, где:</w:t>
      </w:r>
    </w:p>
    <w:p w:rsidR="00DC0D8E" w:rsidRPr="008C2340" w:rsidRDefault="005A52DB" w:rsidP="00691C6A">
      <w:pPr>
        <w:ind w:firstLine="709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Cs w:val="28"/>
              </w:rPr>
            </m:ctrlPr>
          </m:sSubPr>
          <m:e>
            <m:r>
              <m:rPr>
                <m:nor/>
              </m:rPr>
              <w:rPr>
                <w:color w:val="000000" w:themeColor="text1"/>
                <w:szCs w:val="28"/>
              </w:rPr>
              <m:t>Д</m:t>
            </m:r>
          </m:e>
          <m:sub>
            <m:r>
              <m:rPr>
                <m:nor/>
              </m:rPr>
              <w:rPr>
                <w:color w:val="000000" w:themeColor="text1"/>
                <w:szCs w:val="28"/>
              </w:rPr>
              <m:t>ЗП</m:t>
            </m:r>
          </m:sub>
        </m:sSub>
      </m:oMath>
      <w:r w:rsidR="00DC0D8E" w:rsidRPr="008C2340">
        <w:rPr>
          <w:color w:val="000000" w:themeColor="text1"/>
        </w:rPr>
        <w:t xml:space="preserve"> </w:t>
      </w:r>
      <w:r w:rsidR="004371CC" w:rsidRPr="008C2340">
        <w:rPr>
          <w:b/>
          <w:color w:val="000000" w:themeColor="text1"/>
        </w:rPr>
        <w:t>-</w:t>
      </w:r>
      <w:r w:rsidR="00DC0D8E" w:rsidRPr="008C2340">
        <w:rPr>
          <w:color w:val="000000" w:themeColor="text1"/>
        </w:rPr>
        <w:t xml:space="preserve"> доля заработной платы и прочих расходов в структуре стоимости КСГ, установленная в </w:t>
      </w:r>
      <w:r w:rsidR="00DC0D8E" w:rsidRPr="008C2340">
        <w:rPr>
          <w:rFonts w:eastAsia="Calibri"/>
          <w:color w:val="000000" w:themeColor="text1"/>
        </w:rPr>
        <w:t>приложении 7/8 к Тарифному соглашению</w:t>
      </w:r>
      <w:proofErr w:type="gramStart"/>
      <w:r w:rsidR="00DC0D8E" w:rsidRPr="008C2340">
        <w:rPr>
          <w:rFonts w:eastAsia="Calibri"/>
          <w:color w:val="000000" w:themeColor="text1"/>
        </w:rPr>
        <w:t>.</w:t>
      </w:r>
      <w:r w:rsidR="001473AC" w:rsidRPr="008C2340">
        <w:rPr>
          <w:rFonts w:eastAsia="Calibri"/>
          <w:color w:val="000000" w:themeColor="text1"/>
        </w:rPr>
        <w:t>».</w:t>
      </w:r>
      <w:proofErr w:type="gramEnd"/>
    </w:p>
    <w:p w:rsidR="009337D5" w:rsidRPr="00A20CC0" w:rsidRDefault="00F35457" w:rsidP="009337D5">
      <w:pPr>
        <w:pStyle w:val="a3"/>
        <w:tabs>
          <w:tab w:val="left" w:pos="0"/>
          <w:tab w:val="left" w:pos="993"/>
        </w:tabs>
        <w:suppressAutoHyphens/>
        <w:spacing w:before="120"/>
        <w:ind w:firstLine="709"/>
        <w:rPr>
          <w:color w:val="000000" w:themeColor="text1"/>
          <w:szCs w:val="28"/>
        </w:rPr>
      </w:pPr>
      <w:r w:rsidRPr="00A20CC0">
        <w:rPr>
          <w:color w:val="000000" w:themeColor="text1"/>
          <w:szCs w:val="28"/>
        </w:rPr>
        <w:t xml:space="preserve">2.3.2. </w:t>
      </w:r>
      <w:r w:rsidR="00F97853" w:rsidRPr="00A20CC0">
        <w:rPr>
          <w:color w:val="000000" w:themeColor="text1"/>
          <w:szCs w:val="28"/>
        </w:rPr>
        <w:t>П</w:t>
      </w:r>
      <w:r w:rsidR="009337D5" w:rsidRPr="00A20CC0">
        <w:rPr>
          <w:color w:val="000000" w:themeColor="text1"/>
          <w:szCs w:val="28"/>
        </w:rPr>
        <w:t>ункт 3.2.7.1 изложить в новой редакции: «</w:t>
      </w:r>
      <w:r w:rsidR="00F97853" w:rsidRPr="00A20CC0">
        <w:rPr>
          <w:color w:val="000000" w:themeColor="text1"/>
          <w:szCs w:val="28"/>
        </w:rPr>
        <w:t xml:space="preserve">3.2.7.1. </w:t>
      </w:r>
      <w:r w:rsidR="009337D5" w:rsidRPr="00A20CC0">
        <w:rPr>
          <w:color w:val="000000" w:themeColor="text1"/>
          <w:szCs w:val="28"/>
        </w:rPr>
        <w:t xml:space="preserve">Оплата случаев оказания медицинской помощи пациентам, получающим услуги диализа в условиях дневного стационара, осуществляется </w:t>
      </w:r>
      <w:r w:rsidR="00532918" w:rsidRPr="00A20CC0">
        <w:rPr>
          <w:color w:val="000000" w:themeColor="text1"/>
          <w:szCs w:val="28"/>
        </w:rPr>
        <w:t>по КСГ для оплаты услуг диализа, учитывающих фактическое количество услуг диализа</w:t>
      </w:r>
      <w:r w:rsidR="009337D5" w:rsidRPr="00A20CC0">
        <w:rPr>
          <w:color w:val="000000" w:themeColor="text1"/>
          <w:szCs w:val="28"/>
        </w:rPr>
        <w:t>, и при необходимости в сочетании с оплатой по КСГ, учитывающей основное (сопутствующее) заболевание, являющееся поводом для госпитализации в дневной стационар.</w:t>
      </w:r>
    </w:p>
    <w:p w:rsidR="0066225A" w:rsidRPr="00A20CC0" w:rsidRDefault="008C2340" w:rsidP="0066225A">
      <w:pPr>
        <w:pStyle w:val="af1"/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20CC0">
        <w:rPr>
          <w:color w:val="000000" w:themeColor="text1"/>
          <w:sz w:val="28"/>
          <w:szCs w:val="28"/>
          <w:shd w:val="clear" w:color="auto" w:fill="FFFFFF"/>
        </w:rPr>
        <w:t>К с</w:t>
      </w:r>
      <w:r w:rsidR="0066225A" w:rsidRPr="00A20CC0">
        <w:rPr>
          <w:color w:val="000000" w:themeColor="text1"/>
          <w:sz w:val="28"/>
          <w:szCs w:val="28"/>
          <w:shd w:val="clear" w:color="auto" w:fill="FFFFFF"/>
        </w:rPr>
        <w:t>луча</w:t>
      </w:r>
      <w:r w:rsidRPr="00A20CC0">
        <w:rPr>
          <w:color w:val="000000" w:themeColor="text1"/>
          <w:sz w:val="28"/>
          <w:szCs w:val="28"/>
          <w:shd w:val="clear" w:color="auto" w:fill="FFFFFF"/>
        </w:rPr>
        <w:t>ю</w:t>
      </w:r>
      <w:r w:rsidR="0066225A" w:rsidRPr="00A20CC0">
        <w:rPr>
          <w:color w:val="000000" w:themeColor="text1"/>
          <w:sz w:val="28"/>
          <w:szCs w:val="28"/>
          <w:shd w:val="clear" w:color="auto" w:fill="FFFFFF"/>
        </w:rPr>
        <w:t xml:space="preserve"> оказания медицинской помощи пациентам, получающим услуги диализа, </w:t>
      </w:r>
      <w:r w:rsidR="00F97853" w:rsidRPr="00A20CC0">
        <w:rPr>
          <w:color w:val="000000" w:themeColor="text1"/>
          <w:sz w:val="28"/>
          <w:szCs w:val="28"/>
          <w:shd w:val="clear" w:color="auto" w:fill="FFFFFF"/>
        </w:rPr>
        <w:t xml:space="preserve">не применяются положения, изложенные </w:t>
      </w:r>
      <w:r w:rsidR="0066225A" w:rsidRPr="00A20CC0">
        <w:rPr>
          <w:color w:val="000000" w:themeColor="text1"/>
          <w:sz w:val="28"/>
          <w:szCs w:val="28"/>
          <w:shd w:val="clear" w:color="auto" w:fill="FFFFFF"/>
        </w:rPr>
        <w:t>в пункте 3.2.1.</w:t>
      </w:r>
    </w:p>
    <w:p w:rsidR="00F97853" w:rsidRPr="00A20CC0" w:rsidRDefault="009337D5" w:rsidP="009337D5">
      <w:pPr>
        <w:suppressAutoHyphens/>
        <w:ind w:firstLine="709"/>
        <w:jc w:val="both"/>
        <w:rPr>
          <w:color w:val="000000" w:themeColor="text1"/>
          <w:szCs w:val="28"/>
        </w:rPr>
      </w:pPr>
      <w:r w:rsidRPr="00A20CC0">
        <w:rPr>
          <w:color w:val="000000" w:themeColor="text1"/>
          <w:szCs w:val="28"/>
        </w:rPr>
        <w:t xml:space="preserve">Формирование КСГ для оплаты услуг диализа осуществляется </w:t>
      </w:r>
      <w:r w:rsidR="00532918" w:rsidRPr="00A20CC0">
        <w:rPr>
          <w:color w:val="000000" w:themeColor="text1"/>
          <w:szCs w:val="28"/>
        </w:rPr>
        <w:t>в соответствии с</w:t>
      </w:r>
      <w:r w:rsidRPr="00A20CC0">
        <w:rPr>
          <w:color w:val="000000" w:themeColor="text1"/>
          <w:szCs w:val="28"/>
        </w:rPr>
        <w:t xml:space="preserve"> код</w:t>
      </w:r>
      <w:r w:rsidR="00532918" w:rsidRPr="00A20CC0">
        <w:rPr>
          <w:color w:val="000000" w:themeColor="text1"/>
          <w:szCs w:val="28"/>
        </w:rPr>
        <w:t>ами</w:t>
      </w:r>
      <w:r w:rsidRPr="00A20CC0">
        <w:rPr>
          <w:color w:val="000000" w:themeColor="text1"/>
          <w:szCs w:val="28"/>
        </w:rPr>
        <w:t xml:space="preserve"> номенклатуры</w:t>
      </w:r>
      <w:r w:rsidR="00532918" w:rsidRPr="00A20CC0">
        <w:rPr>
          <w:color w:val="000000" w:themeColor="text1"/>
          <w:szCs w:val="28"/>
        </w:rPr>
        <w:t xml:space="preserve">, установленными </w:t>
      </w:r>
      <w:r w:rsidRPr="00A20CC0">
        <w:rPr>
          <w:color w:val="000000" w:themeColor="text1"/>
          <w:szCs w:val="28"/>
        </w:rPr>
        <w:t>таблицей 3 приложения 15</w:t>
      </w:r>
      <w:r w:rsidRPr="00A20CC0">
        <w:rPr>
          <w:color w:val="000000" w:themeColor="text1"/>
          <w:szCs w:val="28"/>
          <w:vertAlign w:val="superscript"/>
        </w:rPr>
        <w:t>1</w:t>
      </w:r>
      <w:r w:rsidRPr="00A20CC0">
        <w:rPr>
          <w:color w:val="000000" w:themeColor="text1"/>
          <w:szCs w:val="28"/>
        </w:rPr>
        <w:t xml:space="preserve"> к Тарифному соглашению.</w:t>
      </w:r>
    </w:p>
    <w:p w:rsidR="009337D5" w:rsidRPr="00F97853" w:rsidRDefault="00F97853" w:rsidP="00F978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0CC0">
        <w:rPr>
          <w:rFonts w:ascii="Times New Roman" w:hAnsi="Times New Roman" w:cs="Times New Roman"/>
          <w:color w:val="000000" w:themeColor="text1"/>
          <w:sz w:val="28"/>
          <w:szCs w:val="28"/>
        </w:rPr>
        <w:t>В период лечения в дневном стационаре пациент, получающий диализ, должен обеспечиваться всеми необходимыми лекарственными препаратами, в том числе для профилактики осложнений</w:t>
      </w:r>
      <w:proofErr w:type="gramStart"/>
      <w:r w:rsidRPr="00A20C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337D5" w:rsidRPr="00A20CC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540FEF" w:rsidRPr="008C2340" w:rsidRDefault="00691C6A" w:rsidP="009337D5">
      <w:pPr>
        <w:suppressAutoHyphens/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3</w:t>
      </w:r>
      <w:r w:rsidR="004371CC" w:rsidRPr="008C2340">
        <w:rPr>
          <w:color w:val="000000" w:themeColor="text1"/>
          <w:szCs w:val="28"/>
        </w:rPr>
        <w:t xml:space="preserve">. </w:t>
      </w:r>
      <w:r w:rsidR="00540FEF" w:rsidRPr="008C2340">
        <w:rPr>
          <w:color w:val="000000" w:themeColor="text1"/>
          <w:szCs w:val="28"/>
        </w:rPr>
        <w:t xml:space="preserve">В раздел </w:t>
      </w:r>
      <w:r w:rsidR="00540FEF" w:rsidRPr="008C2340">
        <w:rPr>
          <w:color w:val="000000" w:themeColor="text1"/>
          <w:szCs w:val="28"/>
          <w:lang w:val="en-US"/>
        </w:rPr>
        <w:t>III</w:t>
      </w:r>
      <w:r w:rsidR="00540FEF" w:rsidRPr="008C2340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</w:p>
    <w:p w:rsidR="00785C28" w:rsidRPr="008C2340" w:rsidRDefault="00785C28" w:rsidP="00691C6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3.1. В главе 2 «Размер тарифов на оплату медицинской помощи, оказанной в стационарных условиях»:</w:t>
      </w:r>
    </w:p>
    <w:p w:rsidR="002332A6" w:rsidRPr="008C2340" w:rsidRDefault="002332A6" w:rsidP="00352250">
      <w:pPr>
        <w:tabs>
          <w:tab w:val="left" w:pos="0"/>
          <w:tab w:val="left" w:pos="1701"/>
        </w:tabs>
        <w:suppressAutoHyphens/>
        <w:ind w:firstLine="709"/>
        <w:jc w:val="both"/>
        <w:outlineLvl w:val="0"/>
        <w:rPr>
          <w:color w:val="000000" w:themeColor="text1"/>
          <w:szCs w:val="28"/>
          <w:shd w:val="clear" w:color="auto" w:fill="FFFFFF"/>
        </w:rPr>
      </w:pPr>
      <w:r w:rsidRPr="008C2340">
        <w:rPr>
          <w:color w:val="000000" w:themeColor="text1"/>
          <w:szCs w:val="28"/>
        </w:rPr>
        <w:t>3.1.1. П</w:t>
      </w:r>
      <w:r w:rsidR="00785C28" w:rsidRPr="008C2340">
        <w:rPr>
          <w:color w:val="000000" w:themeColor="text1"/>
          <w:szCs w:val="28"/>
        </w:rPr>
        <w:t xml:space="preserve">ункт 2.9 </w:t>
      </w:r>
      <w:r w:rsidRPr="008C2340">
        <w:rPr>
          <w:color w:val="000000" w:themeColor="text1"/>
          <w:szCs w:val="28"/>
        </w:rPr>
        <w:t>изложить в новой редакции:</w:t>
      </w:r>
      <w:r w:rsidR="00785C28" w:rsidRPr="008C2340">
        <w:rPr>
          <w:color w:val="000000" w:themeColor="text1"/>
          <w:szCs w:val="28"/>
        </w:rPr>
        <w:t xml:space="preserve"> </w:t>
      </w:r>
      <w:r w:rsidRPr="008C2340">
        <w:rPr>
          <w:color w:val="000000" w:themeColor="text1"/>
          <w:szCs w:val="28"/>
        </w:rPr>
        <w:t>«</w:t>
      </w:r>
      <w:r w:rsidRPr="008C2340">
        <w:rPr>
          <w:color w:val="000000" w:themeColor="text1"/>
        </w:rPr>
        <w:t xml:space="preserve">2.9. </w:t>
      </w:r>
      <w:r w:rsidR="00352250" w:rsidRPr="008C2340">
        <w:rPr>
          <w:color w:val="000000" w:themeColor="text1"/>
        </w:rPr>
        <w:t xml:space="preserve">Коэффициент </w:t>
      </w:r>
      <w:r w:rsidR="00352250" w:rsidRPr="008C2340">
        <w:rPr>
          <w:color w:val="000000" w:themeColor="text1"/>
          <w:szCs w:val="28"/>
          <w:shd w:val="clear" w:color="auto" w:fill="FFFFFF"/>
        </w:rPr>
        <w:t>дифференциации (КД) для медицинских организаций Челябинской обл</w:t>
      </w:r>
      <w:r w:rsidR="00E57D9A" w:rsidRPr="008C2340">
        <w:rPr>
          <w:color w:val="000000" w:themeColor="text1"/>
          <w:szCs w:val="28"/>
          <w:shd w:val="clear" w:color="auto" w:fill="FFFFFF"/>
        </w:rPr>
        <w:t>асти установлен в размере 1,113. Коэффициент дифференциации д</w:t>
      </w:r>
      <w:r w:rsidRPr="008C2340">
        <w:rPr>
          <w:color w:val="000000" w:themeColor="text1"/>
          <w:szCs w:val="28"/>
          <w:shd w:val="clear" w:color="auto" w:fill="FFFFFF"/>
        </w:rPr>
        <w:t>ля медицинских организаций, расположенных на территории закрытых административно-территориальных образований (ЗАТО), подведомственных ФМБА:</w:t>
      </w:r>
    </w:p>
    <w:p w:rsidR="002332A6" w:rsidRPr="008C2340" w:rsidRDefault="002332A6" w:rsidP="002332A6">
      <w:pPr>
        <w:tabs>
          <w:tab w:val="left" w:pos="0"/>
        </w:tabs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8C2340">
        <w:rPr>
          <w:color w:val="000000" w:themeColor="text1"/>
          <w:szCs w:val="28"/>
          <w:shd w:val="clear" w:color="auto" w:fill="FFFFFF"/>
        </w:rPr>
        <w:t>- Федеральное государственное бюджетное учреждение здравоохранения «Клиническая больница № 71 Федерального медико-биологического агентства», 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 в размере 1,21;</w:t>
      </w:r>
    </w:p>
    <w:p w:rsidR="002332A6" w:rsidRPr="008C2340" w:rsidRDefault="002332A6" w:rsidP="002332A6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  <w:shd w:val="clear" w:color="auto" w:fill="FFFFFF"/>
        </w:rPr>
        <w:t xml:space="preserve">- </w:t>
      </w:r>
      <w:r w:rsidRPr="008C2340">
        <w:rPr>
          <w:color w:val="000000" w:themeColor="text1"/>
        </w:rPr>
        <w:t>Федеральное государственное бюджетное учреждение здравоохранения «Медико-санитарная часть № 72 Федерального медико-биологического агентства» в размере 1,14.».</w:t>
      </w:r>
    </w:p>
    <w:p w:rsidR="00496BDF" w:rsidRPr="008C2340" w:rsidRDefault="00691C6A" w:rsidP="00496BDF">
      <w:pPr>
        <w:pStyle w:val="a3"/>
        <w:tabs>
          <w:tab w:val="left" w:pos="0"/>
          <w:tab w:val="left" w:pos="993"/>
          <w:tab w:val="left" w:pos="1276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3</w:t>
      </w:r>
      <w:r w:rsidR="004371CC" w:rsidRPr="008C2340">
        <w:rPr>
          <w:color w:val="000000" w:themeColor="text1"/>
          <w:szCs w:val="28"/>
        </w:rPr>
        <w:t>.</w:t>
      </w:r>
      <w:r w:rsidRPr="008C2340">
        <w:rPr>
          <w:color w:val="000000" w:themeColor="text1"/>
          <w:szCs w:val="28"/>
        </w:rPr>
        <w:t>1</w:t>
      </w:r>
      <w:r w:rsidR="004371CC" w:rsidRPr="008C2340">
        <w:rPr>
          <w:color w:val="000000" w:themeColor="text1"/>
          <w:szCs w:val="28"/>
        </w:rPr>
        <w:t>.</w:t>
      </w:r>
      <w:r w:rsidR="00785C28" w:rsidRPr="008C2340">
        <w:rPr>
          <w:color w:val="000000" w:themeColor="text1"/>
          <w:szCs w:val="28"/>
        </w:rPr>
        <w:t>2.</w:t>
      </w:r>
      <w:r w:rsidR="004371CC" w:rsidRPr="008C2340">
        <w:rPr>
          <w:color w:val="000000" w:themeColor="text1"/>
          <w:szCs w:val="28"/>
        </w:rPr>
        <w:t xml:space="preserve"> </w:t>
      </w:r>
      <w:r w:rsidR="00540FEF" w:rsidRPr="008C2340">
        <w:rPr>
          <w:color w:val="000000" w:themeColor="text1"/>
          <w:szCs w:val="28"/>
        </w:rPr>
        <w:t xml:space="preserve">Пункт 2.11 изложить в новой редакции: </w:t>
      </w:r>
      <w:r w:rsidR="008E5D47" w:rsidRPr="008C2340">
        <w:rPr>
          <w:color w:val="000000" w:themeColor="text1"/>
          <w:szCs w:val="28"/>
        </w:rPr>
        <w:t>«2.11. Перечень КСГ</w:t>
      </w:r>
      <w:r w:rsidR="00496BDF" w:rsidRPr="008C2340">
        <w:rPr>
          <w:color w:val="000000" w:themeColor="text1"/>
          <w:szCs w:val="28"/>
        </w:rPr>
        <w:t>, размер коэффициентов относительной затратоемкости, доля расходов на заработную плату, используемых при</w:t>
      </w:r>
      <w:r w:rsidR="008E5D47" w:rsidRPr="008C2340">
        <w:rPr>
          <w:color w:val="000000" w:themeColor="text1"/>
          <w:szCs w:val="28"/>
        </w:rPr>
        <w:t xml:space="preserve"> опла</w:t>
      </w:r>
      <w:r w:rsidR="00496BDF" w:rsidRPr="008C2340">
        <w:rPr>
          <w:color w:val="000000" w:themeColor="text1"/>
          <w:szCs w:val="28"/>
        </w:rPr>
        <w:t>те</w:t>
      </w:r>
      <w:r w:rsidR="008E5D47" w:rsidRPr="008C2340">
        <w:rPr>
          <w:color w:val="000000" w:themeColor="text1"/>
          <w:szCs w:val="28"/>
        </w:rPr>
        <w:t xml:space="preserve"> услуг диализа </w:t>
      </w:r>
      <w:r w:rsidR="00496BDF" w:rsidRPr="008C2340">
        <w:rPr>
          <w:color w:val="000000" w:themeColor="text1"/>
          <w:szCs w:val="28"/>
        </w:rPr>
        <w:t xml:space="preserve">в стационарных условиях, </w:t>
      </w:r>
      <w:r w:rsidR="008E5D47" w:rsidRPr="008C2340">
        <w:rPr>
          <w:color w:val="000000" w:themeColor="text1"/>
          <w:szCs w:val="28"/>
        </w:rPr>
        <w:t>установлен таблицей 2 приложения 15</w:t>
      </w:r>
      <w:r w:rsidR="008E5D47" w:rsidRPr="008C2340">
        <w:rPr>
          <w:color w:val="000000" w:themeColor="text1"/>
          <w:szCs w:val="28"/>
          <w:vertAlign w:val="superscript"/>
        </w:rPr>
        <w:t>1</w:t>
      </w:r>
      <w:r w:rsidR="008E5D47" w:rsidRPr="008C2340">
        <w:rPr>
          <w:color w:val="000000" w:themeColor="text1"/>
          <w:szCs w:val="28"/>
        </w:rPr>
        <w:t xml:space="preserve"> к Тарифному соглашению</w:t>
      </w:r>
      <w:proofErr w:type="gramStart"/>
      <w:r w:rsidR="008E5D47" w:rsidRPr="008C2340">
        <w:rPr>
          <w:color w:val="000000" w:themeColor="text1"/>
          <w:szCs w:val="28"/>
        </w:rPr>
        <w:t>.».</w:t>
      </w:r>
      <w:proofErr w:type="gramEnd"/>
    </w:p>
    <w:p w:rsidR="00C61662" w:rsidRPr="008C2340" w:rsidRDefault="00C61662" w:rsidP="00496BDF">
      <w:pPr>
        <w:pStyle w:val="a3"/>
        <w:tabs>
          <w:tab w:val="left" w:pos="0"/>
          <w:tab w:val="left" w:pos="993"/>
          <w:tab w:val="left" w:pos="1276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3.2. Пункт 3.9 главы 3 «Размер тарифов на оплату медицинской помощи, оказанной в условиях дневного стационара» изложить в новой редакции: </w:t>
      </w:r>
      <w:r w:rsidR="00F97853">
        <w:rPr>
          <w:color w:val="000000" w:themeColor="text1"/>
          <w:szCs w:val="28"/>
        </w:rPr>
        <w:t xml:space="preserve">               </w:t>
      </w:r>
      <w:r w:rsidRPr="008C2340">
        <w:rPr>
          <w:color w:val="000000" w:themeColor="text1"/>
          <w:szCs w:val="28"/>
        </w:rPr>
        <w:t>«</w:t>
      </w:r>
      <w:r w:rsidR="00F97853">
        <w:rPr>
          <w:color w:val="000000" w:themeColor="text1"/>
          <w:szCs w:val="28"/>
        </w:rPr>
        <w:t xml:space="preserve">3.9. </w:t>
      </w:r>
      <w:r w:rsidR="00496BDF" w:rsidRPr="008C2340">
        <w:rPr>
          <w:color w:val="000000" w:themeColor="text1"/>
          <w:szCs w:val="28"/>
        </w:rPr>
        <w:t xml:space="preserve">Перечень КСГ, размер коэффициентов относительной затратоемкости, доля расходов на заработную плату, используемых при оплате услуг диализа в условиях </w:t>
      </w:r>
      <w:r w:rsidR="00496BDF" w:rsidRPr="008C2340">
        <w:rPr>
          <w:color w:val="000000" w:themeColor="text1"/>
          <w:szCs w:val="28"/>
        </w:rPr>
        <w:lastRenderedPageBreak/>
        <w:t>дневных стационаров,</w:t>
      </w:r>
      <w:r w:rsidRPr="008C2340">
        <w:rPr>
          <w:color w:val="000000" w:themeColor="text1"/>
          <w:szCs w:val="28"/>
        </w:rPr>
        <w:t xml:space="preserve"> установлен таблицей 3 приложения 15</w:t>
      </w:r>
      <w:r w:rsidRPr="008C2340">
        <w:rPr>
          <w:color w:val="000000" w:themeColor="text1"/>
          <w:szCs w:val="28"/>
          <w:vertAlign w:val="superscript"/>
        </w:rPr>
        <w:t>1</w:t>
      </w:r>
      <w:r w:rsidRPr="008C2340">
        <w:rPr>
          <w:color w:val="000000" w:themeColor="text1"/>
          <w:szCs w:val="28"/>
        </w:rPr>
        <w:t xml:space="preserve"> к Тарифному соглашению</w:t>
      </w:r>
      <w:proofErr w:type="gramStart"/>
      <w:r w:rsidRPr="008C2340">
        <w:rPr>
          <w:color w:val="000000" w:themeColor="text1"/>
          <w:szCs w:val="28"/>
        </w:rPr>
        <w:t>.».</w:t>
      </w:r>
      <w:proofErr w:type="gramEnd"/>
    </w:p>
    <w:p w:rsidR="00F42AF5" w:rsidRPr="008C2340" w:rsidRDefault="00C7489B" w:rsidP="00496BDF">
      <w:pPr>
        <w:pStyle w:val="a3"/>
        <w:tabs>
          <w:tab w:val="left" w:pos="0"/>
          <w:tab w:val="left" w:pos="993"/>
          <w:tab w:val="left" w:pos="1276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4.</w:t>
      </w:r>
      <w:r w:rsidR="00F42AF5" w:rsidRPr="008C2340">
        <w:rPr>
          <w:color w:val="000000" w:themeColor="text1"/>
          <w:szCs w:val="28"/>
        </w:rPr>
        <w:t xml:space="preserve"> В приложение 1 к Тарифному соглашению внести следующие изменения:</w:t>
      </w:r>
    </w:p>
    <w:p w:rsidR="00F42AF5" w:rsidRPr="008C2340" w:rsidRDefault="0053228C" w:rsidP="00496BDF">
      <w:pPr>
        <w:pStyle w:val="a3"/>
        <w:tabs>
          <w:tab w:val="left" w:pos="0"/>
          <w:tab w:val="left" w:pos="993"/>
          <w:tab w:val="left" w:pos="1276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4</w:t>
      </w:r>
      <w:r w:rsidR="00F42AF5" w:rsidRPr="008C2340">
        <w:rPr>
          <w:color w:val="000000" w:themeColor="text1"/>
          <w:szCs w:val="28"/>
        </w:rPr>
        <w:t>.</w:t>
      </w:r>
      <w:r w:rsidRPr="008C2340">
        <w:rPr>
          <w:color w:val="000000" w:themeColor="text1"/>
          <w:szCs w:val="28"/>
        </w:rPr>
        <w:t>1</w:t>
      </w:r>
      <w:r w:rsidR="00F42AF5" w:rsidRPr="008C2340">
        <w:rPr>
          <w:color w:val="000000" w:themeColor="text1"/>
          <w:szCs w:val="28"/>
        </w:rPr>
        <w:t>.</w:t>
      </w:r>
      <w:r w:rsidR="00C7489B" w:rsidRPr="008C2340">
        <w:rPr>
          <w:color w:val="000000" w:themeColor="text1"/>
          <w:szCs w:val="28"/>
        </w:rPr>
        <w:t xml:space="preserve"> </w:t>
      </w:r>
      <w:r w:rsidR="00331D84" w:rsidRPr="008C2340">
        <w:rPr>
          <w:color w:val="000000" w:themeColor="text1"/>
          <w:szCs w:val="28"/>
        </w:rPr>
        <w:t>В графе 12 с</w:t>
      </w:r>
      <w:r w:rsidR="00C7489B" w:rsidRPr="008C2340">
        <w:rPr>
          <w:color w:val="000000" w:themeColor="text1"/>
          <w:szCs w:val="28"/>
        </w:rPr>
        <w:t xml:space="preserve">лова «за законченный случай </w:t>
      </w:r>
      <w:r w:rsidR="00C61662" w:rsidRPr="008C2340">
        <w:rPr>
          <w:color w:val="000000" w:themeColor="text1"/>
          <w:szCs w:val="28"/>
        </w:rPr>
        <w:t xml:space="preserve">лечения заболевания при оплате </w:t>
      </w:r>
      <w:r w:rsidR="00C7489B" w:rsidRPr="008C2340">
        <w:rPr>
          <w:color w:val="000000" w:themeColor="text1"/>
          <w:szCs w:val="28"/>
        </w:rPr>
        <w:t>высокотехнологичной медицинской помощи» заменить словами «за случай госпитализации (законченный случай лечения) по поводу заболевания, включенного в соответствующую группу заболеваний</w:t>
      </w:r>
      <w:r w:rsidR="00331D84" w:rsidRPr="008C2340">
        <w:rPr>
          <w:color w:val="000000" w:themeColor="text1"/>
          <w:szCs w:val="28"/>
        </w:rPr>
        <w:t xml:space="preserve"> </w:t>
      </w:r>
      <w:r w:rsidR="00496BDF" w:rsidRPr="008C2340">
        <w:rPr>
          <w:color w:val="000000" w:themeColor="text1"/>
          <w:szCs w:val="28"/>
        </w:rPr>
        <w:t>(ВМП)</w:t>
      </w:r>
      <w:r w:rsidR="00C7489B" w:rsidRPr="008C2340">
        <w:rPr>
          <w:color w:val="000000" w:themeColor="text1"/>
          <w:szCs w:val="28"/>
        </w:rPr>
        <w:t>».</w:t>
      </w:r>
    </w:p>
    <w:p w:rsidR="00C7489B" w:rsidRPr="008C2340" w:rsidRDefault="0053228C" w:rsidP="00691C6A">
      <w:pPr>
        <w:pStyle w:val="a3"/>
        <w:tabs>
          <w:tab w:val="left" w:pos="0"/>
          <w:tab w:val="left" w:pos="993"/>
          <w:tab w:val="left" w:pos="1276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4</w:t>
      </w:r>
      <w:r w:rsidR="00FF143F" w:rsidRPr="008C2340">
        <w:rPr>
          <w:color w:val="000000" w:themeColor="text1"/>
          <w:szCs w:val="28"/>
        </w:rPr>
        <w:t>.</w:t>
      </w:r>
      <w:r w:rsidRPr="008C2340">
        <w:rPr>
          <w:color w:val="000000" w:themeColor="text1"/>
          <w:szCs w:val="28"/>
        </w:rPr>
        <w:t>2</w:t>
      </w:r>
      <w:r w:rsidR="00FF143F" w:rsidRPr="008C2340">
        <w:rPr>
          <w:color w:val="000000" w:themeColor="text1"/>
          <w:szCs w:val="28"/>
        </w:rPr>
        <w:t xml:space="preserve">. В графе 15 слова «за медицинскую услугу» заменить словами </w:t>
      </w:r>
      <w:r w:rsidR="00C61662" w:rsidRPr="008C2340">
        <w:rPr>
          <w:color w:val="000000" w:themeColor="text1"/>
          <w:szCs w:val="28"/>
        </w:rPr>
        <w:t>«</w:t>
      </w:r>
      <w:r w:rsidR="00496BDF" w:rsidRPr="008C2340">
        <w:rPr>
          <w:color w:val="000000" w:themeColor="text1"/>
          <w:szCs w:val="28"/>
        </w:rPr>
        <w:t>за случай (законченный случай) лечения  заболевания, включенного в соот</w:t>
      </w:r>
      <w:r w:rsidR="00E0689B" w:rsidRPr="008C2340">
        <w:rPr>
          <w:color w:val="000000" w:themeColor="text1"/>
          <w:szCs w:val="28"/>
        </w:rPr>
        <w:t>ветствующую группу заболеваний (</w:t>
      </w:r>
      <w:r w:rsidR="00C61662" w:rsidRPr="008C2340">
        <w:rPr>
          <w:color w:val="000000" w:themeColor="text1"/>
          <w:szCs w:val="28"/>
        </w:rPr>
        <w:t>КСГ для оплаты услуг диализа</w:t>
      </w:r>
      <w:r w:rsidR="00496BDF" w:rsidRPr="008C2340">
        <w:rPr>
          <w:color w:val="000000" w:themeColor="text1"/>
          <w:szCs w:val="28"/>
        </w:rPr>
        <w:t>)</w:t>
      </w:r>
      <w:r w:rsidR="00FF143F" w:rsidRPr="008C2340">
        <w:rPr>
          <w:color w:val="000000" w:themeColor="text1"/>
          <w:szCs w:val="28"/>
        </w:rPr>
        <w:t>».</w:t>
      </w:r>
    </w:p>
    <w:p w:rsidR="00F83948" w:rsidRPr="008C2340" w:rsidRDefault="00C56B27" w:rsidP="00691C6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5</w:t>
      </w:r>
      <w:r w:rsidR="003C3A25" w:rsidRPr="008C2340">
        <w:rPr>
          <w:color w:val="000000" w:themeColor="text1"/>
          <w:szCs w:val="28"/>
        </w:rPr>
        <w:t xml:space="preserve">. Приложение 15 </w:t>
      </w:r>
      <w:r w:rsidR="00721A06" w:rsidRPr="008C2340">
        <w:rPr>
          <w:color w:val="000000" w:themeColor="text1"/>
          <w:szCs w:val="28"/>
        </w:rPr>
        <w:t xml:space="preserve">к Тарифному соглашению </w:t>
      </w:r>
      <w:r w:rsidR="00E57D9A" w:rsidRPr="008C2340">
        <w:rPr>
          <w:color w:val="000000" w:themeColor="text1"/>
          <w:szCs w:val="28"/>
        </w:rPr>
        <w:t>признать утратившим силу</w:t>
      </w:r>
      <w:r w:rsidR="003C3A25" w:rsidRPr="008C2340">
        <w:rPr>
          <w:color w:val="000000" w:themeColor="text1"/>
          <w:szCs w:val="28"/>
        </w:rPr>
        <w:t xml:space="preserve">. </w:t>
      </w:r>
    </w:p>
    <w:p w:rsidR="005A0885" w:rsidRPr="008C2340" w:rsidRDefault="00C56B27" w:rsidP="005A0885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6. </w:t>
      </w:r>
      <w:r w:rsidR="00496BDF" w:rsidRPr="008C2340">
        <w:rPr>
          <w:color w:val="000000" w:themeColor="text1"/>
          <w:szCs w:val="28"/>
        </w:rPr>
        <w:t>П</w:t>
      </w:r>
      <w:r w:rsidR="004F6206" w:rsidRPr="008C2340">
        <w:rPr>
          <w:color w:val="000000" w:themeColor="text1"/>
          <w:szCs w:val="28"/>
        </w:rPr>
        <w:t>риложение 15</w:t>
      </w:r>
      <w:r w:rsidR="004F6206" w:rsidRPr="008C2340">
        <w:rPr>
          <w:color w:val="000000" w:themeColor="text1"/>
          <w:szCs w:val="28"/>
          <w:vertAlign w:val="superscript"/>
        </w:rPr>
        <w:t>1</w:t>
      </w:r>
      <w:r w:rsidR="004F6206" w:rsidRPr="008C2340">
        <w:rPr>
          <w:color w:val="000000" w:themeColor="text1"/>
          <w:szCs w:val="28"/>
        </w:rPr>
        <w:t xml:space="preserve"> к Тарифному соглашению </w:t>
      </w:r>
      <w:r w:rsidR="00496BDF" w:rsidRPr="008C2340">
        <w:rPr>
          <w:color w:val="000000" w:themeColor="text1"/>
          <w:szCs w:val="28"/>
        </w:rPr>
        <w:t xml:space="preserve">изложить в новой редакции </w:t>
      </w:r>
      <w:r w:rsidR="0053228C" w:rsidRPr="008C2340">
        <w:rPr>
          <w:color w:val="000000" w:themeColor="text1"/>
          <w:szCs w:val="28"/>
        </w:rPr>
        <w:t>(приложение).</w:t>
      </w:r>
    </w:p>
    <w:p w:rsidR="00470DCA" w:rsidRPr="008C2340" w:rsidRDefault="00C56B27" w:rsidP="005A0885">
      <w:pPr>
        <w:pStyle w:val="a3"/>
        <w:tabs>
          <w:tab w:val="left" w:pos="0"/>
          <w:tab w:val="left" w:pos="993"/>
        </w:tabs>
        <w:suppressAutoHyphens/>
        <w:ind w:firstLine="709"/>
        <w:rPr>
          <w:i/>
          <w:color w:val="000000" w:themeColor="text1"/>
          <w:szCs w:val="28"/>
          <w:highlight w:val="cyan"/>
        </w:rPr>
      </w:pPr>
      <w:r w:rsidRPr="008C2340">
        <w:rPr>
          <w:color w:val="000000" w:themeColor="text1"/>
          <w:szCs w:val="28"/>
          <w:shd w:val="clear" w:color="auto" w:fill="FFFFFF"/>
        </w:rPr>
        <w:t>7</w:t>
      </w:r>
      <w:r w:rsidR="00C027D6" w:rsidRPr="008C2340">
        <w:rPr>
          <w:color w:val="000000" w:themeColor="text1"/>
          <w:szCs w:val="28"/>
          <w:shd w:val="clear" w:color="auto" w:fill="FFFFFF"/>
        </w:rPr>
        <w:t>.</w:t>
      </w:r>
      <w:r w:rsidR="00ED0A41" w:rsidRPr="008C2340">
        <w:rPr>
          <w:color w:val="000000" w:themeColor="text1"/>
          <w:szCs w:val="28"/>
        </w:rPr>
        <w:t xml:space="preserve"> </w:t>
      </w:r>
      <w:r w:rsidR="005A0885" w:rsidRPr="008C2340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5A0885" w:rsidRPr="008C2340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5A0885" w:rsidRPr="008C2340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5A0885" w:rsidRPr="008C2340">
        <w:rPr>
          <w:b/>
          <w:color w:val="000000" w:themeColor="text1"/>
          <w:szCs w:val="28"/>
          <w:shd w:val="clear" w:color="auto" w:fill="FFFFFF"/>
        </w:rPr>
        <w:t xml:space="preserve">с 01 июня 2022 года, </w:t>
      </w:r>
      <w:r w:rsidR="005A0885" w:rsidRPr="008C2340">
        <w:rPr>
          <w:color w:val="000000" w:themeColor="text1"/>
          <w:szCs w:val="28"/>
        </w:rPr>
        <w:t>за исключением пунктов, для которых настоящим пунктом установлены иные сроки вступления в силу:</w:t>
      </w:r>
    </w:p>
    <w:p w:rsidR="005F7C9D" w:rsidRPr="008C2340" w:rsidRDefault="005F7C9D" w:rsidP="005F7C9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-</w:t>
      </w:r>
      <w:r w:rsidR="00DE3E93" w:rsidRPr="008C2340">
        <w:rPr>
          <w:color w:val="000000" w:themeColor="text1"/>
          <w:szCs w:val="28"/>
        </w:rPr>
        <w:t xml:space="preserve"> пункт 1 </w:t>
      </w:r>
      <w:r w:rsidR="00DE3E93" w:rsidRPr="008C2340">
        <w:rPr>
          <w:color w:val="000000" w:themeColor="text1"/>
        </w:rPr>
        <w:t xml:space="preserve">распространяет свое действие на правоотношения, возникшие </w:t>
      </w:r>
      <w:r w:rsidR="00DE3E93" w:rsidRPr="008C2340">
        <w:rPr>
          <w:color w:val="000000" w:themeColor="text1"/>
        </w:rPr>
        <w:br/>
      </w:r>
      <w:r w:rsidR="00DE3E93" w:rsidRPr="008C2340">
        <w:rPr>
          <w:b/>
          <w:color w:val="000000" w:themeColor="text1"/>
        </w:rPr>
        <w:t xml:space="preserve">с </w:t>
      </w:r>
      <w:r w:rsidR="00DE3E93" w:rsidRPr="008C2340">
        <w:rPr>
          <w:b/>
          <w:color w:val="000000" w:themeColor="text1"/>
          <w:szCs w:val="28"/>
        </w:rPr>
        <w:t>02 июня 2022 года</w:t>
      </w:r>
      <w:r w:rsidR="00DE3E93" w:rsidRPr="008C2340">
        <w:rPr>
          <w:color w:val="000000" w:themeColor="text1"/>
          <w:szCs w:val="28"/>
        </w:rPr>
        <w:t>;</w:t>
      </w:r>
    </w:p>
    <w:p w:rsidR="00DE3E93" w:rsidRPr="008C2340" w:rsidRDefault="00DE3E93" w:rsidP="005F7C9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</w:rPr>
      </w:pPr>
      <w:r w:rsidRPr="008C2340">
        <w:rPr>
          <w:color w:val="000000" w:themeColor="text1"/>
          <w:szCs w:val="28"/>
        </w:rPr>
        <w:t xml:space="preserve">- </w:t>
      </w:r>
      <w:r w:rsidR="0075287C" w:rsidRPr="008C2340">
        <w:rPr>
          <w:color w:val="000000" w:themeColor="text1"/>
          <w:szCs w:val="28"/>
        </w:rPr>
        <w:t>подпункты 2.2, 2.3 пункта 2, подпункты 3.1.2, 3.2 пункта 3</w:t>
      </w:r>
      <w:r w:rsidR="000320EA" w:rsidRPr="008C2340">
        <w:rPr>
          <w:color w:val="000000" w:themeColor="text1"/>
          <w:szCs w:val="28"/>
        </w:rPr>
        <w:t xml:space="preserve">, подпункт 4.2 пункта 4, пункты </w:t>
      </w:r>
      <w:r w:rsidR="00C56B27" w:rsidRPr="008C2340">
        <w:rPr>
          <w:color w:val="000000" w:themeColor="text1"/>
          <w:szCs w:val="28"/>
        </w:rPr>
        <w:t>5</w:t>
      </w:r>
      <w:r w:rsidR="000320EA" w:rsidRPr="008C2340">
        <w:rPr>
          <w:color w:val="000000" w:themeColor="text1"/>
          <w:szCs w:val="28"/>
        </w:rPr>
        <w:t xml:space="preserve">, </w:t>
      </w:r>
      <w:r w:rsidR="00C56B27" w:rsidRPr="008C2340">
        <w:rPr>
          <w:color w:val="000000" w:themeColor="text1"/>
          <w:szCs w:val="28"/>
        </w:rPr>
        <w:t>6</w:t>
      </w:r>
      <w:r w:rsidR="0075287C" w:rsidRPr="008C2340">
        <w:rPr>
          <w:color w:val="000000" w:themeColor="text1"/>
          <w:szCs w:val="28"/>
        </w:rPr>
        <w:t xml:space="preserve"> распространяют свое действие на правоотношения, возникшие </w:t>
      </w:r>
      <w:r w:rsidR="0075287C" w:rsidRPr="008C2340">
        <w:rPr>
          <w:b/>
          <w:color w:val="000000" w:themeColor="text1"/>
          <w:szCs w:val="28"/>
        </w:rPr>
        <w:t>с 01 июля 2022 года</w:t>
      </w:r>
      <w:r w:rsidR="000320EA" w:rsidRPr="008C2340">
        <w:rPr>
          <w:color w:val="000000" w:themeColor="text1"/>
          <w:szCs w:val="28"/>
        </w:rPr>
        <w:t>.</w:t>
      </w:r>
    </w:p>
    <w:sectPr w:rsidR="00DE3E93" w:rsidRPr="008C2340" w:rsidSect="006F4FFD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DAC" w:rsidRDefault="003B2DAC" w:rsidP="00B910D7">
      <w:r>
        <w:separator/>
      </w:r>
    </w:p>
  </w:endnote>
  <w:endnote w:type="continuationSeparator" w:id="0">
    <w:p w:rsidR="003B2DAC" w:rsidRDefault="003B2DAC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35457" w:rsidRPr="001E2ACE" w:rsidRDefault="005A52DB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F35457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A20CC0">
          <w:rPr>
            <w:noProof/>
            <w:sz w:val="24"/>
            <w:szCs w:val="24"/>
          </w:rPr>
          <w:t>5</w:t>
        </w:r>
        <w:r w:rsidRPr="001E2ACE">
          <w:rPr>
            <w:sz w:val="24"/>
            <w:szCs w:val="24"/>
          </w:rPr>
          <w:fldChar w:fldCharType="end"/>
        </w:r>
      </w:p>
    </w:sdtContent>
  </w:sdt>
  <w:p w:rsidR="00F35457" w:rsidRDefault="00F354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DAC" w:rsidRDefault="003B2DAC" w:rsidP="00B910D7">
      <w:r>
        <w:separator/>
      </w:r>
    </w:p>
  </w:footnote>
  <w:footnote w:type="continuationSeparator" w:id="0">
    <w:p w:rsidR="003B2DAC" w:rsidRDefault="003B2DAC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characterSpacingControl w:val="doNotCompress"/>
  <w:hdrShapeDefaults>
    <o:shapedefaults v:ext="edit" spidmax="49459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ED8"/>
    <w:rsid w:val="000025A6"/>
    <w:rsid w:val="000025BF"/>
    <w:rsid w:val="00003520"/>
    <w:rsid w:val="00004D15"/>
    <w:rsid w:val="0000780C"/>
    <w:rsid w:val="0001132B"/>
    <w:rsid w:val="00012F90"/>
    <w:rsid w:val="00013181"/>
    <w:rsid w:val="00013537"/>
    <w:rsid w:val="00014318"/>
    <w:rsid w:val="00016089"/>
    <w:rsid w:val="00017AAF"/>
    <w:rsid w:val="00022D19"/>
    <w:rsid w:val="000263B2"/>
    <w:rsid w:val="00031F67"/>
    <w:rsid w:val="000320EA"/>
    <w:rsid w:val="00032C30"/>
    <w:rsid w:val="000346B9"/>
    <w:rsid w:val="0003616F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24F3"/>
    <w:rsid w:val="00094557"/>
    <w:rsid w:val="0009550E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4387"/>
    <w:rsid w:val="000B4402"/>
    <w:rsid w:val="000B44D6"/>
    <w:rsid w:val="000B5785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E03D5"/>
    <w:rsid w:val="000E790C"/>
    <w:rsid w:val="000F07C9"/>
    <w:rsid w:val="000F2394"/>
    <w:rsid w:val="000F2B58"/>
    <w:rsid w:val="000F425E"/>
    <w:rsid w:val="000F488D"/>
    <w:rsid w:val="000F4FE1"/>
    <w:rsid w:val="000F638F"/>
    <w:rsid w:val="000F7B06"/>
    <w:rsid w:val="00103664"/>
    <w:rsid w:val="001036F2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30B98"/>
    <w:rsid w:val="001320DF"/>
    <w:rsid w:val="00132A11"/>
    <w:rsid w:val="00133344"/>
    <w:rsid w:val="00134458"/>
    <w:rsid w:val="00135B25"/>
    <w:rsid w:val="00136919"/>
    <w:rsid w:val="00137971"/>
    <w:rsid w:val="00142816"/>
    <w:rsid w:val="00142F44"/>
    <w:rsid w:val="00144B43"/>
    <w:rsid w:val="00146EB9"/>
    <w:rsid w:val="001473AC"/>
    <w:rsid w:val="001475C9"/>
    <w:rsid w:val="0015119A"/>
    <w:rsid w:val="00151BB4"/>
    <w:rsid w:val="00151D9E"/>
    <w:rsid w:val="00152035"/>
    <w:rsid w:val="001533D8"/>
    <w:rsid w:val="00153C24"/>
    <w:rsid w:val="00155DED"/>
    <w:rsid w:val="00155E7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4577"/>
    <w:rsid w:val="0018653A"/>
    <w:rsid w:val="00191005"/>
    <w:rsid w:val="00191228"/>
    <w:rsid w:val="001912F3"/>
    <w:rsid w:val="001973B8"/>
    <w:rsid w:val="00197D1F"/>
    <w:rsid w:val="001A11E9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A18"/>
    <w:rsid w:val="001E03B4"/>
    <w:rsid w:val="001E2ACE"/>
    <w:rsid w:val="001E31C1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9DD"/>
    <w:rsid w:val="00201F68"/>
    <w:rsid w:val="00202340"/>
    <w:rsid w:val="0020302E"/>
    <w:rsid w:val="0020404E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729B"/>
    <w:rsid w:val="0022758C"/>
    <w:rsid w:val="002300F0"/>
    <w:rsid w:val="002314B0"/>
    <w:rsid w:val="002332A6"/>
    <w:rsid w:val="00234E57"/>
    <w:rsid w:val="00235FCF"/>
    <w:rsid w:val="002422AF"/>
    <w:rsid w:val="00246EA0"/>
    <w:rsid w:val="00251F4F"/>
    <w:rsid w:val="00253F78"/>
    <w:rsid w:val="002574B0"/>
    <w:rsid w:val="002612E1"/>
    <w:rsid w:val="002623E0"/>
    <w:rsid w:val="002630F7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4DB"/>
    <w:rsid w:val="00292496"/>
    <w:rsid w:val="00292F75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D159A"/>
    <w:rsid w:val="002D1804"/>
    <w:rsid w:val="002D1E19"/>
    <w:rsid w:val="002D25EF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75AF"/>
    <w:rsid w:val="00307662"/>
    <w:rsid w:val="00311668"/>
    <w:rsid w:val="00311A19"/>
    <w:rsid w:val="003141C8"/>
    <w:rsid w:val="003150D0"/>
    <w:rsid w:val="0032041D"/>
    <w:rsid w:val="00323D26"/>
    <w:rsid w:val="00324133"/>
    <w:rsid w:val="00325FF1"/>
    <w:rsid w:val="00330C83"/>
    <w:rsid w:val="00331596"/>
    <w:rsid w:val="00331D84"/>
    <w:rsid w:val="003340F2"/>
    <w:rsid w:val="00334DEC"/>
    <w:rsid w:val="003352FD"/>
    <w:rsid w:val="0034006F"/>
    <w:rsid w:val="00341DB7"/>
    <w:rsid w:val="0034304F"/>
    <w:rsid w:val="00352250"/>
    <w:rsid w:val="003532E6"/>
    <w:rsid w:val="00361B94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80209"/>
    <w:rsid w:val="003815CB"/>
    <w:rsid w:val="00382F58"/>
    <w:rsid w:val="00383A09"/>
    <w:rsid w:val="00384CAA"/>
    <w:rsid w:val="003857D3"/>
    <w:rsid w:val="00386713"/>
    <w:rsid w:val="00386F92"/>
    <w:rsid w:val="0039053B"/>
    <w:rsid w:val="00397B08"/>
    <w:rsid w:val="003A1B86"/>
    <w:rsid w:val="003A43CC"/>
    <w:rsid w:val="003A4DA9"/>
    <w:rsid w:val="003B2DAC"/>
    <w:rsid w:val="003B32DF"/>
    <w:rsid w:val="003B6AA0"/>
    <w:rsid w:val="003C012C"/>
    <w:rsid w:val="003C3A25"/>
    <w:rsid w:val="003C4814"/>
    <w:rsid w:val="003C742E"/>
    <w:rsid w:val="003D08BE"/>
    <w:rsid w:val="003D0E5E"/>
    <w:rsid w:val="003D20DC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2E2"/>
    <w:rsid w:val="00420318"/>
    <w:rsid w:val="00421AEA"/>
    <w:rsid w:val="004226EC"/>
    <w:rsid w:val="0042349D"/>
    <w:rsid w:val="00423D2F"/>
    <w:rsid w:val="00425989"/>
    <w:rsid w:val="004262C6"/>
    <w:rsid w:val="00431BD6"/>
    <w:rsid w:val="00435B70"/>
    <w:rsid w:val="00436428"/>
    <w:rsid w:val="004371CC"/>
    <w:rsid w:val="004377F2"/>
    <w:rsid w:val="00440C96"/>
    <w:rsid w:val="00440CD2"/>
    <w:rsid w:val="00444652"/>
    <w:rsid w:val="00445502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1171"/>
    <w:rsid w:val="00462740"/>
    <w:rsid w:val="004637F0"/>
    <w:rsid w:val="00467F02"/>
    <w:rsid w:val="00470DCA"/>
    <w:rsid w:val="00472CA3"/>
    <w:rsid w:val="0047303D"/>
    <w:rsid w:val="00476C8F"/>
    <w:rsid w:val="00481323"/>
    <w:rsid w:val="00482E15"/>
    <w:rsid w:val="0048350D"/>
    <w:rsid w:val="00483DC0"/>
    <w:rsid w:val="00486E9B"/>
    <w:rsid w:val="00490096"/>
    <w:rsid w:val="00492633"/>
    <w:rsid w:val="0049319C"/>
    <w:rsid w:val="00496581"/>
    <w:rsid w:val="00496B95"/>
    <w:rsid w:val="00496BDF"/>
    <w:rsid w:val="004A4369"/>
    <w:rsid w:val="004A533B"/>
    <w:rsid w:val="004A6577"/>
    <w:rsid w:val="004A6733"/>
    <w:rsid w:val="004B0A46"/>
    <w:rsid w:val="004B1DB6"/>
    <w:rsid w:val="004B1F7B"/>
    <w:rsid w:val="004B29E6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E77A5"/>
    <w:rsid w:val="004F04C2"/>
    <w:rsid w:val="004F1770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1C66"/>
    <w:rsid w:val="00522846"/>
    <w:rsid w:val="005233DE"/>
    <w:rsid w:val="00523CA4"/>
    <w:rsid w:val="00524247"/>
    <w:rsid w:val="00524650"/>
    <w:rsid w:val="00530186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5AE"/>
    <w:rsid w:val="00554AEC"/>
    <w:rsid w:val="00556207"/>
    <w:rsid w:val="005576FC"/>
    <w:rsid w:val="005609D1"/>
    <w:rsid w:val="00565678"/>
    <w:rsid w:val="0057538B"/>
    <w:rsid w:val="005759D8"/>
    <w:rsid w:val="00576CEF"/>
    <w:rsid w:val="00577D47"/>
    <w:rsid w:val="00580985"/>
    <w:rsid w:val="00581998"/>
    <w:rsid w:val="00583B74"/>
    <w:rsid w:val="00583F85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52DB"/>
    <w:rsid w:val="005A7BF5"/>
    <w:rsid w:val="005B36ED"/>
    <w:rsid w:val="005B3FBA"/>
    <w:rsid w:val="005B6134"/>
    <w:rsid w:val="005B6F64"/>
    <w:rsid w:val="005C0F0C"/>
    <w:rsid w:val="005C209F"/>
    <w:rsid w:val="005C74BC"/>
    <w:rsid w:val="005C7A89"/>
    <w:rsid w:val="005D2ADF"/>
    <w:rsid w:val="005D2C89"/>
    <w:rsid w:val="005E269C"/>
    <w:rsid w:val="005E5BE1"/>
    <w:rsid w:val="005E5F04"/>
    <w:rsid w:val="005E6D91"/>
    <w:rsid w:val="005F1FC6"/>
    <w:rsid w:val="005F5F88"/>
    <w:rsid w:val="005F78EE"/>
    <w:rsid w:val="005F7C9D"/>
    <w:rsid w:val="0060014B"/>
    <w:rsid w:val="00605E38"/>
    <w:rsid w:val="00606DD0"/>
    <w:rsid w:val="00612E76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41EA0"/>
    <w:rsid w:val="006441F2"/>
    <w:rsid w:val="00644B58"/>
    <w:rsid w:val="00646670"/>
    <w:rsid w:val="00653BD7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13C5"/>
    <w:rsid w:val="00683CF1"/>
    <w:rsid w:val="00686B72"/>
    <w:rsid w:val="00687B9C"/>
    <w:rsid w:val="006901B9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B2616"/>
    <w:rsid w:val="006B4C17"/>
    <w:rsid w:val="006B5F7D"/>
    <w:rsid w:val="006B6291"/>
    <w:rsid w:val="006C0651"/>
    <w:rsid w:val="006C0A40"/>
    <w:rsid w:val="006C2049"/>
    <w:rsid w:val="006C2485"/>
    <w:rsid w:val="006C45A0"/>
    <w:rsid w:val="006C4A2D"/>
    <w:rsid w:val="006C6A66"/>
    <w:rsid w:val="006C7605"/>
    <w:rsid w:val="006D2087"/>
    <w:rsid w:val="006D364B"/>
    <w:rsid w:val="006D566F"/>
    <w:rsid w:val="006D5E86"/>
    <w:rsid w:val="006D702F"/>
    <w:rsid w:val="006D7F27"/>
    <w:rsid w:val="006E03B8"/>
    <w:rsid w:val="006E0ADD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E14"/>
    <w:rsid w:val="007323BA"/>
    <w:rsid w:val="00734B85"/>
    <w:rsid w:val="00735300"/>
    <w:rsid w:val="0073659B"/>
    <w:rsid w:val="00741AF9"/>
    <w:rsid w:val="00741BF7"/>
    <w:rsid w:val="007426FF"/>
    <w:rsid w:val="007440C6"/>
    <w:rsid w:val="00746908"/>
    <w:rsid w:val="0075287C"/>
    <w:rsid w:val="00752CDF"/>
    <w:rsid w:val="007534C6"/>
    <w:rsid w:val="0075393B"/>
    <w:rsid w:val="007539EE"/>
    <w:rsid w:val="0075531D"/>
    <w:rsid w:val="00760F17"/>
    <w:rsid w:val="00764805"/>
    <w:rsid w:val="007702DC"/>
    <w:rsid w:val="0077129C"/>
    <w:rsid w:val="00773A26"/>
    <w:rsid w:val="007846C2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B0BA4"/>
    <w:rsid w:val="007B7327"/>
    <w:rsid w:val="007B76AE"/>
    <w:rsid w:val="007B7E60"/>
    <w:rsid w:val="007C0AB3"/>
    <w:rsid w:val="007C1267"/>
    <w:rsid w:val="007C3550"/>
    <w:rsid w:val="007C598C"/>
    <w:rsid w:val="007D0CA0"/>
    <w:rsid w:val="007D3BC6"/>
    <w:rsid w:val="007D529F"/>
    <w:rsid w:val="007D5A19"/>
    <w:rsid w:val="007E1A17"/>
    <w:rsid w:val="007E2516"/>
    <w:rsid w:val="007E560D"/>
    <w:rsid w:val="007E67DA"/>
    <w:rsid w:val="007E6F22"/>
    <w:rsid w:val="007E7834"/>
    <w:rsid w:val="007F40B3"/>
    <w:rsid w:val="0080133A"/>
    <w:rsid w:val="00804903"/>
    <w:rsid w:val="00804BBE"/>
    <w:rsid w:val="0081478D"/>
    <w:rsid w:val="00817091"/>
    <w:rsid w:val="00817BD2"/>
    <w:rsid w:val="00821180"/>
    <w:rsid w:val="0082148C"/>
    <w:rsid w:val="00821F69"/>
    <w:rsid w:val="00826556"/>
    <w:rsid w:val="00826EF1"/>
    <w:rsid w:val="00830B57"/>
    <w:rsid w:val="0083233E"/>
    <w:rsid w:val="00834EA1"/>
    <w:rsid w:val="00835C50"/>
    <w:rsid w:val="00835F31"/>
    <w:rsid w:val="00837440"/>
    <w:rsid w:val="00837510"/>
    <w:rsid w:val="0084193A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1A7"/>
    <w:rsid w:val="00871765"/>
    <w:rsid w:val="00875828"/>
    <w:rsid w:val="00875C12"/>
    <w:rsid w:val="008801F2"/>
    <w:rsid w:val="0088570D"/>
    <w:rsid w:val="0088737E"/>
    <w:rsid w:val="00890487"/>
    <w:rsid w:val="00891F85"/>
    <w:rsid w:val="00891FD4"/>
    <w:rsid w:val="00892026"/>
    <w:rsid w:val="00892673"/>
    <w:rsid w:val="00894DC7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2340"/>
    <w:rsid w:val="008C2567"/>
    <w:rsid w:val="008C28ED"/>
    <w:rsid w:val="008C556C"/>
    <w:rsid w:val="008C5661"/>
    <w:rsid w:val="008C6C89"/>
    <w:rsid w:val="008D3BAB"/>
    <w:rsid w:val="008D684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C24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37D5"/>
    <w:rsid w:val="00933EB8"/>
    <w:rsid w:val="00936033"/>
    <w:rsid w:val="0093772C"/>
    <w:rsid w:val="00943753"/>
    <w:rsid w:val="00951CA5"/>
    <w:rsid w:val="0095298F"/>
    <w:rsid w:val="00954EE5"/>
    <w:rsid w:val="009552C8"/>
    <w:rsid w:val="0096057A"/>
    <w:rsid w:val="00962916"/>
    <w:rsid w:val="00962EE8"/>
    <w:rsid w:val="0096400B"/>
    <w:rsid w:val="0096479E"/>
    <w:rsid w:val="00965A86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974DF"/>
    <w:rsid w:val="00997A6A"/>
    <w:rsid w:val="009A2ECC"/>
    <w:rsid w:val="009A3DA7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56AE"/>
    <w:rsid w:val="009C6081"/>
    <w:rsid w:val="009D3D84"/>
    <w:rsid w:val="009D4699"/>
    <w:rsid w:val="009D5E02"/>
    <w:rsid w:val="009D7780"/>
    <w:rsid w:val="009D7FC1"/>
    <w:rsid w:val="009E260E"/>
    <w:rsid w:val="009E5110"/>
    <w:rsid w:val="009E6FF7"/>
    <w:rsid w:val="009E78C5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4005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0CC0"/>
    <w:rsid w:val="00A21FF6"/>
    <w:rsid w:val="00A2279F"/>
    <w:rsid w:val="00A22B48"/>
    <w:rsid w:val="00A22F57"/>
    <w:rsid w:val="00A27534"/>
    <w:rsid w:val="00A277B3"/>
    <w:rsid w:val="00A27E43"/>
    <w:rsid w:val="00A30D9D"/>
    <w:rsid w:val="00A30E13"/>
    <w:rsid w:val="00A310F2"/>
    <w:rsid w:val="00A34A8E"/>
    <w:rsid w:val="00A3514B"/>
    <w:rsid w:val="00A35B13"/>
    <w:rsid w:val="00A4137E"/>
    <w:rsid w:val="00A41CE3"/>
    <w:rsid w:val="00A4487E"/>
    <w:rsid w:val="00A451A3"/>
    <w:rsid w:val="00A465F8"/>
    <w:rsid w:val="00A472FE"/>
    <w:rsid w:val="00A53BF8"/>
    <w:rsid w:val="00A53F40"/>
    <w:rsid w:val="00A55461"/>
    <w:rsid w:val="00A57908"/>
    <w:rsid w:val="00A60355"/>
    <w:rsid w:val="00A62680"/>
    <w:rsid w:val="00A65188"/>
    <w:rsid w:val="00A655B4"/>
    <w:rsid w:val="00A65944"/>
    <w:rsid w:val="00A66953"/>
    <w:rsid w:val="00A744DA"/>
    <w:rsid w:val="00A75AC3"/>
    <w:rsid w:val="00A75DF6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B096F"/>
    <w:rsid w:val="00AB41C6"/>
    <w:rsid w:val="00AB41C8"/>
    <w:rsid w:val="00AB42EB"/>
    <w:rsid w:val="00AB4494"/>
    <w:rsid w:val="00AC1327"/>
    <w:rsid w:val="00AC54F1"/>
    <w:rsid w:val="00AC552F"/>
    <w:rsid w:val="00AC561C"/>
    <w:rsid w:val="00AC5682"/>
    <w:rsid w:val="00AC698D"/>
    <w:rsid w:val="00AD22D9"/>
    <w:rsid w:val="00AD451A"/>
    <w:rsid w:val="00AE346B"/>
    <w:rsid w:val="00AE4E7D"/>
    <w:rsid w:val="00AE5714"/>
    <w:rsid w:val="00AE5C41"/>
    <w:rsid w:val="00AF216D"/>
    <w:rsid w:val="00AF2330"/>
    <w:rsid w:val="00AF25C2"/>
    <w:rsid w:val="00AF2853"/>
    <w:rsid w:val="00AF3536"/>
    <w:rsid w:val="00B00A68"/>
    <w:rsid w:val="00B0166A"/>
    <w:rsid w:val="00B02432"/>
    <w:rsid w:val="00B03AD5"/>
    <w:rsid w:val="00B04847"/>
    <w:rsid w:val="00B07455"/>
    <w:rsid w:val="00B07681"/>
    <w:rsid w:val="00B10E0C"/>
    <w:rsid w:val="00B10EA8"/>
    <w:rsid w:val="00B112BB"/>
    <w:rsid w:val="00B112F2"/>
    <w:rsid w:val="00B1226E"/>
    <w:rsid w:val="00B133A1"/>
    <w:rsid w:val="00B13B5A"/>
    <w:rsid w:val="00B16D7B"/>
    <w:rsid w:val="00B21696"/>
    <w:rsid w:val="00B23B5A"/>
    <w:rsid w:val="00B25166"/>
    <w:rsid w:val="00B2621E"/>
    <w:rsid w:val="00B27927"/>
    <w:rsid w:val="00B32A18"/>
    <w:rsid w:val="00B36BE3"/>
    <w:rsid w:val="00B42025"/>
    <w:rsid w:val="00B42F68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A7E"/>
    <w:rsid w:val="00B64D52"/>
    <w:rsid w:val="00B65F4A"/>
    <w:rsid w:val="00B6650B"/>
    <w:rsid w:val="00B71659"/>
    <w:rsid w:val="00B71FC1"/>
    <w:rsid w:val="00B72883"/>
    <w:rsid w:val="00B7788C"/>
    <w:rsid w:val="00B77D66"/>
    <w:rsid w:val="00B8231F"/>
    <w:rsid w:val="00B8417D"/>
    <w:rsid w:val="00B850BF"/>
    <w:rsid w:val="00B8723C"/>
    <w:rsid w:val="00B900FF"/>
    <w:rsid w:val="00B910D7"/>
    <w:rsid w:val="00B915E3"/>
    <w:rsid w:val="00B93946"/>
    <w:rsid w:val="00B955BC"/>
    <w:rsid w:val="00B96379"/>
    <w:rsid w:val="00B97233"/>
    <w:rsid w:val="00B9751F"/>
    <w:rsid w:val="00BA5DBC"/>
    <w:rsid w:val="00BA6E89"/>
    <w:rsid w:val="00BB0058"/>
    <w:rsid w:val="00BB32C7"/>
    <w:rsid w:val="00BB3BB1"/>
    <w:rsid w:val="00BB4886"/>
    <w:rsid w:val="00BB4D97"/>
    <w:rsid w:val="00BB5553"/>
    <w:rsid w:val="00BB6428"/>
    <w:rsid w:val="00BB6801"/>
    <w:rsid w:val="00BB73C0"/>
    <w:rsid w:val="00BC4F32"/>
    <w:rsid w:val="00BC7D3C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6A97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61A7"/>
    <w:rsid w:val="00C17B4E"/>
    <w:rsid w:val="00C24237"/>
    <w:rsid w:val="00C26D71"/>
    <w:rsid w:val="00C3015F"/>
    <w:rsid w:val="00C34E80"/>
    <w:rsid w:val="00C37806"/>
    <w:rsid w:val="00C40D8E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3CF9"/>
    <w:rsid w:val="00C551E6"/>
    <w:rsid w:val="00C56B27"/>
    <w:rsid w:val="00C605DF"/>
    <w:rsid w:val="00C61662"/>
    <w:rsid w:val="00C629F9"/>
    <w:rsid w:val="00C6324C"/>
    <w:rsid w:val="00C65840"/>
    <w:rsid w:val="00C67F74"/>
    <w:rsid w:val="00C700F1"/>
    <w:rsid w:val="00C735EB"/>
    <w:rsid w:val="00C7489B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C20"/>
    <w:rsid w:val="00CA592F"/>
    <w:rsid w:val="00CA65D1"/>
    <w:rsid w:val="00CA6C06"/>
    <w:rsid w:val="00CA6C9B"/>
    <w:rsid w:val="00CB557D"/>
    <w:rsid w:val="00CC0371"/>
    <w:rsid w:val="00CC134B"/>
    <w:rsid w:val="00CC1FED"/>
    <w:rsid w:val="00CC42F7"/>
    <w:rsid w:val="00CD00A8"/>
    <w:rsid w:val="00CD0B01"/>
    <w:rsid w:val="00CD2ABC"/>
    <w:rsid w:val="00CD5E26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1A57"/>
    <w:rsid w:val="00CF23B8"/>
    <w:rsid w:val="00CF3977"/>
    <w:rsid w:val="00CF4026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6C17"/>
    <w:rsid w:val="00D10233"/>
    <w:rsid w:val="00D12668"/>
    <w:rsid w:val="00D225CC"/>
    <w:rsid w:val="00D22ED4"/>
    <w:rsid w:val="00D27C4A"/>
    <w:rsid w:val="00D30354"/>
    <w:rsid w:val="00D31649"/>
    <w:rsid w:val="00D31CC1"/>
    <w:rsid w:val="00D428A0"/>
    <w:rsid w:val="00D4438A"/>
    <w:rsid w:val="00D46876"/>
    <w:rsid w:val="00D505EF"/>
    <w:rsid w:val="00D50C73"/>
    <w:rsid w:val="00D51060"/>
    <w:rsid w:val="00D5219F"/>
    <w:rsid w:val="00D63D84"/>
    <w:rsid w:val="00D64279"/>
    <w:rsid w:val="00D64684"/>
    <w:rsid w:val="00D67C70"/>
    <w:rsid w:val="00D67CF1"/>
    <w:rsid w:val="00D71932"/>
    <w:rsid w:val="00D76286"/>
    <w:rsid w:val="00D766D2"/>
    <w:rsid w:val="00D81CB2"/>
    <w:rsid w:val="00D83943"/>
    <w:rsid w:val="00D84686"/>
    <w:rsid w:val="00D9147D"/>
    <w:rsid w:val="00D91548"/>
    <w:rsid w:val="00D9220D"/>
    <w:rsid w:val="00D93B1F"/>
    <w:rsid w:val="00D94754"/>
    <w:rsid w:val="00DA231B"/>
    <w:rsid w:val="00DA27E4"/>
    <w:rsid w:val="00DA7E58"/>
    <w:rsid w:val="00DB037D"/>
    <w:rsid w:val="00DB077D"/>
    <w:rsid w:val="00DB3922"/>
    <w:rsid w:val="00DC094A"/>
    <w:rsid w:val="00DC0D8E"/>
    <w:rsid w:val="00DC359C"/>
    <w:rsid w:val="00DC42B6"/>
    <w:rsid w:val="00DC4D95"/>
    <w:rsid w:val="00DC4F9D"/>
    <w:rsid w:val="00DD0C0B"/>
    <w:rsid w:val="00DD0DF6"/>
    <w:rsid w:val="00DD527C"/>
    <w:rsid w:val="00DE0A36"/>
    <w:rsid w:val="00DE0CE1"/>
    <w:rsid w:val="00DE176D"/>
    <w:rsid w:val="00DE2A37"/>
    <w:rsid w:val="00DE3E93"/>
    <w:rsid w:val="00DF3DB9"/>
    <w:rsid w:val="00DF4943"/>
    <w:rsid w:val="00DF65A4"/>
    <w:rsid w:val="00DF7E9F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B84"/>
    <w:rsid w:val="00E15F7F"/>
    <w:rsid w:val="00E20427"/>
    <w:rsid w:val="00E22B31"/>
    <w:rsid w:val="00E24597"/>
    <w:rsid w:val="00E27137"/>
    <w:rsid w:val="00E32E95"/>
    <w:rsid w:val="00E3336F"/>
    <w:rsid w:val="00E334C6"/>
    <w:rsid w:val="00E35690"/>
    <w:rsid w:val="00E35806"/>
    <w:rsid w:val="00E405D0"/>
    <w:rsid w:val="00E40FAD"/>
    <w:rsid w:val="00E42BD9"/>
    <w:rsid w:val="00E43625"/>
    <w:rsid w:val="00E44112"/>
    <w:rsid w:val="00E5397A"/>
    <w:rsid w:val="00E5462E"/>
    <w:rsid w:val="00E57D9A"/>
    <w:rsid w:val="00E60F63"/>
    <w:rsid w:val="00E63807"/>
    <w:rsid w:val="00E63876"/>
    <w:rsid w:val="00E6392E"/>
    <w:rsid w:val="00E6445C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358B"/>
    <w:rsid w:val="00E9435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416"/>
    <w:rsid w:val="00EC1D65"/>
    <w:rsid w:val="00EC23AE"/>
    <w:rsid w:val="00EC305E"/>
    <w:rsid w:val="00EC3695"/>
    <w:rsid w:val="00EC3C5F"/>
    <w:rsid w:val="00EC5138"/>
    <w:rsid w:val="00EC57B3"/>
    <w:rsid w:val="00ED0A41"/>
    <w:rsid w:val="00ED0B81"/>
    <w:rsid w:val="00ED2853"/>
    <w:rsid w:val="00ED39A9"/>
    <w:rsid w:val="00ED5162"/>
    <w:rsid w:val="00EE053A"/>
    <w:rsid w:val="00EE1D08"/>
    <w:rsid w:val="00EE1F9C"/>
    <w:rsid w:val="00EE27A1"/>
    <w:rsid w:val="00EE2C96"/>
    <w:rsid w:val="00EE3CEF"/>
    <w:rsid w:val="00EE498B"/>
    <w:rsid w:val="00EF39A7"/>
    <w:rsid w:val="00EF58C0"/>
    <w:rsid w:val="00EF65D5"/>
    <w:rsid w:val="00EF7BEC"/>
    <w:rsid w:val="00F01A2F"/>
    <w:rsid w:val="00F02573"/>
    <w:rsid w:val="00F03350"/>
    <w:rsid w:val="00F04D89"/>
    <w:rsid w:val="00F04EAC"/>
    <w:rsid w:val="00F05C6D"/>
    <w:rsid w:val="00F0667E"/>
    <w:rsid w:val="00F06EE1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3372"/>
    <w:rsid w:val="00F53798"/>
    <w:rsid w:val="00F53F1A"/>
    <w:rsid w:val="00F5502D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92688"/>
    <w:rsid w:val="00F9290C"/>
    <w:rsid w:val="00F92916"/>
    <w:rsid w:val="00F959D2"/>
    <w:rsid w:val="00F96FB6"/>
    <w:rsid w:val="00F97853"/>
    <w:rsid w:val="00FA038A"/>
    <w:rsid w:val="00FA17D5"/>
    <w:rsid w:val="00FA36BA"/>
    <w:rsid w:val="00FA374E"/>
    <w:rsid w:val="00FA45D2"/>
    <w:rsid w:val="00FA6989"/>
    <w:rsid w:val="00FB114E"/>
    <w:rsid w:val="00FB2CD0"/>
    <w:rsid w:val="00FB59BD"/>
    <w:rsid w:val="00FB75FC"/>
    <w:rsid w:val="00FB7723"/>
    <w:rsid w:val="00FB7E34"/>
    <w:rsid w:val="00FC336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9E1"/>
    <w:rsid w:val="00FF143F"/>
    <w:rsid w:val="00FF19DF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4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2C59F-5A28-47D3-82D5-DC0C6F03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2022-07-04T07:45:00Z</dcterms:created>
  <dcterms:modified xsi:type="dcterms:W3CDTF">2022-07-06T09:48:00Z</dcterms:modified>
</cp:coreProperties>
</file>